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after="60"/>
      </w:pPr>
      <w:r>
        <w:rPr>
          <w:b/>
          <w:sz w:val="20"/>
        </w:rPr>
        <w:t>Program: LLB</w:t>
      </w:r>
    </w:p>
    <w:p>
      <w:pPr>
        <w:spacing w:after="60"/>
      </w:pPr>
      <w:r>
        <w:rPr>
          <w:b/>
          <w:sz w:val="20"/>
        </w:rPr>
        <w:t>Course Title: Understanding of the Holy Quran               Semester: Spring 2026</w:t>
      </w:r>
    </w:p>
    <w:p>
      <w:pPr>
        <w:spacing w:after="60"/>
      </w:pPr>
      <w:r>
        <w:rPr>
          <w:b/>
          <w:sz w:val="20"/>
        </w:rPr>
        <w:t>Course Code: AI.6606/RA.6108                                              Course Instructor: Zahoor Ahmed</w:t>
      </w:r>
    </w:p>
    <w:p>
      <w:pPr>
        <w:pStyle w:val="Title"/>
        <w:spacing w:after="60"/>
      </w:pPr>
      <w:r>
        <w:rPr>
          <w:b/>
          <w:sz w:val="30"/>
        </w:rPr>
        <w:t>Lesson Plan for Week No: 15</w:t>
      </w:r>
    </w:p>
    <w:p>
      <w:pPr>
        <w:spacing w:after="60"/>
      </w:pPr>
      <w:r>
        <w:rPr>
          <w:b/>
          <w:sz w:val="24"/>
        </w:rPr>
        <w:t>Lecture Topic: یونٹ 3، سبق 5-6 — اضافت اور حروف جر</w:t>
      </w:r>
    </w:p>
    <w:p>
      <w:pPr>
        <w:spacing w:after="60"/>
      </w:pPr>
      <w:r>
        <w:rPr>
          <w:b/>
          <w:sz w:val="20"/>
        </w:rPr>
        <w:t>Learning Objectives:</w:t>
      </w:r>
    </w:p>
    <w:p>
      <w:pPr>
        <w:spacing w:after="60"/>
      </w:pPr>
      <w:r>
        <w:rPr>
          <w:b w:val="0"/>
          <w:sz w:val="20"/>
        </w:rPr>
        <w:t>By the end of this lecture, students will be able to:</w:t>
      </w:r>
    </w:p>
    <w:p>
      <w:pPr>
        <w:pStyle w:val="ListParagraph"/>
        <w:spacing w:after="20"/>
      </w:pPr>
      <w:r>
        <w:rPr>
          <w:b w:val="0"/>
          <w:sz w:val="18"/>
        </w:rPr>
        <w:t>Understand the rule and vocabulary covered in یونٹ 3، سبق 5-6.</w:t>
      </w:r>
    </w:p>
    <w:p>
      <w:pPr>
        <w:pStyle w:val="ListParagraph"/>
        <w:spacing w:after="20"/>
      </w:pPr>
      <w:r>
        <w:rPr>
          <w:b w:val="0"/>
          <w:sz w:val="18"/>
        </w:rPr>
        <w:t>Recognize the relevant structure in Qur’anic words and short phrases.</w:t>
      </w:r>
    </w:p>
    <w:p>
      <w:pPr>
        <w:pStyle w:val="ListParagraph"/>
        <w:spacing w:after="20"/>
      </w:pPr>
      <w:r>
        <w:rPr>
          <w:b w:val="0"/>
          <w:sz w:val="18"/>
        </w:rPr>
        <w:t>Translate selected examples from Arabic to Urdu and Urdu to Arabic.</w:t>
      </w:r>
    </w:p>
    <w:p>
      <w:pPr>
        <w:pStyle w:val="ListParagraph"/>
        <w:spacing w:after="20"/>
      </w:pPr>
      <w:r>
        <w:rPr>
          <w:b w:val="0"/>
          <w:sz w:val="18"/>
        </w:rPr>
        <w:t>Apply the rule accurately in the textbook exercises.</w:t>
      </w:r>
    </w:p>
    <w:p>
      <w:pPr>
        <w:spacing w:after="60"/>
      </w:pPr>
      <w:r>
        <w:rPr>
          <w:b/>
          <w:sz w:val="20"/>
        </w:rPr>
        <w:t>Resources:</w:t>
      </w:r>
    </w:p>
    <w:p>
      <w:pPr>
        <w:pStyle w:val="ListParagraph"/>
        <w:spacing w:after="20"/>
      </w:pPr>
      <w:r>
        <w:rPr>
          <w:b w:val="0"/>
          <w:sz w:val="18"/>
        </w:rPr>
        <w:t>Whiteboard / Smartboard</w:t>
      </w:r>
    </w:p>
    <w:p>
      <w:pPr>
        <w:pStyle w:val="ListParagraph"/>
        <w:spacing w:after="20"/>
      </w:pPr>
      <w:r>
        <w:rPr>
          <w:b w:val="0"/>
          <w:sz w:val="18"/>
        </w:rPr>
        <w:t>Multimedia presentation</w:t>
      </w:r>
    </w:p>
    <w:p>
      <w:pPr>
        <w:pStyle w:val="ListParagraph"/>
        <w:spacing w:after="20"/>
      </w:pPr>
      <w:r>
        <w:rPr>
          <w:b w:val="0"/>
          <w:sz w:val="18"/>
        </w:rPr>
        <w:t>Course Textbook: معلم القرآن جلد اول — یونٹ 3، سبق 5-6</w:t>
      </w:r>
    </w:p>
    <w:p>
      <w:pPr>
        <w:pStyle w:val="ListParagraph"/>
        <w:spacing w:after="20"/>
      </w:pPr>
      <w:r>
        <w:rPr>
          <w:b w:val="0"/>
          <w:sz w:val="18"/>
        </w:rPr>
        <w:t>Qur’anic examples, worksheets and handouts</w:t>
      </w:r>
    </w:p>
    <w:p>
      <w:pPr>
        <w:spacing w:after="60"/>
      </w:pPr>
      <w:r>
        <w:rPr>
          <w:b/>
          <w:sz w:val="20"/>
        </w:rPr>
        <w:t>Duration: 60 Minutes</w:t>
      </w:r>
    </w:p>
    <w:p>
      <w:pPr>
        <w:spacing w:after="60"/>
      </w:pPr>
      <w:r>
        <w:rPr>
          <w:b/>
          <w:sz w:val="20"/>
        </w:rPr>
        <w:t>Activities Breakdown:</w:t>
      </w:r>
    </w:p>
    <w:p>
      <w:pPr>
        <w:spacing w:after="60"/>
      </w:pPr>
      <w:r>
        <w:rPr>
          <w:b/>
          <w:sz w:val="20"/>
        </w:rPr>
        <w:t>1. Introduction (5 minutes)</w:t>
      </w:r>
    </w:p>
    <w:p>
      <w:pPr>
        <w:pStyle w:val="ListParagraph"/>
        <w:spacing w:after="20"/>
      </w:pPr>
      <w:r>
        <w:rPr>
          <w:b w:val="0"/>
          <w:sz w:val="18"/>
        </w:rPr>
        <w:t>Briefly review the previous week’s key vocabulary and ask two oral questions.</w:t>
      </w:r>
    </w:p>
    <w:p>
      <w:pPr>
        <w:pStyle w:val="ListParagraph"/>
        <w:spacing w:after="20"/>
      </w:pPr>
      <w:r>
        <w:rPr>
          <w:b w:val="0"/>
          <w:sz w:val="18"/>
        </w:rPr>
        <w:t>Introduce اضافت اور حروف جر and explain its relevance to direct understanding of Qur’anic Arabic.</w:t>
      </w:r>
    </w:p>
    <w:p>
      <w:pPr>
        <w:spacing w:after="60"/>
      </w:pPr>
      <w:r>
        <w:rPr>
          <w:b/>
          <w:sz w:val="20"/>
        </w:rPr>
        <w:t>2. Rule Explanation (20 minutes)</w:t>
      </w:r>
    </w:p>
    <w:p>
      <w:pPr>
        <w:pStyle w:val="ListParagraph"/>
        <w:spacing w:after="20"/>
      </w:pPr>
      <w:r>
        <w:rPr>
          <w:b w:val="0"/>
          <w:sz w:val="18"/>
        </w:rPr>
        <w:t>اضافت اور حروف جر کی قرآنی ترکیبات کو سمجھنا۔</w:t>
      </w:r>
    </w:p>
    <w:p>
      <w:pPr>
        <w:pStyle w:val="ListParagraph"/>
        <w:spacing w:after="20"/>
      </w:pPr>
      <w:r>
        <w:rPr>
          <w:b w:val="0"/>
          <w:sz w:val="18"/>
        </w:rPr>
        <w:t>Write the key form on the board and explain the meaning step by step.</w:t>
      </w:r>
    </w:p>
    <w:p>
      <w:pPr>
        <w:pStyle w:val="ListParagraph"/>
        <w:spacing w:after="20"/>
      </w:pPr>
      <w:r>
        <w:rPr>
          <w:b w:val="0"/>
          <w:sz w:val="18"/>
        </w:rPr>
        <w:t>Compare a simple word or phrase before and after applying the rule.</w:t>
      </w:r>
    </w:p>
    <w:p>
      <w:pPr>
        <w:spacing w:after="60"/>
      </w:pPr>
      <w:r>
        <w:rPr>
          <w:b/>
          <w:sz w:val="20"/>
        </w:rPr>
        <w:t>3. Qur’anic Examples and Textbook Practice (20 minutes)</w:t>
      </w:r>
    </w:p>
    <w:p>
      <w:pPr>
        <w:pStyle w:val="ListParagraph"/>
        <w:spacing w:after="20"/>
      </w:pPr>
      <w:r>
        <w:rPr>
          <w:b w:val="0"/>
          <w:sz w:val="18"/>
        </w:rPr>
        <w:t>Examples from the textbook: كِتَابُ اللّٰهِ، فَضْلُ اللّٰهِ، فِي كِتَابِ اللّٰهِ</w:t>
      </w:r>
    </w:p>
    <w:p>
      <w:pPr>
        <w:pStyle w:val="ListParagraph"/>
        <w:spacing w:after="20"/>
      </w:pPr>
      <w:r>
        <w:rPr>
          <w:b w:val="0"/>
          <w:sz w:val="18"/>
        </w:rPr>
        <w:t>Urdu meanings: اللہ کی کتاب، اللہ کا فضل، اللہ کی کتاب میں</w:t>
      </w:r>
    </w:p>
    <w:p>
      <w:pPr>
        <w:pStyle w:val="ListParagraph"/>
        <w:spacing w:after="20"/>
      </w:pPr>
      <w:r>
        <w:rPr>
          <w:b w:val="0"/>
          <w:sz w:val="18"/>
        </w:rPr>
        <w:t>Students identify the rule or target word in 2–3 short examples displayed on the screen.</w:t>
      </w:r>
    </w:p>
    <w:p>
      <w:pPr>
        <w:pStyle w:val="ListParagraph"/>
        <w:spacing w:after="20"/>
      </w:pPr>
      <w:r>
        <w:rPr>
          <w:b w:val="0"/>
          <w:sz w:val="18"/>
        </w:rPr>
        <w:t>Students complete selected Arabic-to-Urdu and Urdu-to-Arabic exercises in pairs.</w:t>
      </w:r>
    </w:p>
    <w:p>
      <w:pPr>
        <w:spacing w:after="60"/>
      </w:pPr>
      <w:r>
        <w:rPr>
          <w:b/>
          <w:sz w:val="20"/>
        </w:rPr>
        <w:t>4. Application and Meaning (10 minutes)</w:t>
      </w:r>
    </w:p>
    <w:p>
      <w:pPr>
        <w:pStyle w:val="ListParagraph"/>
        <w:spacing w:after="20"/>
      </w:pPr>
      <w:r>
        <w:rPr>
          <w:b w:val="0"/>
          <w:sz w:val="18"/>
        </w:rPr>
        <w:t>Discuss how the rule helps the learner recognize the meaning of a Qur’anic phrase.</w:t>
      </w:r>
    </w:p>
    <w:p>
      <w:pPr>
        <w:pStyle w:val="ListParagraph"/>
        <w:spacing w:after="20"/>
      </w:pPr>
      <w:r>
        <w:rPr>
          <w:b w:val="0"/>
          <w:sz w:val="18"/>
        </w:rPr>
        <w:t>Invite volunteers to read one example, identify the rule and give its Urdu meaning.</w:t>
      </w:r>
    </w:p>
    <w:p>
      <w:pPr>
        <w:spacing w:after="60"/>
      </w:pPr>
      <w:r>
        <w:rPr>
          <w:b/>
          <w:sz w:val="20"/>
        </w:rPr>
        <w:t>5. Wrap-up and Q&amp;A (5 minutes)</w:t>
      </w:r>
    </w:p>
    <w:p>
      <w:pPr>
        <w:pStyle w:val="ListParagraph"/>
        <w:spacing w:after="20"/>
      </w:pPr>
      <w:r>
        <w:rPr>
          <w:b w:val="0"/>
          <w:sz w:val="18"/>
        </w:rPr>
        <w:t>Review the main point: اضافت اور حروف جر.</w:t>
      </w:r>
    </w:p>
    <w:p>
      <w:pPr>
        <w:pStyle w:val="ListParagraph"/>
        <w:spacing w:after="20"/>
      </w:pPr>
      <w:r>
        <w:rPr>
          <w:b w:val="0"/>
          <w:sz w:val="18"/>
        </w:rPr>
        <w:t>Clarify questions and correct common errors from the practice activity.</w:t>
      </w:r>
    </w:p>
    <w:p>
      <w:pPr>
        <w:spacing w:after="60"/>
      </w:pPr>
      <w:r>
        <w:rPr>
          <w:b/>
          <w:sz w:val="20"/>
        </w:rPr>
        <w:t>Assessment: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shd w:fill="D9E2F3"/>
          </w:tcPr>
          <w:p>
            <w:pPr>
              <w:jc w:val="center"/>
            </w:pPr>
            <w:r>
              <w:rPr>
                <w:b/>
                <w:sz w:val="18"/>
              </w:rPr>
              <w:t>Type</w:t>
            </w:r>
          </w:p>
        </w:tc>
        <w:tc>
          <w:tcPr>
            <w:tcW w:type="dxa" w:w="3120"/>
            <w:vAlign w:val="center"/>
            <w:shd w:fill="D9E2F3"/>
          </w:tcPr>
          <w:p>
            <w:pPr>
              <w:jc w:val="center"/>
            </w:pPr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3120"/>
            <w:vAlign w:val="center"/>
            <w:shd w:fill="D9E2F3"/>
          </w:tcPr>
          <w:p>
            <w:pPr>
              <w:jc w:val="center"/>
            </w:pPr>
            <w:r>
              <w:rPr>
                <w:b/>
                <w:sz w:val="18"/>
              </w:rPr>
              <w:t>Marks</w:t>
            </w:r>
          </w:p>
        </w:tc>
      </w:tr>
      <w:tr>
        <w:tc>
          <w:tcPr>
            <w:tcW w:type="dxa" w:w="3120"/>
            <w:vAlign w:val="center"/>
          </w:tcPr>
          <w:p>
            <w:r>
              <w:rPr>
                <w:b w:val="0"/>
                <w:sz w:val="18"/>
              </w:rPr>
              <w:t>Class Activity</w:t>
            </w:r>
          </w:p>
        </w:tc>
        <w:tc>
          <w:tcPr>
            <w:tcW w:type="dxa" w:w="3120"/>
            <w:vAlign w:val="center"/>
          </w:tcPr>
          <w:p>
            <w:r>
              <w:rPr>
                <w:b w:val="0"/>
                <w:sz w:val="18"/>
              </w:rPr>
              <w:t>Identification and translation of examples from یونٹ 3، سبق 5-6</w:t>
            </w:r>
          </w:p>
        </w:tc>
        <w:tc>
          <w:tcPr>
            <w:tcW w:type="dxa" w:w="3120"/>
            <w:vAlign w:val="center"/>
          </w:tcPr>
          <w:p>
            <w:r>
              <w:rPr>
                <w:b w:val="0"/>
                <w:sz w:val="18"/>
              </w:rPr>
              <w:t>5 Marks</w:t>
            </w:r>
          </w:p>
        </w:tc>
      </w:tr>
      <w:tr>
        <w:tc>
          <w:tcPr>
            <w:tcW w:type="dxa" w:w="3120"/>
            <w:vAlign w:val="center"/>
          </w:tcPr>
          <w:p>
            <w:r>
              <w:rPr>
                <w:b w:val="0"/>
                <w:sz w:val="18"/>
              </w:rPr>
              <w:t>Short Written Task</w:t>
            </w:r>
          </w:p>
        </w:tc>
        <w:tc>
          <w:tcPr>
            <w:tcW w:type="dxa" w:w="3120"/>
            <w:vAlign w:val="center"/>
          </w:tcPr>
          <w:p>
            <w:r>
              <w:rPr>
                <w:b w:val="0"/>
                <w:sz w:val="18"/>
              </w:rPr>
              <w:t>Write the rule, Urdu meaning and one example from یونٹ 3، سبق 5-6</w:t>
            </w:r>
          </w:p>
        </w:tc>
        <w:tc>
          <w:tcPr>
            <w:tcW w:type="dxa" w:w="3120"/>
            <w:vAlign w:val="center"/>
          </w:tcPr>
          <w:p>
            <w:r>
              <w:rPr>
                <w:b w:val="0"/>
                <w:sz w:val="18"/>
              </w:rPr>
              <w:t>5 Marks</w:t>
            </w:r>
          </w:p>
        </w:tc>
      </w:tr>
    </w:tbl>
    <w:p>
      <w:pPr>
        <w:spacing w:after="60"/>
      </w:pPr>
      <w:r>
        <w:rPr>
          <w:b/>
          <w:sz w:val="20"/>
        </w:rPr>
        <w:t>Homework:</w:t>
      </w:r>
    </w:p>
    <w:p>
      <w:pPr>
        <w:pStyle w:val="ListParagraph"/>
        <w:spacing w:after="20"/>
      </w:pPr>
      <w:r>
        <w:rPr>
          <w:b w:val="0"/>
          <w:sz w:val="18"/>
        </w:rPr>
        <w:t>Complete the remaining exercises from یونٹ 3، سبق 5-6 in the course textbook.</w:t>
      </w:r>
    </w:p>
    <w:p>
      <w:pPr>
        <w:pStyle w:val="ListParagraph"/>
        <w:spacing w:after="20"/>
      </w:pPr>
      <w:r>
        <w:rPr>
          <w:b w:val="0"/>
          <w:sz w:val="18"/>
        </w:rPr>
        <w:t>Write five Arabic examples with their Urdu meanings and underline the rule or target word.</w:t>
      </w:r>
    </w:p>
    <w:p>
      <w:pPr>
        <w:spacing w:after="60"/>
      </w:pPr>
      <w:r>
        <w:rPr>
          <w:b/>
          <w:sz w:val="20"/>
        </w:rPr>
        <w:t>Teaching Aids and Instructional Materials:</w:t>
      </w:r>
    </w:p>
    <w:p>
      <w:pPr>
        <w:pStyle w:val="ListParagraph"/>
        <w:spacing w:after="20"/>
      </w:pPr>
      <w:r>
        <w:rPr>
          <w:b w:val="0"/>
          <w:sz w:val="18"/>
        </w:rPr>
        <w:t>PowerPoint slides covering the rule, vocabulary and examples.</w:t>
      </w:r>
    </w:p>
    <w:p>
      <w:pPr>
        <w:pStyle w:val="ListParagraph"/>
        <w:spacing w:after="20"/>
      </w:pPr>
      <w:r>
        <w:rPr>
          <w:b w:val="0"/>
          <w:sz w:val="18"/>
        </w:rPr>
        <w:t>Qur’anic text extracts for grammar and translation practice.</w:t>
      </w:r>
    </w:p>
    <w:p>
      <w:pPr>
        <w:pStyle w:val="ListParagraph"/>
        <w:spacing w:after="20"/>
      </w:pPr>
      <w:r>
        <w:rPr>
          <w:b w:val="0"/>
          <w:sz w:val="18"/>
        </w:rPr>
        <w:t>Handout summarizing the weekly rule and bilingual exercises.</w:t>
      </w:r>
    </w:p>
    <w:p>
      <w:pPr>
        <w:spacing w:after="60"/>
      </w:pPr>
      <w:r>
        <w:rPr>
          <w:b/>
          <w:sz w:val="20"/>
        </w:rPr>
        <w:t>Evaluation:</w:t>
      </w:r>
    </w:p>
    <w:p>
      <w:pPr>
        <w:spacing w:after="60"/>
      </w:pPr>
      <w:r>
        <w:rPr>
          <w:b w:val="0"/>
          <w:sz w:val="20"/>
        </w:rPr>
        <w:t>By the end of this lecture, students should confidently identify and apply اضافت اور حروف جر in textbook and Qur’anic examples, improving their translation accuracy.</w:t>
      </w:r>
    </w:p>
    <w:sectPr w:rsidR="002860E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BC36CF"/>
    <w:multiLevelType w:val="multilevel"/>
    <w:tmpl w:val="AA26F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35018C"/>
    <w:multiLevelType w:val="multilevel"/>
    <w:tmpl w:val="EBB2B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EA00C5"/>
    <w:multiLevelType w:val="multilevel"/>
    <w:tmpl w:val="7C9CF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D34E47"/>
    <w:multiLevelType w:val="multilevel"/>
    <w:tmpl w:val="8B605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4B327C"/>
    <w:multiLevelType w:val="multilevel"/>
    <w:tmpl w:val="F6D29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3708A1"/>
    <w:multiLevelType w:val="multilevel"/>
    <w:tmpl w:val="8EBA0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ED135D"/>
    <w:multiLevelType w:val="multilevel"/>
    <w:tmpl w:val="1A323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0002CB"/>
    <w:multiLevelType w:val="multilevel"/>
    <w:tmpl w:val="B540E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81B060C"/>
    <w:multiLevelType w:val="multilevel"/>
    <w:tmpl w:val="6FCC7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0420536">
    <w:abstractNumId w:val="6"/>
  </w:num>
  <w:num w:numId="2" w16cid:durableId="519586300">
    <w:abstractNumId w:val="3"/>
  </w:num>
  <w:num w:numId="3" w16cid:durableId="1001083057">
    <w:abstractNumId w:val="1"/>
  </w:num>
  <w:num w:numId="4" w16cid:durableId="486439766">
    <w:abstractNumId w:val="5"/>
  </w:num>
  <w:num w:numId="5" w16cid:durableId="234827842">
    <w:abstractNumId w:val="4"/>
  </w:num>
  <w:num w:numId="6" w16cid:durableId="2092966709">
    <w:abstractNumId w:val="0"/>
  </w:num>
  <w:num w:numId="7" w16cid:durableId="408885956">
    <w:abstractNumId w:val="7"/>
  </w:num>
  <w:num w:numId="8" w16cid:durableId="1266813381">
    <w:abstractNumId w:val="2"/>
  </w:num>
  <w:num w:numId="9" w16cid:durableId="39250659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C9F"/>
    <w:rsid w:val="002860ED"/>
    <w:rsid w:val="0045502F"/>
    <w:rsid w:val="004567A8"/>
    <w:rsid w:val="004677AE"/>
    <w:rsid w:val="004778FA"/>
    <w:rsid w:val="005618CE"/>
    <w:rsid w:val="008D3C9F"/>
    <w:rsid w:val="009219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CECBC89"/>
  <w15:chartTrackingRefBased/>
  <w15:docId w15:val="{9E9BA6B2-6536-4AE7-9BC9-AA669E050D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3C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3C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3C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3C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3C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3C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3C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3C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3C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3C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3C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3C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3C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3C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3C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3C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3C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3C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3C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3C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3C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3C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3C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3C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3C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3C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3C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3C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3C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492</Words>
  <Characters>2809</Characters>
  <Application>Microsoft Office Word</Application>
  <DocSecurity>0</DocSecurity>
  <Lines>23</Lines>
  <Paragraphs>6</Paragraphs>
  <ScaleCrop>false</ScaleCrop>
  <Company/>
  <LinksUpToDate>false</LinksUpToDate>
  <CharactersWithSpaces>3295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Zahoor Ahmed</dc:creator>
  <cp:keywords/>
  <dc:description/>
  <cp:lastModifiedBy>Zahoor Ahmed</cp:lastModifiedBy>
  <cp:revision>3</cp:revision>
  <dcterms:created xsi:type="dcterms:W3CDTF">2025-11-15T11:33:00Z</dcterms:created>
  <dcterms:modified xsi:type="dcterms:W3CDTF">2026-02-18T13:41:00Z</dcterms:modified>
</cp:coreProperties>
</file>