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 xml:space="preserve">The </w:t>
      </w:r>
      <w:proofErr w:type="spellStart"/>
      <w:r>
        <w:t>TestRig</w:t>
      </w:r>
      <w:proofErr w:type="spellEnd"/>
      <w:r>
        <w:t xml:space="preserve">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w:t>
      </w:r>
      <w:proofErr w:type="spellStart"/>
      <w:r w:rsidR="00B663A0" w:rsidRPr="00B663A0">
        <w:t>Src</w:t>
      </w:r>
      <w:proofErr w:type="spellEnd"/>
      <w:r w:rsidR="00B663A0" w:rsidRPr="00B663A0">
        <w:t>\C#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w:t>
      </w:r>
      <w:proofErr w:type="spellStart"/>
      <w:r>
        <w:t>TestRig</w:t>
      </w:r>
      <w:proofErr w:type="spellEnd"/>
      <w:r>
        <w:t xml:space="preserve">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w:t>
      </w:r>
      <w:proofErr w:type="spellStart"/>
      <w:r w:rsidR="00624C41">
        <w:t>TestRig</w:t>
      </w:r>
      <w:proofErr w:type="spellEnd"/>
      <w:r w:rsidR="00624C41">
        <w:t xml:space="preserve">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w:t>
      </w:r>
      <w:proofErr w:type="spellStart"/>
      <w:r>
        <w:t>TestRig</w:t>
      </w:r>
      <w:proofErr w:type="spellEnd"/>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w:t>
      </w:r>
      <w:proofErr w:type="spellStart"/>
      <w:r>
        <w:t>TestRig</w:t>
      </w:r>
      <w:proofErr w:type="spellEnd"/>
      <w:r>
        <w:t>;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w:t>
      </w:r>
      <w:proofErr w:type="spellStart"/>
      <w:r>
        <w:t>TestRig</w:t>
      </w:r>
      <w:proofErr w:type="spellEnd"/>
      <w:r>
        <w:t xml:space="preserve">;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w:t>
      </w:r>
      <w:proofErr w:type="spellStart"/>
      <w:r>
        <w:t>TestRig</w:t>
      </w:r>
      <w:proofErr w:type="spellEnd"/>
      <w:r w:rsidR="006E6EBF">
        <w:t>; (GCC4.2)</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 xml:space="preserve">The test parameters allow the user to either use the logic analyzer code built into the </w:t>
      </w:r>
      <w:proofErr w:type="spellStart"/>
      <w:r>
        <w:t>TestRig</w:t>
      </w:r>
      <w:proofErr w:type="spellEnd"/>
      <w:r w:rsidR="00CE3F99">
        <w:t>, use the COM port, and</w:t>
      </w:r>
      <w:r>
        <w:t xml:space="preserve"> to use custom </w:t>
      </w:r>
      <w:proofErr w:type="spellStart"/>
      <w:r>
        <w:t>executable</w:t>
      </w:r>
      <w:r w:rsidR="00CE3F99">
        <w:t>s</w:t>
      </w:r>
      <w:proofErr w:type="spellEnd"/>
      <w:r>
        <w:t xml:space="preserve"> to generate test data. </w:t>
      </w:r>
    </w:p>
    <w:p w:rsidR="002150C3" w:rsidRDefault="002150C3" w:rsidP="00C80933">
      <w:r>
        <w:t>A test timeout must be provided by setting the parameter “</w:t>
      </w:r>
      <w:proofErr w:type="spellStart"/>
      <w:r>
        <w:t>testTimeout</w:t>
      </w:r>
      <w:proofErr w:type="spellEnd"/>
      <w:r>
        <w:t>” to the number of milliseconds the test will timeout in.</w:t>
      </w:r>
    </w:p>
    <w:p w:rsidR="00CE3F99" w:rsidRDefault="000C0127" w:rsidP="00C80933">
      <w:r>
        <w:t>To enable the logic analyzer code</w:t>
      </w:r>
      <w:r w:rsidR="007C4372">
        <w:t>,</w:t>
      </w:r>
      <w:r>
        <w:t xml:space="preserve"> set the parameter “</w:t>
      </w:r>
      <w:r w:rsidRPr="000C0127">
        <w:t>useLogic</w:t>
      </w:r>
      <w:r>
        <w:t>” to “true” and provide appropriate values to the “</w:t>
      </w:r>
      <w:r w:rsidRPr="000C0127">
        <w:t>sampleTimeMs</w:t>
      </w:r>
      <w:r>
        <w:t>” and “</w:t>
      </w:r>
      <w:r w:rsidRPr="000C0127">
        <w:t>sampleFrequency</w:t>
      </w:r>
      <w:r>
        <w:t xml:space="preserve">” variables. </w:t>
      </w:r>
    </w:p>
    <w:p w:rsidR="00CE3F99" w:rsidRDefault="00CE3F99" w:rsidP="00C80933">
      <w:r>
        <w:lastRenderedPageBreak/>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w:t>
      </w:r>
      <w:proofErr w:type="spellStart"/>
      <w:r>
        <w:t>TestRig</w:t>
      </w:r>
      <w:proofErr w:type="spellEnd"/>
      <w:r>
        <w:t xml:space="preserve">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054EF3" w:rsidRDefault="00054EF3">
      <w:r>
        <w:t>After the logic analyzer or custom executable are finished an analysis script will be run</w:t>
      </w:r>
      <w:r w:rsidR="006B2D02">
        <w:t xml:space="preserve"> if desired</w:t>
      </w:r>
      <w:r>
        <w:t>. Make sure the parameter “</w:t>
      </w:r>
      <w:r w:rsidRPr="00054EF3">
        <w:t>useMatlabAnalysis</w:t>
      </w:r>
      <w:r>
        <w:t>” is set to true and the name of your Matlab script is set at the “</w:t>
      </w:r>
      <w:proofErr w:type="spellStart"/>
      <w:r w:rsidRPr="00054EF3">
        <w:t>matlabScriptName</w:t>
      </w:r>
      <w:proofErr w:type="spellEnd"/>
      <w:r>
        <w:t>” parameter.</w:t>
      </w:r>
      <w:r w:rsidR="00544AB2">
        <w:t xml:space="preserve"> </w:t>
      </w:r>
      <w:proofErr w:type="spellStart"/>
      <w:r w:rsidR="00544AB2">
        <w:t>Powershell</w:t>
      </w:r>
      <w:proofErr w:type="spellEnd"/>
      <w:r w:rsidR="00544AB2">
        <w:t xml:space="preserve"> analysis will be added later.</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8C2DAC">
      <w:r>
        <w:rPr>
          <w:noProof/>
        </w:rPr>
        <w:lastRenderedPageBreak/>
        <w:drawing>
          <wp:inline distT="0" distB="0" distL="0" distR="0">
            <wp:extent cx="3874770" cy="4889500"/>
            <wp:effectExtent l="0" t="0" r="0" b="6350"/>
            <wp:docPr id="11" name="Picture 11"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ris\Desktop\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770" cy="4889500"/>
                    </a:xfrm>
                    <a:prstGeom prst="rect">
                      <a:avLst/>
                    </a:prstGeom>
                    <a:noFill/>
                    <a:ln>
                      <a:noFill/>
                    </a:ln>
                  </pic:spPr>
                </pic:pic>
              </a:graphicData>
            </a:graphic>
          </wp:inline>
        </w:drawing>
      </w:r>
    </w:p>
    <w:p w:rsidR="00C27B2F" w:rsidRDefault="00C27B2F" w:rsidP="00054EF3">
      <w:pPr>
        <w:pStyle w:val="Heading2"/>
      </w:pPr>
      <w:r>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w:t>
      </w:r>
      <w:r>
        <w:lastRenderedPageBreak/>
        <w:t xml:space="preserve">and then send it across the COM port and verify that received data (saved by </w:t>
      </w:r>
      <w:proofErr w:type="spellStart"/>
      <w:r>
        <w:t>COM_receive</w:t>
      </w:r>
      <w:proofErr w:type="spellEnd"/>
      <w:r>
        <w:t xml:space="preserve"> command) is the same as that sent.</w:t>
      </w:r>
    </w:p>
    <w:p w:rsidR="00386C37" w:rsidRDefault="00E11BFA" w:rsidP="00386C37">
      <w:pPr>
        <w:pStyle w:val="ListParagraph"/>
        <w:numPr>
          <w:ilvl w:val="1"/>
          <w:numId w:val="5"/>
        </w:numPr>
      </w:pPr>
      <w:r>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lastRenderedPageBreak/>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three ways to get the test results to the </w:t>
      </w:r>
      <w:proofErr w:type="spellStart"/>
      <w:r>
        <w:t>TestRig</w:t>
      </w:r>
      <w:proofErr w:type="spellEnd"/>
      <w:r>
        <w:t>, send them over the COM port, save them to a file and then have the Test Script read them in, or have Matlab set them for you.</w:t>
      </w:r>
      <w:r w:rsidR="00FA7B4B">
        <w:t xml:space="preserve"> The test will be completed after the final test result (i.e. after resultParameter5 is sent across COM or read from the file)</w:t>
      </w:r>
      <w:bookmarkStart w:id="0" w:name="_GoBack"/>
      <w:bookmarkEnd w:id="0"/>
      <w:r w:rsidR="00FA7B4B">
        <w:t xml:space="preserve"> is obtained or the test times out. </w:t>
      </w:r>
    </w:p>
    <w:p w:rsidR="00461992" w:rsidRDefault="00461992" w:rsidP="00461992">
      <w:pPr>
        <w:pStyle w:val="ListParagraph"/>
        <w:numPr>
          <w:ilvl w:val="0"/>
          <w:numId w:val="6"/>
        </w:numPr>
      </w:pPr>
      <w:r>
        <w:t>Send over COM port</w:t>
      </w:r>
    </w:p>
    <w:p w:rsidR="00461992" w:rsidRDefault="00461992" w:rsidP="00461992">
      <w:pPr>
        <w:pStyle w:val="ListParagraph"/>
      </w:pPr>
      <w:r>
        <w:t xml:space="preserve">If you enable the COM port in the parameters file you can send test results over the COM port once your test is complete. The </w:t>
      </w:r>
      <w:proofErr w:type="spellStart"/>
      <w:r>
        <w:t>TestRig</w:t>
      </w:r>
      <w:proofErr w:type="spellEnd"/>
      <w:r>
        <w:t xml:space="preserve"> will analyze the data you send it looking for these test results. An example of what you can send follows:</w:t>
      </w:r>
    </w:p>
    <w:p w:rsidR="00461992" w:rsidRDefault="00461992" w:rsidP="00461992">
      <w:pPr>
        <w:pStyle w:val="ListParagraph"/>
      </w:pPr>
      <w:proofErr w:type="spellStart"/>
      <w:proofErr w:type="gramStart"/>
      <w:r>
        <w:t>Debug.Print</w:t>
      </w:r>
      <w:proofErr w:type="spellEnd"/>
      <w:r>
        <w:t>(</w:t>
      </w:r>
      <w:proofErr w:type="gramEnd"/>
      <w:r>
        <w:t>"result = PASS\r\n");</w:t>
      </w:r>
    </w:p>
    <w:p w:rsidR="00461992" w:rsidRDefault="00461992" w:rsidP="00461992">
      <w:pPr>
        <w:pStyle w:val="ListParagraph"/>
      </w:pPr>
      <w:proofErr w:type="spellStart"/>
      <w:proofErr w:type="gramStart"/>
      <w:r>
        <w:lastRenderedPageBreak/>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r>
        <w:t>&lt;results file&gt;. 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2">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3">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180232"/>
    <w:rsid w:val="001A5C78"/>
    <w:rsid w:val="00202628"/>
    <w:rsid w:val="002150C3"/>
    <w:rsid w:val="00226AEC"/>
    <w:rsid w:val="0029783A"/>
    <w:rsid w:val="00310AD5"/>
    <w:rsid w:val="00362301"/>
    <w:rsid w:val="003637F0"/>
    <w:rsid w:val="00386978"/>
    <w:rsid w:val="00386C37"/>
    <w:rsid w:val="003901EB"/>
    <w:rsid w:val="0044644E"/>
    <w:rsid w:val="00461992"/>
    <w:rsid w:val="004832B4"/>
    <w:rsid w:val="004B0938"/>
    <w:rsid w:val="00541F24"/>
    <w:rsid w:val="00544AB2"/>
    <w:rsid w:val="00573DE5"/>
    <w:rsid w:val="00580F2D"/>
    <w:rsid w:val="0059464C"/>
    <w:rsid w:val="00594A00"/>
    <w:rsid w:val="005A7A93"/>
    <w:rsid w:val="005B6DBC"/>
    <w:rsid w:val="00624C41"/>
    <w:rsid w:val="00625A34"/>
    <w:rsid w:val="006B2D02"/>
    <w:rsid w:val="006E6EBF"/>
    <w:rsid w:val="00750AFA"/>
    <w:rsid w:val="00766E09"/>
    <w:rsid w:val="007C4372"/>
    <w:rsid w:val="007E5B53"/>
    <w:rsid w:val="008C2DAC"/>
    <w:rsid w:val="008D4E76"/>
    <w:rsid w:val="00937949"/>
    <w:rsid w:val="009449FD"/>
    <w:rsid w:val="00966C82"/>
    <w:rsid w:val="009864B5"/>
    <w:rsid w:val="009B0623"/>
    <w:rsid w:val="009E77DB"/>
    <w:rsid w:val="00A27136"/>
    <w:rsid w:val="00AB152D"/>
    <w:rsid w:val="00B446E5"/>
    <w:rsid w:val="00B663A0"/>
    <w:rsid w:val="00BA1A05"/>
    <w:rsid w:val="00C04750"/>
    <w:rsid w:val="00C27B2F"/>
    <w:rsid w:val="00C77B1F"/>
    <w:rsid w:val="00C80933"/>
    <w:rsid w:val="00CE3F99"/>
    <w:rsid w:val="00D37B7C"/>
    <w:rsid w:val="00DF34C2"/>
    <w:rsid w:val="00E11BFA"/>
    <w:rsid w:val="00E154B5"/>
    <w:rsid w:val="00E20DD5"/>
    <w:rsid w:val="00E50A5D"/>
    <w:rsid w:val="00EA6E0F"/>
    <w:rsid w:val="00F10D31"/>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92F7F-DAB8-4014-9F66-B66D9E9F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49</cp:revision>
  <dcterms:created xsi:type="dcterms:W3CDTF">2012-11-05T14:52:00Z</dcterms:created>
  <dcterms:modified xsi:type="dcterms:W3CDTF">2013-05-28T19:08:00Z</dcterms:modified>
</cp:coreProperties>
</file>