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C2CA4" w14:textId="1422F7ED" w:rsidR="00CD6273" w:rsidRPr="00CD6273" w:rsidRDefault="004272CD" w:rsidP="00CD6273">
      <w:pPr>
        <w:rPr>
          <w:lang w:val="en-US"/>
        </w:rPr>
      </w:pPr>
      <w:r w:rsidRPr="004272CD">
        <w:rPr>
          <w:b/>
          <w:bCs/>
          <w:lang w:val="en-US"/>
        </w:rPr>
        <w:t>From AIA:</w:t>
      </w:r>
      <w:r>
        <w:rPr>
          <w:lang w:val="en-US"/>
        </w:rPr>
        <w:br/>
      </w:r>
      <w:r w:rsidR="00CD6273">
        <w:rPr>
          <w:lang w:val="en-US"/>
        </w:rPr>
        <w:t>mongo</w:t>
      </w:r>
    </w:p>
    <w:p w14:paraId="7A5B600F" w14:textId="67424CC4" w:rsidR="00CD6273" w:rsidRPr="00CD6273" w:rsidRDefault="00CD6273" w:rsidP="00CD6273">
      <w:pPr>
        <w:rPr>
          <w:lang w:val="en-US"/>
        </w:rPr>
      </w:pPr>
      <w:r w:rsidRPr="00CD6273">
        <w:rPr>
          <w:lang w:val="en-US"/>
        </w:rPr>
        <w:t>use chats</w:t>
      </w:r>
    </w:p>
    <w:p w14:paraId="480D5328" w14:textId="670903A0" w:rsidR="00B2754D" w:rsidRDefault="00CD6273" w:rsidP="00CD6273">
      <w:pPr>
        <w:rPr>
          <w:b/>
          <w:bCs/>
          <w:lang w:val="en-US"/>
        </w:rPr>
      </w:pPr>
      <w:proofErr w:type="spellStart"/>
      <w:proofErr w:type="gramStart"/>
      <w:r w:rsidRPr="00CD6273">
        <w:rPr>
          <w:lang w:val="en-US"/>
        </w:rPr>
        <w:t>db.dropDatabase</w:t>
      </w:r>
      <w:proofErr w:type="spellEnd"/>
      <w:proofErr w:type="gramEnd"/>
      <w:r w:rsidRPr="00CD6273">
        <w:rPr>
          <w:lang w:val="en-US"/>
        </w:rPr>
        <w:t>()</w:t>
      </w:r>
      <w:r w:rsidR="00D93ED4">
        <w:rPr>
          <w:lang w:val="en-US"/>
        </w:rPr>
        <w:br/>
      </w:r>
      <w:r w:rsidR="0001127D">
        <w:rPr>
          <w:lang w:val="en-US"/>
        </w:rPr>
        <w:br/>
      </w:r>
      <w:r w:rsidR="00D93ED4">
        <w:rPr>
          <w:lang w:val="en-US"/>
        </w:rPr>
        <w:br/>
      </w:r>
      <w:r w:rsidR="00D93ED4" w:rsidRPr="00D93ED4">
        <w:rPr>
          <w:b/>
          <w:bCs/>
          <w:lang w:val="en-US"/>
        </w:rPr>
        <w:t>conn</w:t>
      </w:r>
      <w:r w:rsidR="00D93ED4">
        <w:rPr>
          <w:b/>
          <w:bCs/>
          <w:lang w:val="en-US"/>
        </w:rPr>
        <w:t>e</w:t>
      </w:r>
      <w:r w:rsidR="00D93ED4" w:rsidRPr="00D93ED4">
        <w:rPr>
          <w:b/>
          <w:bCs/>
          <w:lang w:val="en-US"/>
        </w:rPr>
        <w:t>ction:</w:t>
      </w:r>
    </w:p>
    <w:p w14:paraId="142CB6FD" w14:textId="77777777" w:rsidR="00D93ED4" w:rsidRPr="00D93ED4" w:rsidRDefault="00D93ED4" w:rsidP="00D93ED4">
      <w:pPr>
        <w:shd w:val="clear" w:color="auto" w:fill="1E1E1E"/>
        <w:spacing w:line="270" w:lineRule="atLeast"/>
        <w:rPr>
          <w:rFonts w:ascii="Menlo" w:eastAsia="Times New Roman" w:hAnsi="Menlo" w:cs="Menlo"/>
          <w:color w:val="D4D4D4"/>
          <w:sz w:val="18"/>
          <w:szCs w:val="18"/>
          <w:lang w:eastAsia="en-GB"/>
        </w:rPr>
      </w:pPr>
      <w:r w:rsidRPr="00D93ED4">
        <w:rPr>
          <w:rFonts w:ascii="Menlo" w:eastAsia="Times New Roman" w:hAnsi="Menlo" w:cs="Menlo"/>
          <w:color w:val="569CD6"/>
          <w:sz w:val="18"/>
          <w:szCs w:val="18"/>
          <w:lang w:eastAsia="en-GB"/>
        </w:rPr>
        <w:t>const</w:t>
      </w:r>
      <w:r w:rsidRPr="00D93ED4">
        <w:rPr>
          <w:rFonts w:ascii="Menlo" w:eastAsia="Times New Roman" w:hAnsi="Menlo" w:cs="Menlo"/>
          <w:color w:val="D4D4D4"/>
          <w:sz w:val="18"/>
          <w:szCs w:val="18"/>
          <w:lang w:eastAsia="en-GB"/>
        </w:rPr>
        <w:t xml:space="preserve"> </w:t>
      </w:r>
      <w:r w:rsidRPr="00D93ED4">
        <w:rPr>
          <w:rFonts w:ascii="Menlo" w:eastAsia="Times New Roman" w:hAnsi="Menlo" w:cs="Menlo"/>
          <w:color w:val="4FC1FF"/>
          <w:sz w:val="18"/>
          <w:szCs w:val="18"/>
          <w:lang w:eastAsia="en-GB"/>
        </w:rPr>
        <w:t>mongoose</w:t>
      </w:r>
      <w:r w:rsidRPr="00D93ED4">
        <w:rPr>
          <w:rFonts w:ascii="Menlo" w:eastAsia="Times New Roman" w:hAnsi="Menlo" w:cs="Menlo"/>
          <w:color w:val="D4D4D4"/>
          <w:sz w:val="18"/>
          <w:szCs w:val="18"/>
          <w:lang w:eastAsia="en-GB"/>
        </w:rPr>
        <w:t xml:space="preserve"> = </w:t>
      </w:r>
      <w:r w:rsidRPr="00D93ED4">
        <w:rPr>
          <w:rFonts w:ascii="Menlo" w:eastAsia="Times New Roman" w:hAnsi="Menlo" w:cs="Menlo"/>
          <w:color w:val="DCDCAA"/>
          <w:sz w:val="18"/>
          <w:szCs w:val="18"/>
          <w:lang w:eastAsia="en-GB"/>
        </w:rPr>
        <w:t>require</w:t>
      </w:r>
      <w:r w:rsidRPr="00D93ED4">
        <w:rPr>
          <w:rFonts w:ascii="Menlo" w:eastAsia="Times New Roman" w:hAnsi="Menlo" w:cs="Menlo"/>
          <w:color w:val="D4D4D4"/>
          <w:sz w:val="18"/>
          <w:szCs w:val="18"/>
          <w:lang w:eastAsia="en-GB"/>
        </w:rPr>
        <w:t>(</w:t>
      </w:r>
      <w:r w:rsidRPr="00D93ED4">
        <w:rPr>
          <w:rFonts w:ascii="Menlo" w:eastAsia="Times New Roman" w:hAnsi="Menlo" w:cs="Menlo"/>
          <w:color w:val="CE9178"/>
          <w:sz w:val="18"/>
          <w:szCs w:val="18"/>
          <w:lang w:eastAsia="en-GB"/>
        </w:rPr>
        <w:t>'mongoose'</w:t>
      </w:r>
      <w:r w:rsidRPr="00D93ED4">
        <w:rPr>
          <w:rFonts w:ascii="Menlo" w:eastAsia="Times New Roman" w:hAnsi="Menlo" w:cs="Menlo"/>
          <w:color w:val="D4D4D4"/>
          <w:sz w:val="18"/>
          <w:szCs w:val="18"/>
          <w:lang w:eastAsia="en-GB"/>
        </w:rPr>
        <w:t>);</w:t>
      </w:r>
    </w:p>
    <w:p w14:paraId="1274D29E" w14:textId="77777777" w:rsidR="00D93ED4" w:rsidRPr="00D93ED4" w:rsidRDefault="00D93ED4" w:rsidP="00D93ED4">
      <w:pPr>
        <w:shd w:val="clear" w:color="auto" w:fill="1E1E1E"/>
        <w:spacing w:line="270" w:lineRule="atLeast"/>
        <w:rPr>
          <w:rFonts w:ascii="Menlo" w:eastAsia="Times New Roman" w:hAnsi="Menlo" w:cs="Menlo"/>
          <w:color w:val="D4D4D4"/>
          <w:sz w:val="18"/>
          <w:szCs w:val="18"/>
          <w:lang w:eastAsia="en-GB"/>
        </w:rPr>
      </w:pPr>
    </w:p>
    <w:p w14:paraId="26C0AE8C" w14:textId="77777777" w:rsidR="00D93ED4" w:rsidRPr="00D93ED4" w:rsidRDefault="00D93ED4" w:rsidP="00D93ED4">
      <w:pPr>
        <w:shd w:val="clear" w:color="auto" w:fill="1E1E1E"/>
        <w:spacing w:line="270" w:lineRule="atLeast"/>
        <w:rPr>
          <w:rFonts w:ascii="Menlo" w:eastAsia="Times New Roman" w:hAnsi="Menlo" w:cs="Menlo"/>
          <w:color w:val="D4D4D4"/>
          <w:sz w:val="18"/>
          <w:szCs w:val="18"/>
          <w:lang w:eastAsia="en-GB"/>
        </w:rPr>
      </w:pPr>
      <w:r w:rsidRPr="00D93ED4">
        <w:rPr>
          <w:rFonts w:ascii="Menlo" w:eastAsia="Times New Roman" w:hAnsi="Menlo" w:cs="Menlo"/>
          <w:color w:val="4FC1FF"/>
          <w:sz w:val="18"/>
          <w:szCs w:val="18"/>
          <w:lang w:eastAsia="en-GB"/>
        </w:rPr>
        <w:t>mongoose</w:t>
      </w:r>
      <w:r w:rsidRPr="00D93ED4">
        <w:rPr>
          <w:rFonts w:ascii="Menlo" w:eastAsia="Times New Roman" w:hAnsi="Menlo" w:cs="Menlo"/>
          <w:color w:val="D4D4D4"/>
          <w:sz w:val="18"/>
          <w:szCs w:val="18"/>
          <w:lang w:eastAsia="en-GB"/>
        </w:rPr>
        <w:t>.</w:t>
      </w:r>
      <w:r w:rsidRPr="00D93ED4">
        <w:rPr>
          <w:rFonts w:ascii="Menlo" w:eastAsia="Times New Roman" w:hAnsi="Menlo" w:cs="Menlo"/>
          <w:color w:val="DCDCAA"/>
          <w:sz w:val="18"/>
          <w:szCs w:val="18"/>
          <w:lang w:eastAsia="en-GB"/>
        </w:rPr>
        <w:t>connect</w:t>
      </w:r>
      <w:r w:rsidRPr="00D93ED4">
        <w:rPr>
          <w:rFonts w:ascii="Menlo" w:eastAsia="Times New Roman" w:hAnsi="Menlo" w:cs="Menlo"/>
          <w:color w:val="D4D4D4"/>
          <w:sz w:val="18"/>
          <w:szCs w:val="18"/>
          <w:lang w:eastAsia="en-GB"/>
        </w:rPr>
        <w:t>(</w:t>
      </w:r>
    </w:p>
    <w:p w14:paraId="48F4FEB6" w14:textId="77777777" w:rsidR="00D93ED4" w:rsidRPr="00D93ED4" w:rsidRDefault="00D93ED4" w:rsidP="00D93ED4">
      <w:pPr>
        <w:shd w:val="clear" w:color="auto" w:fill="1E1E1E"/>
        <w:spacing w:line="270" w:lineRule="atLeast"/>
        <w:rPr>
          <w:rFonts w:ascii="Menlo" w:eastAsia="Times New Roman" w:hAnsi="Menlo" w:cs="Menlo"/>
          <w:color w:val="D4D4D4"/>
          <w:sz w:val="18"/>
          <w:szCs w:val="18"/>
          <w:lang w:eastAsia="en-GB"/>
        </w:rPr>
      </w:pPr>
      <w:r w:rsidRPr="00D93ED4">
        <w:rPr>
          <w:rFonts w:ascii="Menlo" w:eastAsia="Times New Roman" w:hAnsi="Menlo" w:cs="Menlo"/>
          <w:color w:val="D4D4D4"/>
          <w:sz w:val="18"/>
          <w:szCs w:val="18"/>
          <w:lang w:eastAsia="en-GB"/>
        </w:rPr>
        <w:t xml:space="preserve">    </w:t>
      </w:r>
      <w:r w:rsidRPr="00D93ED4">
        <w:rPr>
          <w:rFonts w:ascii="Menlo" w:eastAsia="Times New Roman" w:hAnsi="Menlo" w:cs="Menlo"/>
          <w:color w:val="CE9178"/>
          <w:sz w:val="18"/>
          <w:szCs w:val="18"/>
          <w:lang w:eastAsia="en-GB"/>
        </w:rPr>
        <w:t>'mongodb://127.0.0.1:27017/chats'</w:t>
      </w:r>
      <w:r w:rsidRPr="00D93ED4">
        <w:rPr>
          <w:rFonts w:ascii="Menlo" w:eastAsia="Times New Roman" w:hAnsi="Menlo" w:cs="Menlo"/>
          <w:color w:val="D4D4D4"/>
          <w:sz w:val="18"/>
          <w:szCs w:val="18"/>
          <w:lang w:eastAsia="en-GB"/>
        </w:rPr>
        <w:t>,</w:t>
      </w:r>
    </w:p>
    <w:p w14:paraId="79DC5B63" w14:textId="77777777" w:rsidR="00D93ED4" w:rsidRPr="00D93ED4" w:rsidRDefault="00D93ED4" w:rsidP="00D93ED4">
      <w:pPr>
        <w:shd w:val="clear" w:color="auto" w:fill="1E1E1E"/>
        <w:spacing w:line="270" w:lineRule="atLeast"/>
        <w:rPr>
          <w:rFonts w:ascii="Menlo" w:eastAsia="Times New Roman" w:hAnsi="Menlo" w:cs="Menlo"/>
          <w:color w:val="D4D4D4"/>
          <w:sz w:val="18"/>
          <w:szCs w:val="18"/>
          <w:lang w:eastAsia="en-GB"/>
        </w:rPr>
      </w:pPr>
      <w:r w:rsidRPr="00D93ED4">
        <w:rPr>
          <w:rFonts w:ascii="Menlo" w:eastAsia="Times New Roman" w:hAnsi="Menlo" w:cs="Menlo"/>
          <w:color w:val="D4D4D4"/>
          <w:sz w:val="18"/>
          <w:szCs w:val="18"/>
          <w:lang w:eastAsia="en-GB"/>
        </w:rPr>
        <w:t xml:space="preserve">    { </w:t>
      </w:r>
      <w:r w:rsidRPr="00D93ED4">
        <w:rPr>
          <w:rFonts w:ascii="Menlo" w:eastAsia="Times New Roman" w:hAnsi="Menlo" w:cs="Menlo"/>
          <w:color w:val="9CDCFE"/>
          <w:sz w:val="18"/>
          <w:szCs w:val="18"/>
          <w:lang w:eastAsia="en-GB"/>
        </w:rPr>
        <w:t>useUnifiedTopology:</w:t>
      </w:r>
      <w:r w:rsidRPr="00D93ED4">
        <w:rPr>
          <w:rFonts w:ascii="Menlo" w:eastAsia="Times New Roman" w:hAnsi="Menlo" w:cs="Menlo"/>
          <w:color w:val="D4D4D4"/>
          <w:sz w:val="18"/>
          <w:szCs w:val="18"/>
          <w:lang w:eastAsia="en-GB"/>
        </w:rPr>
        <w:t xml:space="preserve"> </w:t>
      </w:r>
      <w:r w:rsidRPr="00D93ED4">
        <w:rPr>
          <w:rFonts w:ascii="Menlo" w:eastAsia="Times New Roman" w:hAnsi="Menlo" w:cs="Menlo"/>
          <w:color w:val="569CD6"/>
          <w:sz w:val="18"/>
          <w:szCs w:val="18"/>
          <w:lang w:eastAsia="en-GB"/>
        </w:rPr>
        <w:t>true</w:t>
      </w:r>
      <w:r w:rsidRPr="00D93ED4">
        <w:rPr>
          <w:rFonts w:ascii="Menlo" w:eastAsia="Times New Roman" w:hAnsi="Menlo" w:cs="Menlo"/>
          <w:color w:val="D4D4D4"/>
          <w:sz w:val="18"/>
          <w:szCs w:val="18"/>
          <w:lang w:eastAsia="en-GB"/>
        </w:rPr>
        <w:t xml:space="preserve">, </w:t>
      </w:r>
      <w:r w:rsidRPr="00D93ED4">
        <w:rPr>
          <w:rFonts w:ascii="Menlo" w:eastAsia="Times New Roman" w:hAnsi="Menlo" w:cs="Menlo"/>
          <w:color w:val="9CDCFE"/>
          <w:sz w:val="18"/>
          <w:szCs w:val="18"/>
          <w:lang w:eastAsia="en-GB"/>
        </w:rPr>
        <w:t>useNewUrlParser:</w:t>
      </w:r>
      <w:r w:rsidRPr="00D93ED4">
        <w:rPr>
          <w:rFonts w:ascii="Menlo" w:eastAsia="Times New Roman" w:hAnsi="Menlo" w:cs="Menlo"/>
          <w:color w:val="D4D4D4"/>
          <w:sz w:val="18"/>
          <w:szCs w:val="18"/>
          <w:lang w:eastAsia="en-GB"/>
        </w:rPr>
        <w:t xml:space="preserve"> </w:t>
      </w:r>
      <w:r w:rsidRPr="00D93ED4">
        <w:rPr>
          <w:rFonts w:ascii="Menlo" w:eastAsia="Times New Roman" w:hAnsi="Menlo" w:cs="Menlo"/>
          <w:color w:val="569CD6"/>
          <w:sz w:val="18"/>
          <w:szCs w:val="18"/>
          <w:lang w:eastAsia="en-GB"/>
        </w:rPr>
        <w:t>true</w:t>
      </w:r>
      <w:r w:rsidRPr="00D93ED4">
        <w:rPr>
          <w:rFonts w:ascii="Menlo" w:eastAsia="Times New Roman" w:hAnsi="Menlo" w:cs="Menlo"/>
          <w:color w:val="D4D4D4"/>
          <w:sz w:val="18"/>
          <w:szCs w:val="18"/>
          <w:lang w:eastAsia="en-GB"/>
        </w:rPr>
        <w:t xml:space="preserve"> },</w:t>
      </w:r>
    </w:p>
    <w:p w14:paraId="15AAEBEA" w14:textId="77777777" w:rsidR="00D93ED4" w:rsidRPr="00D93ED4" w:rsidRDefault="00D93ED4" w:rsidP="00D93ED4">
      <w:pPr>
        <w:shd w:val="clear" w:color="auto" w:fill="1E1E1E"/>
        <w:spacing w:line="270" w:lineRule="atLeast"/>
        <w:rPr>
          <w:rFonts w:ascii="Menlo" w:eastAsia="Times New Roman" w:hAnsi="Menlo" w:cs="Menlo"/>
          <w:color w:val="D4D4D4"/>
          <w:sz w:val="18"/>
          <w:szCs w:val="18"/>
          <w:lang w:eastAsia="en-GB"/>
        </w:rPr>
      </w:pPr>
      <w:r w:rsidRPr="00D93ED4">
        <w:rPr>
          <w:rFonts w:ascii="Menlo" w:eastAsia="Times New Roman" w:hAnsi="Menlo" w:cs="Menlo"/>
          <w:color w:val="D4D4D4"/>
          <w:sz w:val="18"/>
          <w:szCs w:val="18"/>
          <w:lang w:eastAsia="en-GB"/>
        </w:rPr>
        <w:t xml:space="preserve">    (</w:t>
      </w:r>
      <w:r w:rsidRPr="00D93ED4">
        <w:rPr>
          <w:rFonts w:ascii="Menlo" w:eastAsia="Times New Roman" w:hAnsi="Menlo" w:cs="Menlo"/>
          <w:color w:val="9CDCFE"/>
          <w:sz w:val="18"/>
          <w:szCs w:val="18"/>
          <w:lang w:eastAsia="en-GB"/>
        </w:rPr>
        <w:t>err</w:t>
      </w:r>
      <w:r w:rsidRPr="00D93ED4">
        <w:rPr>
          <w:rFonts w:ascii="Menlo" w:eastAsia="Times New Roman" w:hAnsi="Menlo" w:cs="Menlo"/>
          <w:color w:val="D4D4D4"/>
          <w:sz w:val="18"/>
          <w:szCs w:val="18"/>
          <w:lang w:eastAsia="en-GB"/>
        </w:rPr>
        <w:t xml:space="preserve">) </w:t>
      </w:r>
      <w:r w:rsidRPr="00D93ED4">
        <w:rPr>
          <w:rFonts w:ascii="Menlo" w:eastAsia="Times New Roman" w:hAnsi="Menlo" w:cs="Menlo"/>
          <w:color w:val="569CD6"/>
          <w:sz w:val="18"/>
          <w:szCs w:val="18"/>
          <w:lang w:eastAsia="en-GB"/>
        </w:rPr>
        <w:t>=&gt;</w:t>
      </w:r>
      <w:r w:rsidRPr="00D93ED4">
        <w:rPr>
          <w:rFonts w:ascii="Menlo" w:eastAsia="Times New Roman" w:hAnsi="Menlo" w:cs="Menlo"/>
          <w:color w:val="D4D4D4"/>
          <w:sz w:val="18"/>
          <w:szCs w:val="18"/>
          <w:lang w:eastAsia="en-GB"/>
        </w:rPr>
        <w:t xml:space="preserve"> {</w:t>
      </w:r>
    </w:p>
    <w:p w14:paraId="592928BA" w14:textId="77777777" w:rsidR="00D93ED4" w:rsidRPr="00D93ED4" w:rsidRDefault="00D93ED4" w:rsidP="00D93ED4">
      <w:pPr>
        <w:shd w:val="clear" w:color="auto" w:fill="1E1E1E"/>
        <w:spacing w:line="270" w:lineRule="atLeast"/>
        <w:rPr>
          <w:rFonts w:ascii="Menlo" w:eastAsia="Times New Roman" w:hAnsi="Menlo" w:cs="Menlo"/>
          <w:color w:val="D4D4D4"/>
          <w:sz w:val="18"/>
          <w:szCs w:val="18"/>
          <w:lang w:eastAsia="en-GB"/>
        </w:rPr>
      </w:pPr>
      <w:r w:rsidRPr="00D93ED4">
        <w:rPr>
          <w:rFonts w:ascii="Menlo" w:eastAsia="Times New Roman" w:hAnsi="Menlo" w:cs="Menlo"/>
          <w:color w:val="D4D4D4"/>
          <w:sz w:val="18"/>
          <w:szCs w:val="18"/>
          <w:lang w:eastAsia="en-GB"/>
        </w:rPr>
        <w:t xml:space="preserve">        </w:t>
      </w:r>
      <w:r w:rsidRPr="00D93ED4">
        <w:rPr>
          <w:rFonts w:ascii="Menlo" w:eastAsia="Times New Roman" w:hAnsi="Menlo" w:cs="Menlo"/>
          <w:color w:val="C586C0"/>
          <w:sz w:val="18"/>
          <w:szCs w:val="18"/>
          <w:lang w:eastAsia="en-GB"/>
        </w:rPr>
        <w:t>if</w:t>
      </w:r>
      <w:r w:rsidRPr="00D93ED4">
        <w:rPr>
          <w:rFonts w:ascii="Menlo" w:eastAsia="Times New Roman" w:hAnsi="Menlo" w:cs="Menlo"/>
          <w:color w:val="D4D4D4"/>
          <w:sz w:val="18"/>
          <w:szCs w:val="18"/>
          <w:lang w:eastAsia="en-GB"/>
        </w:rPr>
        <w:t xml:space="preserve"> (</w:t>
      </w:r>
      <w:r w:rsidRPr="00D93ED4">
        <w:rPr>
          <w:rFonts w:ascii="Menlo" w:eastAsia="Times New Roman" w:hAnsi="Menlo" w:cs="Menlo"/>
          <w:color w:val="9CDCFE"/>
          <w:sz w:val="18"/>
          <w:szCs w:val="18"/>
          <w:lang w:eastAsia="en-GB"/>
        </w:rPr>
        <w:t>err</w:t>
      </w:r>
      <w:r w:rsidRPr="00D93ED4">
        <w:rPr>
          <w:rFonts w:ascii="Menlo" w:eastAsia="Times New Roman" w:hAnsi="Menlo" w:cs="Menlo"/>
          <w:color w:val="D4D4D4"/>
          <w:sz w:val="18"/>
          <w:szCs w:val="18"/>
          <w:lang w:eastAsia="en-GB"/>
        </w:rPr>
        <w:t xml:space="preserve">) </w:t>
      </w:r>
      <w:r w:rsidRPr="00D93ED4">
        <w:rPr>
          <w:rFonts w:ascii="Menlo" w:eastAsia="Times New Roman" w:hAnsi="Menlo" w:cs="Menlo"/>
          <w:color w:val="9CDCFE"/>
          <w:sz w:val="18"/>
          <w:szCs w:val="18"/>
          <w:lang w:eastAsia="en-GB"/>
        </w:rPr>
        <w:t>console</w:t>
      </w:r>
      <w:r w:rsidRPr="00D93ED4">
        <w:rPr>
          <w:rFonts w:ascii="Menlo" w:eastAsia="Times New Roman" w:hAnsi="Menlo" w:cs="Menlo"/>
          <w:color w:val="D4D4D4"/>
          <w:sz w:val="18"/>
          <w:szCs w:val="18"/>
          <w:lang w:eastAsia="en-GB"/>
        </w:rPr>
        <w:t>.</w:t>
      </w:r>
      <w:r w:rsidRPr="00D93ED4">
        <w:rPr>
          <w:rFonts w:ascii="Menlo" w:eastAsia="Times New Roman" w:hAnsi="Menlo" w:cs="Menlo"/>
          <w:color w:val="DCDCAA"/>
          <w:sz w:val="18"/>
          <w:szCs w:val="18"/>
          <w:lang w:eastAsia="en-GB"/>
        </w:rPr>
        <w:t>log</w:t>
      </w:r>
      <w:r w:rsidRPr="00D93ED4">
        <w:rPr>
          <w:rFonts w:ascii="Menlo" w:eastAsia="Times New Roman" w:hAnsi="Menlo" w:cs="Menlo"/>
          <w:color w:val="D4D4D4"/>
          <w:sz w:val="18"/>
          <w:szCs w:val="18"/>
          <w:lang w:eastAsia="en-GB"/>
        </w:rPr>
        <w:t>(</w:t>
      </w:r>
      <w:r w:rsidRPr="00D93ED4">
        <w:rPr>
          <w:rFonts w:ascii="Menlo" w:eastAsia="Times New Roman" w:hAnsi="Menlo" w:cs="Menlo"/>
          <w:color w:val="9CDCFE"/>
          <w:sz w:val="18"/>
          <w:szCs w:val="18"/>
          <w:lang w:eastAsia="en-GB"/>
        </w:rPr>
        <w:t>err</w:t>
      </w:r>
      <w:r w:rsidRPr="00D93ED4">
        <w:rPr>
          <w:rFonts w:ascii="Menlo" w:eastAsia="Times New Roman" w:hAnsi="Menlo" w:cs="Menlo"/>
          <w:color w:val="D4D4D4"/>
          <w:sz w:val="18"/>
          <w:szCs w:val="18"/>
          <w:lang w:eastAsia="en-GB"/>
        </w:rPr>
        <w:t>);</w:t>
      </w:r>
    </w:p>
    <w:p w14:paraId="1B0C54AB" w14:textId="77777777" w:rsidR="00D93ED4" w:rsidRPr="00D93ED4" w:rsidRDefault="00D93ED4" w:rsidP="00D93ED4">
      <w:pPr>
        <w:shd w:val="clear" w:color="auto" w:fill="1E1E1E"/>
        <w:spacing w:line="270" w:lineRule="atLeast"/>
        <w:rPr>
          <w:rFonts w:ascii="Menlo" w:eastAsia="Times New Roman" w:hAnsi="Menlo" w:cs="Menlo"/>
          <w:color w:val="D4D4D4"/>
          <w:sz w:val="18"/>
          <w:szCs w:val="18"/>
          <w:lang w:eastAsia="en-GB"/>
        </w:rPr>
      </w:pPr>
      <w:r w:rsidRPr="00D93ED4">
        <w:rPr>
          <w:rFonts w:ascii="Menlo" w:eastAsia="Times New Roman" w:hAnsi="Menlo" w:cs="Menlo"/>
          <w:color w:val="D4D4D4"/>
          <w:sz w:val="18"/>
          <w:szCs w:val="18"/>
          <w:lang w:eastAsia="en-GB"/>
        </w:rPr>
        <w:t xml:space="preserve">        </w:t>
      </w:r>
      <w:r w:rsidRPr="00D93ED4">
        <w:rPr>
          <w:rFonts w:ascii="Menlo" w:eastAsia="Times New Roman" w:hAnsi="Menlo" w:cs="Menlo"/>
          <w:color w:val="C586C0"/>
          <w:sz w:val="18"/>
          <w:szCs w:val="18"/>
          <w:lang w:eastAsia="en-GB"/>
        </w:rPr>
        <w:t>else</w:t>
      </w:r>
      <w:r w:rsidRPr="00D93ED4">
        <w:rPr>
          <w:rFonts w:ascii="Menlo" w:eastAsia="Times New Roman" w:hAnsi="Menlo" w:cs="Menlo"/>
          <w:color w:val="D4D4D4"/>
          <w:sz w:val="18"/>
          <w:szCs w:val="18"/>
          <w:lang w:eastAsia="en-GB"/>
        </w:rPr>
        <w:t xml:space="preserve"> </w:t>
      </w:r>
      <w:r w:rsidRPr="00D93ED4">
        <w:rPr>
          <w:rFonts w:ascii="Menlo" w:eastAsia="Times New Roman" w:hAnsi="Menlo" w:cs="Menlo"/>
          <w:color w:val="9CDCFE"/>
          <w:sz w:val="18"/>
          <w:szCs w:val="18"/>
          <w:lang w:eastAsia="en-GB"/>
        </w:rPr>
        <w:t>console</w:t>
      </w:r>
      <w:r w:rsidRPr="00D93ED4">
        <w:rPr>
          <w:rFonts w:ascii="Menlo" w:eastAsia="Times New Roman" w:hAnsi="Menlo" w:cs="Menlo"/>
          <w:color w:val="D4D4D4"/>
          <w:sz w:val="18"/>
          <w:szCs w:val="18"/>
          <w:lang w:eastAsia="en-GB"/>
        </w:rPr>
        <w:t>.</w:t>
      </w:r>
      <w:r w:rsidRPr="00D93ED4">
        <w:rPr>
          <w:rFonts w:ascii="Menlo" w:eastAsia="Times New Roman" w:hAnsi="Menlo" w:cs="Menlo"/>
          <w:color w:val="DCDCAA"/>
          <w:sz w:val="18"/>
          <w:szCs w:val="18"/>
          <w:lang w:eastAsia="en-GB"/>
        </w:rPr>
        <w:t>log</w:t>
      </w:r>
      <w:r w:rsidRPr="00D93ED4">
        <w:rPr>
          <w:rFonts w:ascii="Menlo" w:eastAsia="Times New Roman" w:hAnsi="Menlo" w:cs="Menlo"/>
          <w:color w:val="D4D4D4"/>
          <w:sz w:val="18"/>
          <w:szCs w:val="18"/>
          <w:lang w:eastAsia="en-GB"/>
        </w:rPr>
        <w:t>(</w:t>
      </w:r>
      <w:r w:rsidRPr="00D93ED4">
        <w:rPr>
          <w:rFonts w:ascii="Menlo" w:eastAsia="Times New Roman" w:hAnsi="Menlo" w:cs="Menlo"/>
          <w:color w:val="CE9178"/>
          <w:sz w:val="18"/>
          <w:szCs w:val="18"/>
          <w:lang w:eastAsia="en-GB"/>
        </w:rPr>
        <w:t>'moogodb connect successfully'</w:t>
      </w:r>
      <w:r w:rsidRPr="00D93ED4">
        <w:rPr>
          <w:rFonts w:ascii="Menlo" w:eastAsia="Times New Roman" w:hAnsi="Menlo" w:cs="Menlo"/>
          <w:color w:val="D4D4D4"/>
          <w:sz w:val="18"/>
          <w:szCs w:val="18"/>
          <w:lang w:eastAsia="en-GB"/>
        </w:rPr>
        <w:t>);</w:t>
      </w:r>
    </w:p>
    <w:p w14:paraId="4318E994" w14:textId="77777777" w:rsidR="00D93ED4" w:rsidRPr="00D93ED4" w:rsidRDefault="00D93ED4" w:rsidP="00D93ED4">
      <w:pPr>
        <w:shd w:val="clear" w:color="auto" w:fill="1E1E1E"/>
        <w:spacing w:line="270" w:lineRule="atLeast"/>
        <w:rPr>
          <w:rFonts w:ascii="Menlo" w:eastAsia="Times New Roman" w:hAnsi="Menlo" w:cs="Menlo"/>
          <w:color w:val="D4D4D4"/>
          <w:sz w:val="18"/>
          <w:szCs w:val="18"/>
          <w:lang w:eastAsia="en-GB"/>
        </w:rPr>
      </w:pPr>
      <w:r w:rsidRPr="00D93ED4">
        <w:rPr>
          <w:rFonts w:ascii="Menlo" w:eastAsia="Times New Roman" w:hAnsi="Menlo" w:cs="Menlo"/>
          <w:color w:val="D4D4D4"/>
          <w:sz w:val="18"/>
          <w:szCs w:val="18"/>
          <w:lang w:eastAsia="en-GB"/>
        </w:rPr>
        <w:t xml:space="preserve">    }</w:t>
      </w:r>
    </w:p>
    <w:p w14:paraId="2DC5BB38" w14:textId="77777777" w:rsidR="00D93ED4" w:rsidRPr="00D93ED4" w:rsidRDefault="00D93ED4" w:rsidP="00D93ED4">
      <w:pPr>
        <w:shd w:val="clear" w:color="auto" w:fill="1E1E1E"/>
        <w:spacing w:line="270" w:lineRule="atLeast"/>
        <w:rPr>
          <w:rFonts w:ascii="Menlo" w:eastAsia="Times New Roman" w:hAnsi="Menlo" w:cs="Menlo"/>
          <w:color w:val="D4D4D4"/>
          <w:sz w:val="18"/>
          <w:szCs w:val="18"/>
          <w:lang w:eastAsia="en-GB"/>
        </w:rPr>
      </w:pPr>
      <w:r w:rsidRPr="00D93ED4">
        <w:rPr>
          <w:rFonts w:ascii="Menlo" w:eastAsia="Times New Roman" w:hAnsi="Menlo" w:cs="Menlo"/>
          <w:color w:val="D4D4D4"/>
          <w:sz w:val="18"/>
          <w:szCs w:val="18"/>
          <w:lang w:eastAsia="en-GB"/>
        </w:rPr>
        <w:t>);</w:t>
      </w:r>
    </w:p>
    <w:p w14:paraId="15AC0EC4" w14:textId="77777777" w:rsidR="00D93ED4" w:rsidRPr="00D93ED4" w:rsidRDefault="00D93ED4" w:rsidP="00D93ED4">
      <w:pPr>
        <w:shd w:val="clear" w:color="auto" w:fill="1E1E1E"/>
        <w:spacing w:line="270" w:lineRule="atLeast"/>
        <w:rPr>
          <w:rFonts w:ascii="Menlo" w:eastAsia="Times New Roman" w:hAnsi="Menlo" w:cs="Menlo"/>
          <w:color w:val="D4D4D4"/>
          <w:sz w:val="18"/>
          <w:szCs w:val="18"/>
          <w:lang w:eastAsia="en-GB"/>
        </w:rPr>
      </w:pPr>
    </w:p>
    <w:p w14:paraId="657EEA62" w14:textId="04BF2A42" w:rsidR="00D93ED4" w:rsidRDefault="00D93ED4" w:rsidP="00CD6273">
      <w:pPr>
        <w:rPr>
          <w:lang w:val="en-US"/>
        </w:rPr>
      </w:pPr>
    </w:p>
    <w:p w14:paraId="34C4CA2B" w14:textId="50B78A60" w:rsidR="00D93ED4" w:rsidRDefault="004272CD" w:rsidP="00106CB4">
      <w:pPr>
        <w:rPr>
          <w:lang w:val="en-US"/>
        </w:rPr>
      </w:pPr>
      <w:r w:rsidRPr="00373F09">
        <w:rPr>
          <w:b/>
          <w:bCs/>
          <w:lang w:val="en-US"/>
        </w:rPr>
        <w:t>Q</w:t>
      </w:r>
      <w:r w:rsidR="00373F09" w:rsidRPr="00373F09">
        <w:rPr>
          <w:b/>
          <w:bCs/>
          <w:lang w:val="en-US"/>
        </w:rPr>
        <w:t>ueries:</w:t>
      </w:r>
      <w:r w:rsidR="00106CB4">
        <w:rPr>
          <w:b/>
          <w:bCs/>
          <w:lang w:val="en-US"/>
        </w:rPr>
        <w:br/>
      </w:r>
      <w:hyperlink r:id="rId5" w:history="1">
        <w:r w:rsidR="00106CB4" w:rsidRPr="00D87BDE">
          <w:rPr>
            <w:rStyle w:val="Hyperlink"/>
            <w:b/>
            <w:bCs/>
            <w:lang w:val="en-US"/>
          </w:rPr>
          <w:t>https://docs.mongodb.com/manual/crud/</w:t>
        </w:r>
      </w:hyperlink>
      <w:r w:rsidR="00373F09">
        <w:rPr>
          <w:b/>
          <w:bCs/>
          <w:lang w:val="en-US"/>
        </w:rPr>
        <w:br/>
      </w:r>
      <w:hyperlink r:id="rId6" w:history="1">
        <w:r w:rsidR="00373F09" w:rsidRPr="00D87BDE">
          <w:rPr>
            <w:rStyle w:val="Hyperlink"/>
            <w:lang w:val="en-US"/>
          </w:rPr>
          <w:t>https://docs.mongodb.com/manual/tutorial/query-documents/</w:t>
        </w:r>
      </w:hyperlink>
    </w:p>
    <w:p w14:paraId="2C445679" w14:textId="77777777" w:rsidR="007A26FF" w:rsidRPr="00106CB4" w:rsidRDefault="007A26FF" w:rsidP="00106CB4">
      <w:pPr>
        <w:rPr>
          <w:b/>
          <w:bCs/>
          <w:lang w:val="en-US"/>
        </w:rPr>
      </w:pPr>
    </w:p>
    <w:p w14:paraId="32EF95A9" w14:textId="4A74AD55" w:rsidR="00373F09" w:rsidRDefault="0001127D" w:rsidP="00CD6273">
      <w:pPr>
        <w:rPr>
          <w:rFonts w:ascii="Menlo" w:hAnsi="Menlo" w:cs="Menlo"/>
          <w:color w:val="000000"/>
          <w:sz w:val="22"/>
          <w:szCs w:val="22"/>
          <w:lang w:val="en-GB"/>
        </w:rPr>
      </w:pPr>
      <w:r>
        <w:rPr>
          <w:lang w:val="en-US"/>
        </w:rPr>
        <w:t xml:space="preserve">show all data bases-&gt; </w:t>
      </w:r>
      <w:r>
        <w:rPr>
          <w:rFonts w:ascii="Menlo" w:hAnsi="Menlo" w:cs="Menlo"/>
          <w:color w:val="000000"/>
          <w:sz w:val="22"/>
          <w:szCs w:val="22"/>
          <w:lang w:val="en-GB"/>
        </w:rPr>
        <w:t>show databases</w:t>
      </w:r>
      <w:r w:rsidR="00E85805">
        <w:rPr>
          <w:rFonts w:ascii="Menlo" w:hAnsi="Menlo" w:cs="Menlo"/>
          <w:color w:val="000000"/>
          <w:sz w:val="22"/>
          <w:szCs w:val="22"/>
          <w:lang w:val="en-GB"/>
        </w:rPr>
        <w:br/>
        <w:t xml:space="preserve">use this database-&gt; use </w:t>
      </w:r>
      <w:proofErr w:type="spellStart"/>
      <w:r w:rsidR="00E85805">
        <w:rPr>
          <w:rFonts w:ascii="Menlo" w:hAnsi="Menlo" w:cs="Menlo"/>
          <w:color w:val="000000"/>
          <w:sz w:val="22"/>
          <w:szCs w:val="22"/>
          <w:lang w:val="en-GB"/>
        </w:rPr>
        <w:t>db</w:t>
      </w:r>
      <w:r w:rsidR="00554ECE">
        <w:rPr>
          <w:rFonts w:ascii="Menlo" w:hAnsi="Menlo" w:cs="Menlo"/>
          <w:color w:val="000000"/>
          <w:sz w:val="22"/>
          <w:szCs w:val="22"/>
          <w:lang w:val="en-GB"/>
        </w:rPr>
        <w:t>name</w:t>
      </w:r>
      <w:proofErr w:type="spellEnd"/>
      <w:r w:rsidR="008660C1">
        <w:rPr>
          <w:rFonts w:ascii="Menlo" w:hAnsi="Menlo" w:cs="Menlo"/>
          <w:color w:val="000000"/>
          <w:sz w:val="22"/>
          <w:szCs w:val="22"/>
          <w:lang w:val="en-GB"/>
        </w:rPr>
        <w:br/>
      </w:r>
      <w:r w:rsidR="008660C1">
        <w:rPr>
          <w:rFonts w:ascii="Menlo" w:hAnsi="Menlo" w:cs="Menlo"/>
          <w:color w:val="000000"/>
          <w:sz w:val="22"/>
          <w:szCs w:val="22"/>
          <w:lang w:val="en-GB"/>
        </w:rPr>
        <w:br/>
      </w:r>
      <w:r w:rsidR="008660C1">
        <w:rPr>
          <w:rFonts w:ascii="Menlo" w:hAnsi="Menlo" w:cs="Menlo"/>
          <w:color w:val="000000"/>
          <w:sz w:val="22"/>
          <w:szCs w:val="22"/>
          <w:lang w:val="en-GB"/>
        </w:rPr>
        <w:br/>
      </w:r>
      <w:r w:rsidR="008660C1">
        <w:rPr>
          <w:rFonts w:ascii="Menlo" w:hAnsi="Menlo" w:cs="Menlo"/>
          <w:color w:val="000000"/>
          <w:sz w:val="22"/>
          <w:szCs w:val="22"/>
          <w:lang w:val="en-GB"/>
        </w:rPr>
        <w:br/>
      </w:r>
      <w:r w:rsidR="008660C1" w:rsidRPr="008660C1">
        <w:rPr>
          <w:rFonts w:ascii="Menlo" w:hAnsi="Menlo" w:cs="Menlo"/>
          <w:b/>
          <w:bCs/>
          <w:color w:val="000000"/>
          <w:sz w:val="22"/>
          <w:szCs w:val="22"/>
          <w:lang w:val="en-GB"/>
        </w:rPr>
        <w:t>Mongo DB:</w:t>
      </w:r>
      <w:r w:rsidR="001D5E8C">
        <w:rPr>
          <w:rFonts w:ascii="Menlo" w:hAnsi="Menlo" w:cs="Menlo"/>
          <w:b/>
          <w:bCs/>
          <w:color w:val="000000"/>
          <w:sz w:val="22"/>
          <w:szCs w:val="22"/>
          <w:lang w:val="en-GB"/>
        </w:rPr>
        <w:br/>
      </w:r>
      <w:proofErr w:type="spellStart"/>
      <w:r w:rsidR="001D5E8C">
        <w:rPr>
          <w:rFonts w:ascii="Menlo" w:hAnsi="Menlo" w:cs="Menlo"/>
          <w:color w:val="000000"/>
          <w:sz w:val="22"/>
          <w:szCs w:val="22"/>
          <w:lang w:val="en-GB"/>
        </w:rPr>
        <w:t>Mongodb</w:t>
      </w:r>
      <w:proofErr w:type="spellEnd"/>
      <w:r w:rsidR="001D5E8C">
        <w:rPr>
          <w:rFonts w:ascii="Menlo" w:hAnsi="Menlo" w:cs="Menlo"/>
          <w:color w:val="000000"/>
          <w:sz w:val="22"/>
          <w:szCs w:val="22"/>
          <w:lang w:val="en-GB"/>
        </w:rPr>
        <w:t xml:space="preserve"> is cross platform and </w:t>
      </w:r>
      <w:proofErr w:type="gramStart"/>
      <w:r w:rsidR="00C03CAA">
        <w:rPr>
          <w:rFonts w:ascii="Menlo" w:hAnsi="Menlo" w:cs="Menlo"/>
          <w:color w:val="000000"/>
          <w:sz w:val="22"/>
          <w:szCs w:val="22"/>
          <w:lang w:val="en-GB"/>
        </w:rPr>
        <w:t>open source</w:t>
      </w:r>
      <w:proofErr w:type="gramEnd"/>
      <w:r w:rsidR="00C03CAA">
        <w:rPr>
          <w:rFonts w:ascii="Menlo" w:hAnsi="Menlo" w:cs="Menlo"/>
          <w:color w:val="000000"/>
          <w:sz w:val="22"/>
          <w:szCs w:val="22"/>
          <w:lang w:val="en-GB"/>
        </w:rPr>
        <w:t xml:space="preserve"> document oriented database.</w:t>
      </w:r>
      <w:r w:rsidR="008660C1">
        <w:rPr>
          <w:rFonts w:ascii="Menlo" w:hAnsi="Menlo" w:cs="Menlo"/>
          <w:b/>
          <w:bCs/>
          <w:color w:val="000000"/>
          <w:sz w:val="22"/>
          <w:szCs w:val="22"/>
          <w:lang w:val="en-GB"/>
        </w:rPr>
        <w:br/>
      </w:r>
      <w:r w:rsidR="008660C1">
        <w:rPr>
          <w:rFonts w:ascii="Menlo" w:hAnsi="Menlo" w:cs="Menlo"/>
          <w:color w:val="000000"/>
          <w:sz w:val="22"/>
          <w:szCs w:val="22"/>
          <w:lang w:val="en-GB"/>
        </w:rPr>
        <w:t xml:space="preserve">Mongo Db </w:t>
      </w:r>
      <w:r w:rsidR="001D5E8C">
        <w:rPr>
          <w:rFonts w:ascii="Menlo" w:hAnsi="Menlo" w:cs="Menlo"/>
          <w:color w:val="000000"/>
          <w:sz w:val="22"/>
          <w:szCs w:val="22"/>
          <w:lang w:val="en-GB"/>
        </w:rPr>
        <w:t>stores data into the form of BJSON.</w:t>
      </w:r>
      <w:r w:rsidR="00C03CAA">
        <w:rPr>
          <w:rFonts w:ascii="Menlo" w:hAnsi="Menlo" w:cs="Menlo"/>
          <w:color w:val="000000"/>
          <w:sz w:val="22"/>
          <w:szCs w:val="22"/>
          <w:lang w:val="en-GB"/>
        </w:rPr>
        <w:t xml:space="preserve"> </w:t>
      </w:r>
      <w:proofErr w:type="spellStart"/>
      <w:r w:rsidR="00C03CAA">
        <w:rPr>
          <w:rFonts w:ascii="Menlo" w:hAnsi="Menlo" w:cs="Menlo"/>
          <w:color w:val="000000"/>
          <w:sz w:val="22"/>
          <w:szCs w:val="22"/>
          <w:lang w:val="en-GB"/>
        </w:rPr>
        <w:t>Its</w:t>
      </w:r>
      <w:proofErr w:type="spellEnd"/>
      <w:r w:rsidR="00C03CAA">
        <w:rPr>
          <w:rFonts w:ascii="Menlo" w:hAnsi="Menlo" w:cs="Menlo"/>
          <w:color w:val="000000"/>
          <w:sz w:val="22"/>
          <w:szCs w:val="22"/>
          <w:lang w:val="en-GB"/>
        </w:rPr>
        <w:t xml:space="preserve"> similar to json but BJSON is a binary representation of JSON. </w:t>
      </w:r>
    </w:p>
    <w:p w14:paraId="067382D8" w14:textId="29C2B5FF" w:rsidR="001D5E8C" w:rsidRDefault="001D5E8C" w:rsidP="00CD6273">
      <w:pPr>
        <w:rPr>
          <w:rFonts w:ascii="Menlo" w:hAnsi="Menlo" w:cs="Menlo"/>
          <w:b/>
          <w:bCs/>
          <w:color w:val="000000"/>
          <w:sz w:val="22"/>
          <w:szCs w:val="22"/>
          <w:lang w:val="en-GB"/>
        </w:rPr>
      </w:pPr>
      <w:r>
        <w:rPr>
          <w:rFonts w:ascii="Menlo" w:hAnsi="Menlo" w:cs="Menlo"/>
          <w:color w:val="000000"/>
          <w:sz w:val="22"/>
          <w:szCs w:val="22"/>
          <w:lang w:val="en-GB"/>
        </w:rPr>
        <w:br/>
      </w:r>
      <w:r w:rsidRPr="001D5E8C">
        <w:rPr>
          <w:rFonts w:ascii="Menlo" w:hAnsi="Menlo" w:cs="Menlo"/>
          <w:b/>
          <w:bCs/>
          <w:color w:val="000000"/>
          <w:sz w:val="22"/>
          <w:szCs w:val="22"/>
          <w:lang w:val="en-GB"/>
        </w:rPr>
        <w:t>Components:</w:t>
      </w:r>
    </w:p>
    <w:p w14:paraId="2DCCB288" w14:textId="537548DC" w:rsidR="001D5E8C" w:rsidRDefault="001D5E8C" w:rsidP="001D5E8C">
      <w:pPr>
        <w:pStyle w:val="ListParagraph"/>
        <w:numPr>
          <w:ilvl w:val="0"/>
          <w:numId w:val="1"/>
        </w:numPr>
        <w:rPr>
          <w:b/>
          <w:bCs/>
          <w:lang w:val="en-US"/>
        </w:rPr>
      </w:pPr>
      <w:proofErr w:type="spellStart"/>
      <w:r>
        <w:rPr>
          <w:b/>
          <w:bCs/>
          <w:lang w:val="en-US"/>
        </w:rPr>
        <w:t>Mongod</w:t>
      </w:r>
      <w:proofErr w:type="spellEnd"/>
      <w:r>
        <w:rPr>
          <w:b/>
          <w:bCs/>
          <w:lang w:val="en-US"/>
        </w:rPr>
        <w:t>:</w:t>
      </w:r>
    </w:p>
    <w:p w14:paraId="59934B8A" w14:textId="792A6E5E" w:rsidR="001D5E8C" w:rsidRDefault="001D5E8C" w:rsidP="001D5E8C">
      <w:pPr>
        <w:pStyle w:val="ListParagraph"/>
        <w:ind w:left="1080"/>
        <w:rPr>
          <w:rFonts w:ascii="Helvetica Neue" w:eastAsia="Times New Roman" w:hAnsi="Helvetica Neue" w:cs="Times New Roman"/>
          <w:color w:val="494747"/>
          <w:shd w:val="clear" w:color="auto" w:fill="FFFFFF"/>
          <w:lang w:eastAsia="en-GB"/>
        </w:rPr>
      </w:pPr>
      <w:hyperlink r:id="rId7" w:anchor="mongodb-binary-bin.mongod" w:history="1">
        <w:r w:rsidRPr="001D5E8C">
          <w:rPr>
            <w:rFonts w:ascii="Courier New" w:eastAsia="Times New Roman" w:hAnsi="Courier New" w:cs="Courier New"/>
            <w:color w:val="006CBC"/>
            <w:sz w:val="20"/>
            <w:szCs w:val="20"/>
            <w:shd w:val="clear" w:color="auto" w:fill="FFFFFF"/>
            <w:lang w:eastAsia="en-GB"/>
          </w:rPr>
          <w:t>mongod</w:t>
        </w:r>
      </w:hyperlink>
      <w:r w:rsidRPr="001D5E8C">
        <w:rPr>
          <w:rFonts w:ascii="Helvetica Neue" w:eastAsia="Times New Roman" w:hAnsi="Helvetica Neue" w:cs="Times New Roman"/>
          <w:color w:val="494747"/>
          <w:shd w:val="clear" w:color="auto" w:fill="FFFFFF"/>
          <w:lang w:eastAsia="en-GB"/>
        </w:rPr>
        <w:t> is the primary daemon process for the MongoDB system. It handles data requests, manages data access, and performs background management operations.</w:t>
      </w:r>
    </w:p>
    <w:p w14:paraId="5493869E" w14:textId="23652F7A" w:rsidR="00C03CAA" w:rsidRPr="00C03CAA" w:rsidRDefault="00C03CAA" w:rsidP="00C03CAA">
      <w:pPr>
        <w:pStyle w:val="ListParagraph"/>
        <w:numPr>
          <w:ilvl w:val="0"/>
          <w:numId w:val="1"/>
        </w:numPr>
        <w:rPr>
          <w:rFonts w:ascii="Helvetica Neue" w:eastAsia="Times New Roman" w:hAnsi="Helvetica Neue" w:cs="Times New Roman"/>
          <w:b/>
          <w:bCs/>
          <w:color w:val="494747"/>
          <w:shd w:val="clear" w:color="auto" w:fill="FFFFFF"/>
          <w:lang w:eastAsia="en-GB"/>
        </w:rPr>
      </w:pPr>
      <w:r w:rsidRPr="00C03CAA">
        <w:rPr>
          <w:rFonts w:ascii="Helvetica Neue" w:eastAsia="Times New Roman" w:hAnsi="Helvetica Neue" w:cs="Times New Roman"/>
          <w:b/>
          <w:bCs/>
          <w:color w:val="494747"/>
          <w:shd w:val="clear" w:color="auto" w:fill="FFFFFF"/>
          <w:lang w:val="en-US" w:eastAsia="en-GB"/>
        </w:rPr>
        <w:t>Mongo</w:t>
      </w:r>
      <w:r>
        <w:rPr>
          <w:rFonts w:ascii="Helvetica Neue" w:eastAsia="Times New Roman" w:hAnsi="Helvetica Neue" w:cs="Times New Roman"/>
          <w:b/>
          <w:bCs/>
          <w:color w:val="494747"/>
          <w:shd w:val="clear" w:color="auto" w:fill="FFFFFF"/>
          <w:lang w:val="en-US" w:eastAsia="en-GB"/>
        </w:rPr>
        <w:t>:</w:t>
      </w:r>
    </w:p>
    <w:p w14:paraId="25BB7974" w14:textId="77777777" w:rsidR="00C80EAD" w:rsidRDefault="00C03CAA" w:rsidP="00C03CAA">
      <w:pPr>
        <w:pStyle w:val="ListParagraph"/>
        <w:ind w:left="1080"/>
        <w:rPr>
          <w:rFonts w:ascii="Arial" w:eastAsia="Times New Roman" w:hAnsi="Arial" w:cs="Arial"/>
          <w:color w:val="202124"/>
          <w:shd w:val="clear" w:color="auto" w:fill="FFFFFF"/>
          <w:lang w:val="en-US" w:eastAsia="en-GB"/>
        </w:rPr>
      </w:pPr>
      <w:r w:rsidRPr="00C03CAA">
        <w:rPr>
          <w:rFonts w:ascii="Arial" w:eastAsia="Times New Roman" w:hAnsi="Arial" w:cs="Arial"/>
          <w:b/>
          <w:bCs/>
          <w:color w:val="202124"/>
          <w:shd w:val="clear" w:color="auto" w:fill="FFFFFF"/>
          <w:lang w:eastAsia="en-GB"/>
        </w:rPr>
        <w:t>mongo</w:t>
      </w:r>
      <w:r w:rsidRPr="00C03CAA">
        <w:rPr>
          <w:rFonts w:ascii="Arial" w:eastAsia="Times New Roman" w:hAnsi="Arial" w:cs="Arial"/>
          <w:color w:val="202124"/>
          <w:shd w:val="clear" w:color="auto" w:fill="FFFFFF"/>
          <w:lang w:eastAsia="en-GB"/>
        </w:rPr>
        <w:t> is an interactive JavaScript shell interface </w:t>
      </w:r>
      <w:r w:rsidRPr="00C03CAA">
        <w:rPr>
          <w:rFonts w:ascii="Arial" w:eastAsia="Times New Roman" w:hAnsi="Arial" w:cs="Arial"/>
          <w:b/>
          <w:bCs/>
          <w:color w:val="202124"/>
          <w:shd w:val="clear" w:color="auto" w:fill="FFFFFF"/>
          <w:lang w:eastAsia="en-GB"/>
        </w:rPr>
        <w:t>to MongoDB</w:t>
      </w:r>
      <w:r w:rsidRPr="00C03CAA">
        <w:rPr>
          <w:rFonts w:ascii="Arial" w:eastAsia="Times New Roman" w:hAnsi="Arial" w:cs="Arial"/>
          <w:color w:val="202124"/>
          <w:shd w:val="clear" w:color="auto" w:fill="FFFFFF"/>
          <w:lang w:eastAsia="en-GB"/>
        </w:rPr>
        <w:t>, which provides a powerful interface for system administrators as well as a way for developers </w:t>
      </w:r>
      <w:r w:rsidRPr="00C03CAA">
        <w:rPr>
          <w:rFonts w:ascii="Arial" w:eastAsia="Times New Roman" w:hAnsi="Arial" w:cs="Arial"/>
          <w:b/>
          <w:bCs/>
          <w:color w:val="202124"/>
          <w:shd w:val="clear" w:color="auto" w:fill="FFFFFF"/>
          <w:lang w:eastAsia="en-GB"/>
        </w:rPr>
        <w:t>to</w:t>
      </w:r>
      <w:r w:rsidRPr="00C03CAA">
        <w:rPr>
          <w:rFonts w:ascii="Arial" w:eastAsia="Times New Roman" w:hAnsi="Arial" w:cs="Arial"/>
          <w:color w:val="202124"/>
          <w:shd w:val="clear" w:color="auto" w:fill="FFFFFF"/>
          <w:lang w:eastAsia="en-GB"/>
        </w:rPr>
        <w:t> test queries and operations directly </w:t>
      </w:r>
      <w:r w:rsidRPr="00C03CAA">
        <w:rPr>
          <w:rFonts w:ascii="Arial" w:eastAsia="Times New Roman" w:hAnsi="Arial" w:cs="Arial"/>
          <w:b/>
          <w:bCs/>
          <w:color w:val="202124"/>
          <w:shd w:val="clear" w:color="auto" w:fill="FFFFFF"/>
          <w:lang w:eastAsia="en-GB"/>
        </w:rPr>
        <w:t>with</w:t>
      </w:r>
      <w:r w:rsidRPr="00C03CAA">
        <w:rPr>
          <w:rFonts w:ascii="Arial" w:eastAsia="Times New Roman" w:hAnsi="Arial" w:cs="Arial"/>
          <w:color w:val="202124"/>
          <w:shd w:val="clear" w:color="auto" w:fill="FFFFFF"/>
          <w:lang w:eastAsia="en-GB"/>
        </w:rPr>
        <w:t> the database. </w:t>
      </w:r>
      <w:r w:rsidRPr="00C03CAA">
        <w:rPr>
          <w:rFonts w:ascii="Arial" w:eastAsia="Times New Roman" w:hAnsi="Arial" w:cs="Arial"/>
          <w:b/>
          <w:bCs/>
          <w:color w:val="202124"/>
          <w:shd w:val="clear" w:color="auto" w:fill="FFFFFF"/>
          <w:lang w:eastAsia="en-GB"/>
        </w:rPr>
        <w:t>mongo</w:t>
      </w:r>
      <w:r w:rsidRPr="00C03CAA">
        <w:rPr>
          <w:rFonts w:ascii="Arial" w:eastAsia="Times New Roman" w:hAnsi="Arial" w:cs="Arial"/>
          <w:color w:val="202124"/>
          <w:shd w:val="clear" w:color="auto" w:fill="FFFFFF"/>
          <w:lang w:eastAsia="en-GB"/>
        </w:rPr>
        <w:t> also provides a fully functional JavaScript environment for use </w:t>
      </w:r>
      <w:r w:rsidRPr="00C03CAA">
        <w:rPr>
          <w:rFonts w:ascii="Arial" w:eastAsia="Times New Roman" w:hAnsi="Arial" w:cs="Arial"/>
          <w:b/>
          <w:bCs/>
          <w:color w:val="202124"/>
          <w:shd w:val="clear" w:color="auto" w:fill="FFFFFF"/>
          <w:lang w:eastAsia="en-GB"/>
        </w:rPr>
        <w:t>with</w:t>
      </w:r>
      <w:r w:rsidRPr="00C03CAA">
        <w:rPr>
          <w:rFonts w:ascii="Arial" w:eastAsia="Times New Roman" w:hAnsi="Arial" w:cs="Arial"/>
          <w:color w:val="202124"/>
          <w:shd w:val="clear" w:color="auto" w:fill="FFFFFF"/>
          <w:lang w:eastAsia="en-GB"/>
        </w:rPr>
        <w:t> a </w:t>
      </w:r>
      <w:r w:rsidRPr="00C03CAA">
        <w:rPr>
          <w:rFonts w:ascii="Arial" w:eastAsia="Times New Roman" w:hAnsi="Arial" w:cs="Arial"/>
          <w:b/>
          <w:bCs/>
          <w:color w:val="202124"/>
          <w:shd w:val="clear" w:color="auto" w:fill="FFFFFF"/>
          <w:lang w:eastAsia="en-GB"/>
        </w:rPr>
        <w:t>MongoDB</w:t>
      </w:r>
      <w:r w:rsidR="00206FF2">
        <w:rPr>
          <w:rFonts w:ascii="Arial" w:eastAsia="Times New Roman" w:hAnsi="Arial" w:cs="Arial"/>
          <w:color w:val="202124"/>
          <w:shd w:val="clear" w:color="auto" w:fill="FFFFFF"/>
          <w:lang w:val="en-US" w:eastAsia="en-GB"/>
        </w:rPr>
        <w:t>.</w:t>
      </w:r>
      <w:r w:rsidR="00C80EAD">
        <w:rPr>
          <w:rFonts w:ascii="Arial" w:eastAsia="Times New Roman" w:hAnsi="Arial" w:cs="Arial"/>
          <w:color w:val="202124"/>
          <w:shd w:val="clear" w:color="auto" w:fill="FFFFFF"/>
          <w:lang w:val="en-US" w:eastAsia="en-GB"/>
        </w:rPr>
        <w:br/>
        <w:t>we use mongo shell to communicate with db.</w:t>
      </w:r>
    </w:p>
    <w:p w14:paraId="35E80FD4" w14:textId="5B2D0DBF" w:rsidR="00C03CAA" w:rsidRDefault="00C91F1D" w:rsidP="00C91F1D">
      <w:pPr>
        <w:pStyle w:val="ListParagraph"/>
        <w:numPr>
          <w:ilvl w:val="0"/>
          <w:numId w:val="1"/>
        </w:numPr>
        <w:rPr>
          <w:rFonts w:ascii="Times New Roman" w:eastAsia="Times New Roman" w:hAnsi="Times New Roman" w:cs="Times New Roman"/>
          <w:b/>
          <w:bCs/>
          <w:lang w:val="en-US" w:eastAsia="en-GB"/>
        </w:rPr>
      </w:pPr>
      <w:r w:rsidRPr="00C91F1D">
        <w:rPr>
          <w:rFonts w:ascii="Times New Roman" w:eastAsia="Times New Roman" w:hAnsi="Times New Roman" w:cs="Times New Roman"/>
          <w:b/>
          <w:bCs/>
          <w:lang w:val="en-US" w:eastAsia="en-GB"/>
        </w:rPr>
        <w:t>Mongoose:</w:t>
      </w:r>
    </w:p>
    <w:p w14:paraId="432B6BDE" w14:textId="77777777" w:rsidR="001C3A22" w:rsidRPr="001C3A22" w:rsidRDefault="00C91F1D" w:rsidP="001C3A22">
      <w:pPr>
        <w:ind w:left="1080"/>
        <w:rPr>
          <w:rFonts w:ascii="Times New Roman" w:eastAsia="Times New Roman" w:hAnsi="Times New Roman" w:cs="Times New Roman"/>
          <w:sz w:val="20"/>
          <w:szCs w:val="20"/>
          <w:lang w:eastAsia="en-GB"/>
        </w:rPr>
      </w:pPr>
      <w:r w:rsidRPr="00C91F1D">
        <w:rPr>
          <w:rFonts w:ascii="Times New Roman" w:eastAsia="Times New Roman" w:hAnsi="Times New Roman" w:cs="Times New Roman"/>
          <w:lang w:eastAsia="en-GB"/>
        </w:rPr>
        <w:t>Object Mapping between Node and MongoDB managed via Mongoose</w:t>
      </w:r>
      <w:r w:rsidR="001C3A22">
        <w:rPr>
          <w:rFonts w:ascii="Times New Roman" w:eastAsia="Times New Roman" w:hAnsi="Times New Roman" w:cs="Times New Roman"/>
          <w:lang w:val="en-US" w:eastAsia="en-GB"/>
        </w:rPr>
        <w:t>.</w:t>
      </w:r>
      <w:r w:rsidR="001C3A22">
        <w:rPr>
          <w:rFonts w:ascii="Times New Roman" w:eastAsia="Times New Roman" w:hAnsi="Times New Roman" w:cs="Times New Roman"/>
          <w:lang w:val="en-US" w:eastAsia="en-GB"/>
        </w:rPr>
        <w:br/>
      </w:r>
      <w:r w:rsidR="001C3A22" w:rsidRPr="001C3A22">
        <w:rPr>
          <w:rFonts w:ascii="Arial" w:eastAsia="Times New Roman" w:hAnsi="Arial" w:cs="Arial"/>
          <w:color w:val="0A0A23"/>
          <w:sz w:val="20"/>
          <w:szCs w:val="20"/>
          <w:shd w:val="clear" w:color="auto" w:fill="FFFFFF"/>
          <w:lang w:eastAsia="en-GB"/>
        </w:rPr>
        <w:t xml:space="preserve">Mongoose is an Object Data Modeling (ODM) library for MongoDB and Node.js. It </w:t>
      </w:r>
      <w:r w:rsidR="001C3A22" w:rsidRPr="001C3A22">
        <w:rPr>
          <w:rFonts w:ascii="Arial" w:eastAsia="Times New Roman" w:hAnsi="Arial" w:cs="Arial"/>
          <w:color w:val="0A0A23"/>
          <w:sz w:val="20"/>
          <w:szCs w:val="20"/>
          <w:shd w:val="clear" w:color="auto" w:fill="FFFFFF"/>
          <w:lang w:eastAsia="en-GB"/>
        </w:rPr>
        <w:lastRenderedPageBreak/>
        <w:t>manages relationships between data, provides schema validation, and is used to translate between objects in code and the representation of those objects in MongoDB.</w:t>
      </w:r>
    </w:p>
    <w:p w14:paraId="05727EA8" w14:textId="77777777" w:rsidR="00561520" w:rsidRPr="00561520" w:rsidRDefault="001C3A22" w:rsidP="00561520">
      <w:pPr>
        <w:ind w:left="720"/>
        <w:rPr>
          <w:sz w:val="20"/>
          <w:szCs w:val="20"/>
        </w:rPr>
      </w:pPr>
      <w:r w:rsidRPr="001C3A22">
        <w:rPr>
          <w:rFonts w:ascii="Open Sans" w:eastAsia="Times New Roman" w:hAnsi="Open Sans" w:cs="Open Sans"/>
          <w:color w:val="333333"/>
          <w:sz w:val="20"/>
          <w:szCs w:val="20"/>
          <w:lang w:eastAsia="en-GB"/>
        </w:rPr>
        <w:t>Mongoose provides a straight-forward, schema-based solution to model your application data. It includes built-in type casting, validation, query building, business logic hooks and more, out of the box.</w:t>
      </w:r>
      <w:r w:rsidR="00561520">
        <w:rPr>
          <w:rFonts w:ascii="Open Sans" w:eastAsia="Times New Roman" w:hAnsi="Open Sans" w:cs="Open Sans"/>
          <w:color w:val="333333"/>
          <w:sz w:val="20"/>
          <w:szCs w:val="20"/>
          <w:lang w:eastAsia="en-GB"/>
        </w:rPr>
        <w:br/>
      </w:r>
      <w:r w:rsidR="00561520" w:rsidRPr="00561520">
        <w:rPr>
          <w:rFonts w:ascii="Source Sans Pro" w:hAnsi="Source Sans Pro"/>
          <w:color w:val="333333"/>
          <w:spacing w:val="2"/>
          <w:sz w:val="20"/>
          <w:szCs w:val="20"/>
        </w:rPr>
        <w:t>Mongoose is a </w:t>
      </w:r>
      <w:r w:rsidR="00561520" w:rsidRPr="00561520">
        <w:rPr>
          <w:sz w:val="20"/>
          <w:szCs w:val="20"/>
        </w:rPr>
        <w:fldChar w:fldCharType="begin"/>
      </w:r>
      <w:r w:rsidR="00561520" w:rsidRPr="00561520">
        <w:rPr>
          <w:sz w:val="20"/>
          <w:szCs w:val="20"/>
        </w:rPr>
        <w:instrText xml:space="preserve"> HYPERLINK "https://www.mongodb.org/" </w:instrText>
      </w:r>
      <w:r w:rsidR="00561520" w:rsidRPr="00561520">
        <w:rPr>
          <w:sz w:val="20"/>
          <w:szCs w:val="20"/>
        </w:rPr>
        <w:fldChar w:fldCharType="separate"/>
      </w:r>
      <w:r w:rsidR="00561520" w:rsidRPr="00561520">
        <w:rPr>
          <w:rStyle w:val="Hyperlink"/>
          <w:rFonts w:ascii="Source Sans Pro" w:hAnsi="Source Sans Pro"/>
          <w:b/>
          <w:bCs/>
          <w:color w:val="CB3837"/>
          <w:spacing w:val="2"/>
          <w:sz w:val="20"/>
          <w:szCs w:val="20"/>
        </w:rPr>
        <w:t>MongoDB</w:t>
      </w:r>
      <w:r w:rsidR="00561520" w:rsidRPr="00561520">
        <w:rPr>
          <w:sz w:val="20"/>
          <w:szCs w:val="20"/>
        </w:rPr>
        <w:fldChar w:fldCharType="end"/>
      </w:r>
      <w:r w:rsidR="00561520" w:rsidRPr="00561520">
        <w:rPr>
          <w:rFonts w:ascii="Source Sans Pro" w:hAnsi="Source Sans Pro"/>
          <w:color w:val="333333"/>
          <w:spacing w:val="2"/>
          <w:sz w:val="20"/>
          <w:szCs w:val="20"/>
        </w:rPr>
        <w:t> object modeling tool designed to work in an asynchronous environment. Mongoose supports both promises and callbacks.</w:t>
      </w:r>
    </w:p>
    <w:p w14:paraId="2D7D614F" w14:textId="1471AFA7" w:rsidR="001C3A22" w:rsidRPr="001C3A22" w:rsidRDefault="001C3A22" w:rsidP="001C3A22">
      <w:pPr>
        <w:ind w:left="1080"/>
        <w:rPr>
          <w:rFonts w:ascii="Times New Roman" w:eastAsia="Times New Roman" w:hAnsi="Times New Roman" w:cs="Times New Roman"/>
          <w:sz w:val="20"/>
          <w:szCs w:val="20"/>
          <w:lang w:eastAsia="en-GB"/>
        </w:rPr>
      </w:pPr>
    </w:p>
    <w:p w14:paraId="191C4C6A" w14:textId="77777777" w:rsidR="005A2BAB" w:rsidRDefault="00561520" w:rsidP="00C91F1D">
      <w:pPr>
        <w:pStyle w:val="ListParagraph"/>
        <w:ind w:left="1080"/>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install mongo through “</w:t>
      </w:r>
      <w:proofErr w:type="spellStart"/>
      <w:r>
        <w:rPr>
          <w:rFonts w:ascii="Times New Roman" w:eastAsia="Times New Roman" w:hAnsi="Times New Roman" w:cs="Times New Roman"/>
          <w:lang w:val="en-US" w:eastAsia="en-GB"/>
        </w:rPr>
        <w:t>npm</w:t>
      </w:r>
      <w:proofErr w:type="spellEnd"/>
      <w:r>
        <w:rPr>
          <w:rFonts w:ascii="Times New Roman" w:eastAsia="Times New Roman" w:hAnsi="Times New Roman" w:cs="Times New Roman"/>
          <w:lang w:val="en-US" w:eastAsia="en-GB"/>
        </w:rPr>
        <w:t xml:space="preserve"> install </w:t>
      </w:r>
      <w:proofErr w:type="gramStart"/>
      <w:r>
        <w:rPr>
          <w:rFonts w:ascii="Times New Roman" w:eastAsia="Times New Roman" w:hAnsi="Times New Roman" w:cs="Times New Roman"/>
          <w:lang w:val="en-US" w:eastAsia="en-GB"/>
        </w:rPr>
        <w:t>mongoose ”</w:t>
      </w:r>
      <w:proofErr w:type="gramEnd"/>
      <w:r>
        <w:rPr>
          <w:rFonts w:ascii="Times New Roman" w:eastAsia="Times New Roman" w:hAnsi="Times New Roman" w:cs="Times New Roman"/>
          <w:lang w:val="en-US" w:eastAsia="en-GB"/>
        </w:rPr>
        <w:br/>
        <w:t>we this for connecting to DB and define sachems etc.</w:t>
      </w:r>
    </w:p>
    <w:p w14:paraId="102F262D" w14:textId="75D1CB6A" w:rsidR="00BF3ACD" w:rsidRDefault="005A2BAB" w:rsidP="005A2BAB">
      <w:pPr>
        <w:pStyle w:val="ListParagraph"/>
        <w:numPr>
          <w:ilvl w:val="0"/>
          <w:numId w:val="1"/>
        </w:numPr>
        <w:rPr>
          <w:rFonts w:ascii="Times New Roman" w:eastAsia="Times New Roman" w:hAnsi="Times New Roman" w:cs="Times New Roman"/>
          <w:b/>
          <w:bCs/>
          <w:lang w:val="en-US" w:eastAsia="en-GB"/>
        </w:rPr>
      </w:pPr>
      <w:r w:rsidRPr="005A2BAB">
        <w:rPr>
          <w:rFonts w:ascii="Times New Roman" w:eastAsia="Times New Roman" w:hAnsi="Times New Roman" w:cs="Times New Roman"/>
          <w:b/>
          <w:bCs/>
          <w:lang w:val="en-US" w:eastAsia="en-GB"/>
        </w:rPr>
        <w:t>Replica:</w:t>
      </w:r>
    </w:p>
    <w:p w14:paraId="47C442ED" w14:textId="16329FFC" w:rsidR="005A2BAB" w:rsidRDefault="005A2BAB" w:rsidP="005A2BAB">
      <w:pPr>
        <w:pStyle w:val="ListParagraph"/>
        <w:ind w:left="1080"/>
        <w:rPr>
          <w:rFonts w:ascii="Times New Roman" w:eastAsia="Times New Roman" w:hAnsi="Times New Roman" w:cs="Times New Roman"/>
          <w:lang w:eastAsia="en-GB"/>
        </w:rPr>
      </w:pPr>
      <w:r w:rsidRPr="005A2BAB">
        <w:rPr>
          <w:rFonts w:ascii="Arial" w:eastAsia="Times New Roman" w:hAnsi="Arial" w:cs="Arial"/>
          <w:color w:val="202124"/>
          <w:shd w:val="clear" w:color="auto" w:fill="FFFFFF"/>
          <w:lang w:eastAsia="en-GB"/>
        </w:rPr>
        <w:t>A </w:t>
      </w:r>
      <w:r w:rsidRPr="005A2BAB">
        <w:rPr>
          <w:rFonts w:ascii="Arial" w:eastAsia="Times New Roman" w:hAnsi="Arial" w:cs="Arial"/>
          <w:b/>
          <w:bCs/>
          <w:color w:val="202124"/>
          <w:shd w:val="clear" w:color="auto" w:fill="FFFFFF"/>
          <w:lang w:eastAsia="en-GB"/>
        </w:rPr>
        <w:t>replica</w:t>
      </w:r>
      <w:r w:rsidRPr="005A2BAB">
        <w:rPr>
          <w:rFonts w:ascii="Arial" w:eastAsia="Times New Roman" w:hAnsi="Arial" w:cs="Arial"/>
          <w:color w:val="202124"/>
          <w:shd w:val="clear" w:color="auto" w:fill="FFFFFF"/>
          <w:lang w:eastAsia="en-GB"/>
        </w:rPr>
        <w:t> set in </w:t>
      </w:r>
      <w:r w:rsidRPr="005A2BAB">
        <w:rPr>
          <w:rFonts w:ascii="Arial" w:eastAsia="Times New Roman" w:hAnsi="Arial" w:cs="Arial"/>
          <w:b/>
          <w:bCs/>
          <w:color w:val="202124"/>
          <w:shd w:val="clear" w:color="auto" w:fill="FFFFFF"/>
          <w:lang w:eastAsia="en-GB"/>
        </w:rPr>
        <w:t>MongoDB</w:t>
      </w:r>
      <w:r w:rsidRPr="005A2BAB">
        <w:rPr>
          <w:rFonts w:ascii="Arial" w:eastAsia="Times New Roman" w:hAnsi="Arial" w:cs="Arial"/>
          <w:color w:val="202124"/>
          <w:shd w:val="clear" w:color="auto" w:fill="FFFFFF"/>
          <w:lang w:eastAsia="en-GB"/>
        </w:rPr>
        <w:t> is a group of mongod processes that maintain the same data set. </w:t>
      </w:r>
      <w:r w:rsidRPr="005A2BAB">
        <w:rPr>
          <w:rFonts w:ascii="Arial" w:eastAsia="Times New Roman" w:hAnsi="Arial" w:cs="Arial"/>
          <w:b/>
          <w:bCs/>
          <w:color w:val="202124"/>
          <w:shd w:val="clear" w:color="auto" w:fill="FFFFFF"/>
          <w:lang w:eastAsia="en-GB"/>
        </w:rPr>
        <w:t>Replica</w:t>
      </w:r>
      <w:r w:rsidRPr="005A2BAB">
        <w:rPr>
          <w:rFonts w:ascii="Arial" w:eastAsia="Times New Roman" w:hAnsi="Arial" w:cs="Arial"/>
          <w:color w:val="202124"/>
          <w:shd w:val="clear" w:color="auto" w:fill="FFFFFF"/>
          <w:lang w:eastAsia="en-GB"/>
        </w:rPr>
        <w:t> sets provide redundancy and high availability, and are the basis for all production deployments. This section introduces </w:t>
      </w:r>
      <w:r w:rsidRPr="005A2BAB">
        <w:rPr>
          <w:rFonts w:ascii="Arial" w:eastAsia="Times New Roman" w:hAnsi="Arial" w:cs="Arial"/>
          <w:b/>
          <w:bCs/>
          <w:color w:val="202124"/>
          <w:shd w:val="clear" w:color="auto" w:fill="FFFFFF"/>
          <w:lang w:eastAsia="en-GB"/>
        </w:rPr>
        <w:t>replication in MongoDB</w:t>
      </w:r>
      <w:r w:rsidRPr="005A2BAB">
        <w:rPr>
          <w:rFonts w:ascii="Arial" w:eastAsia="Times New Roman" w:hAnsi="Arial" w:cs="Arial"/>
          <w:color w:val="202124"/>
          <w:shd w:val="clear" w:color="auto" w:fill="FFFFFF"/>
          <w:lang w:eastAsia="en-GB"/>
        </w:rPr>
        <w:t> as well as the components and architecture of </w:t>
      </w:r>
      <w:r w:rsidRPr="005A2BAB">
        <w:rPr>
          <w:rFonts w:ascii="Arial" w:eastAsia="Times New Roman" w:hAnsi="Arial" w:cs="Arial"/>
          <w:b/>
          <w:bCs/>
          <w:color w:val="202124"/>
          <w:shd w:val="clear" w:color="auto" w:fill="FFFFFF"/>
          <w:lang w:eastAsia="en-GB"/>
        </w:rPr>
        <w:t>replica</w:t>
      </w:r>
      <w:r w:rsidRPr="005A2BAB">
        <w:rPr>
          <w:rFonts w:ascii="Arial" w:eastAsia="Times New Roman" w:hAnsi="Arial" w:cs="Arial"/>
          <w:color w:val="202124"/>
          <w:shd w:val="clear" w:color="auto" w:fill="FFFFFF"/>
          <w:lang w:eastAsia="en-GB"/>
        </w:rPr>
        <w:t> sets.</w:t>
      </w:r>
      <w:r w:rsidR="00890206">
        <w:rPr>
          <w:rFonts w:ascii="Arial" w:eastAsia="Times New Roman" w:hAnsi="Arial" w:cs="Arial"/>
          <w:color w:val="202124"/>
          <w:shd w:val="clear" w:color="auto" w:fill="FFFFFF"/>
          <w:lang w:eastAsia="en-GB"/>
        </w:rPr>
        <w:br/>
      </w:r>
      <w:hyperlink r:id="rId8" w:history="1">
        <w:r w:rsidR="007A5C54" w:rsidRPr="00764CCE">
          <w:rPr>
            <w:rStyle w:val="Hyperlink"/>
            <w:rFonts w:ascii="Times New Roman" w:eastAsia="Times New Roman" w:hAnsi="Times New Roman" w:cs="Times New Roman"/>
            <w:lang w:eastAsia="en-GB"/>
          </w:rPr>
          <w:t>https://docs.mongodb.com/manual/replication/</w:t>
        </w:r>
      </w:hyperlink>
    </w:p>
    <w:p w14:paraId="1BB2078D" w14:textId="74E50491" w:rsidR="007A5C54" w:rsidRPr="0037767F" w:rsidRDefault="007A5C54" w:rsidP="007A5C54">
      <w:pPr>
        <w:pStyle w:val="ListParagraph"/>
        <w:numPr>
          <w:ilvl w:val="0"/>
          <w:numId w:val="1"/>
        </w:numPr>
        <w:rPr>
          <w:rFonts w:ascii="Times New Roman" w:eastAsia="Times New Roman" w:hAnsi="Times New Roman" w:cs="Times New Roman"/>
          <w:b/>
          <w:bCs/>
          <w:lang w:eastAsia="en-GB"/>
        </w:rPr>
      </w:pPr>
      <w:proofErr w:type="spellStart"/>
      <w:r w:rsidRPr="007A5C54">
        <w:rPr>
          <w:rFonts w:ascii="Times New Roman" w:eastAsia="Times New Roman" w:hAnsi="Times New Roman" w:cs="Times New Roman"/>
          <w:b/>
          <w:bCs/>
          <w:lang w:val="en-US" w:eastAsia="en-GB"/>
        </w:rPr>
        <w:t>Sharding</w:t>
      </w:r>
      <w:proofErr w:type="spellEnd"/>
      <w:r w:rsidRPr="007A5C54">
        <w:rPr>
          <w:rFonts w:ascii="Times New Roman" w:eastAsia="Times New Roman" w:hAnsi="Times New Roman" w:cs="Times New Roman"/>
          <w:b/>
          <w:bCs/>
          <w:lang w:val="en-US" w:eastAsia="en-GB"/>
        </w:rPr>
        <w:t>:</w:t>
      </w:r>
    </w:p>
    <w:p w14:paraId="57C30F11" w14:textId="2C7A9A93" w:rsidR="0037767F" w:rsidRDefault="0037767F" w:rsidP="0037767F">
      <w:pPr>
        <w:pStyle w:val="ListParagraph"/>
        <w:ind w:left="1080"/>
      </w:pPr>
      <w:hyperlink r:id="rId9" w:anchor="std-term-sharding" w:history="1">
        <w:r w:rsidRPr="0037767F">
          <w:rPr>
            <w:rStyle w:val="Hyperlink"/>
            <w:rFonts w:ascii="Helvetica Neue" w:hAnsi="Helvetica Neue"/>
            <w:color w:val="2A6496"/>
            <w:shd w:val="clear" w:color="auto" w:fill="FFFFFF"/>
          </w:rPr>
          <w:t>Sharding</w:t>
        </w:r>
      </w:hyperlink>
      <w:r w:rsidRPr="0037767F">
        <w:rPr>
          <w:rFonts w:ascii="Helvetica Neue" w:hAnsi="Helvetica Neue"/>
          <w:color w:val="494747"/>
          <w:shd w:val="clear" w:color="auto" w:fill="FFFFFF"/>
        </w:rPr>
        <w:t> is a method for distributing data across multiple machines. MongoDB uses sharding to support deployments with very large data sets and high throughput operations.</w:t>
      </w:r>
      <w:r>
        <w:rPr>
          <w:rFonts w:ascii="Helvetica Neue" w:hAnsi="Helvetica Neue"/>
          <w:color w:val="494747"/>
          <w:shd w:val="clear" w:color="auto" w:fill="FFFFFF"/>
        </w:rPr>
        <w:br/>
      </w:r>
      <w:hyperlink r:id="rId10" w:history="1">
        <w:r w:rsidR="008832A8" w:rsidRPr="00764CCE">
          <w:rPr>
            <w:rStyle w:val="Hyperlink"/>
          </w:rPr>
          <w:t>https://www.guru99.com/mongodb-sharding-implementation.html</w:t>
        </w:r>
      </w:hyperlink>
      <w:r w:rsidR="000C2889">
        <w:br/>
      </w:r>
      <w:hyperlink r:id="rId11" w:history="1">
        <w:r w:rsidR="000C2889" w:rsidRPr="00764CCE">
          <w:rPr>
            <w:rStyle w:val="Hyperlink"/>
          </w:rPr>
          <w:t>https://docs.mongodb.com/manual/sharding/</w:t>
        </w:r>
      </w:hyperlink>
    </w:p>
    <w:p w14:paraId="2604E587" w14:textId="77777777" w:rsidR="000C2889" w:rsidRDefault="000C2889" w:rsidP="0037767F">
      <w:pPr>
        <w:pStyle w:val="ListParagraph"/>
        <w:ind w:left="1080"/>
      </w:pPr>
    </w:p>
    <w:p w14:paraId="7D889150" w14:textId="198B0B7D" w:rsidR="008832A8" w:rsidRPr="008832A8" w:rsidRDefault="008832A8" w:rsidP="008832A8">
      <w:pPr>
        <w:pStyle w:val="ListParagraph"/>
        <w:numPr>
          <w:ilvl w:val="0"/>
          <w:numId w:val="1"/>
        </w:numPr>
        <w:rPr>
          <w:b/>
          <w:bCs/>
        </w:rPr>
      </w:pPr>
      <w:r w:rsidRPr="008832A8">
        <w:rPr>
          <w:b/>
          <w:bCs/>
          <w:lang w:val="en-US"/>
        </w:rPr>
        <w:t>Sharded cluster:</w:t>
      </w:r>
    </w:p>
    <w:p w14:paraId="2CD2E526" w14:textId="6D639168" w:rsidR="008832A8" w:rsidRDefault="008832A8" w:rsidP="008832A8">
      <w:pPr>
        <w:pStyle w:val="ListParagraph"/>
        <w:ind w:left="1080"/>
        <w:rPr>
          <w:rFonts w:ascii="Helvetica Neue" w:hAnsi="Helvetica Neue"/>
          <w:color w:val="494747"/>
          <w:shd w:val="clear" w:color="auto" w:fill="FFFFFF"/>
        </w:rPr>
      </w:pPr>
      <w:r w:rsidRPr="008832A8">
        <w:rPr>
          <w:rFonts w:ascii="Helvetica Neue" w:hAnsi="Helvetica Neue"/>
          <w:color w:val="494747"/>
          <w:shd w:val="clear" w:color="auto" w:fill="FFFFFF"/>
        </w:rPr>
        <w:t>The set of nodes comprising a </w:t>
      </w:r>
      <w:hyperlink r:id="rId12" w:anchor="std-term-sharding" w:history="1">
        <w:r w:rsidRPr="008832A8">
          <w:rPr>
            <w:rStyle w:val="Hyperlink"/>
            <w:rFonts w:ascii="Helvetica Neue" w:hAnsi="Helvetica Neue"/>
            <w:color w:val="006CBC"/>
            <w:shd w:val="clear" w:color="auto" w:fill="FFFFFF"/>
          </w:rPr>
          <w:t>sharded</w:t>
        </w:r>
      </w:hyperlink>
      <w:r w:rsidRPr="008832A8">
        <w:rPr>
          <w:rFonts w:ascii="Helvetica Neue" w:hAnsi="Helvetica Neue"/>
          <w:color w:val="494747"/>
          <w:shd w:val="clear" w:color="auto" w:fill="FFFFFF"/>
        </w:rPr>
        <w:t> MongoDB deployment. A sharded cluster consists of config servers, shards, and one or more </w:t>
      </w:r>
      <w:hyperlink r:id="rId13" w:anchor="mongodb-binary-bin.mongos" w:history="1">
        <w:r w:rsidRPr="008832A8">
          <w:rPr>
            <w:rStyle w:val="HTMLCode"/>
            <w:rFonts w:eastAsiaTheme="minorHAnsi"/>
            <w:color w:val="006CBC"/>
            <w:shd w:val="clear" w:color="auto" w:fill="FFFFFF"/>
          </w:rPr>
          <w:t>mongos</w:t>
        </w:r>
      </w:hyperlink>
      <w:r w:rsidRPr="008832A8">
        <w:rPr>
          <w:rFonts w:ascii="Helvetica Neue" w:hAnsi="Helvetica Neue"/>
          <w:color w:val="494747"/>
          <w:shd w:val="clear" w:color="auto" w:fill="FFFFFF"/>
        </w:rPr>
        <w:t> routing processes.</w:t>
      </w:r>
    </w:p>
    <w:p w14:paraId="1FCE4562" w14:textId="0DFD5295" w:rsidR="000C2889" w:rsidRPr="000C2889" w:rsidRDefault="000C2889" w:rsidP="000C2889">
      <w:pPr>
        <w:pStyle w:val="ListParagraph"/>
        <w:numPr>
          <w:ilvl w:val="0"/>
          <w:numId w:val="1"/>
        </w:numPr>
        <w:rPr>
          <w:b/>
          <w:bCs/>
        </w:rPr>
      </w:pPr>
      <w:r w:rsidRPr="000C2889">
        <w:rPr>
          <w:b/>
          <w:bCs/>
          <w:lang w:val="en-US"/>
        </w:rPr>
        <w:t>Shard:</w:t>
      </w:r>
    </w:p>
    <w:p w14:paraId="3493B351" w14:textId="77777777" w:rsidR="000C2889" w:rsidRPr="000C2889" w:rsidRDefault="000C2889" w:rsidP="000C2889">
      <w:pPr>
        <w:pStyle w:val="ListParagraph"/>
        <w:ind w:left="1080"/>
        <w:rPr>
          <w:sz w:val="22"/>
          <w:szCs w:val="22"/>
        </w:rPr>
      </w:pPr>
      <w:r w:rsidRPr="000C2889">
        <w:rPr>
          <w:rFonts w:ascii="Open Sans" w:hAnsi="Open Sans" w:cs="Open Sans"/>
          <w:color w:val="1D1D1D"/>
          <w:sz w:val="22"/>
          <w:szCs w:val="22"/>
          <w:shd w:val="clear" w:color="auto" w:fill="FFFFFF"/>
        </w:rPr>
        <w:t>A shard is a single MongoDB instance that holds a subset of the sharded data. Shards can be deployed as replica sets to </w:t>
      </w:r>
      <w:hyperlink r:id="rId14" w:tgtFrame="_self" w:history="1">
        <w:r w:rsidRPr="000C2889">
          <w:rPr>
            <w:rStyle w:val="Hyperlink"/>
            <w:rFonts w:ascii="Open Sans" w:hAnsi="Open Sans" w:cs="Open Sans"/>
            <w:color w:val="29A5D6"/>
            <w:sz w:val="22"/>
            <w:szCs w:val="22"/>
            <w:bdr w:val="none" w:sz="0" w:space="0" w:color="auto" w:frame="1"/>
            <w:shd w:val="clear" w:color="auto" w:fill="FFFFFF"/>
          </w:rPr>
          <w:t>increase availability and provide redundancy</w:t>
        </w:r>
      </w:hyperlink>
      <w:r w:rsidRPr="000C2889">
        <w:rPr>
          <w:rFonts w:ascii="Open Sans" w:hAnsi="Open Sans" w:cs="Open Sans"/>
          <w:color w:val="1D1D1D"/>
          <w:sz w:val="22"/>
          <w:szCs w:val="22"/>
          <w:shd w:val="clear" w:color="auto" w:fill="FFFFFF"/>
        </w:rPr>
        <w:t>. The combination of multiple shards creates a complete data set. For example, a 2 TB data set can be broken down into four shards, each containing 500 GB of data from the original data set.</w:t>
      </w:r>
    </w:p>
    <w:p w14:paraId="4A55D307" w14:textId="77777777" w:rsidR="000C2889" w:rsidRPr="000C2889" w:rsidRDefault="000C2889" w:rsidP="000C2889">
      <w:pPr>
        <w:pStyle w:val="ListParagraph"/>
        <w:ind w:left="1080"/>
        <w:rPr>
          <w:b/>
          <w:bCs/>
        </w:rPr>
      </w:pPr>
    </w:p>
    <w:p w14:paraId="06448604" w14:textId="77777777" w:rsidR="008832A8" w:rsidRPr="008832A8" w:rsidRDefault="008832A8" w:rsidP="008832A8">
      <w:pPr>
        <w:pStyle w:val="ListParagraph"/>
        <w:ind w:left="1080"/>
      </w:pPr>
    </w:p>
    <w:p w14:paraId="68BD6CD0" w14:textId="1826160B" w:rsidR="008832A8" w:rsidRPr="008832A8" w:rsidRDefault="008832A8" w:rsidP="008832A8">
      <w:pPr>
        <w:pStyle w:val="ListParagraph"/>
        <w:numPr>
          <w:ilvl w:val="0"/>
          <w:numId w:val="1"/>
        </w:numPr>
        <w:rPr>
          <w:b/>
          <w:bCs/>
        </w:rPr>
      </w:pPr>
      <w:r w:rsidRPr="008832A8">
        <w:rPr>
          <w:b/>
          <w:bCs/>
          <w:lang w:val="en-US"/>
        </w:rPr>
        <w:t>Config Server/ file</w:t>
      </w:r>
      <w:r>
        <w:rPr>
          <w:b/>
          <w:bCs/>
          <w:lang w:val="en-US"/>
        </w:rPr>
        <w:t>:</w:t>
      </w:r>
    </w:p>
    <w:p w14:paraId="3F061883" w14:textId="4E7EDD55" w:rsidR="008832A8" w:rsidRDefault="008832A8" w:rsidP="00DA3713">
      <w:pPr>
        <w:pStyle w:val="ListParagraph"/>
        <w:ind w:left="1080"/>
      </w:pPr>
      <w:r w:rsidRPr="008832A8">
        <w:rPr>
          <w:rFonts w:ascii="Helvetica Neue" w:hAnsi="Helvetica Neue"/>
          <w:color w:val="494747"/>
          <w:shd w:val="clear" w:color="auto" w:fill="FFFFFF"/>
        </w:rPr>
        <w:t>Config servers store the metadata for a </w:t>
      </w:r>
      <w:hyperlink r:id="rId15" w:anchor="std-term-sharded-cluster" w:history="1">
        <w:r w:rsidRPr="008832A8">
          <w:rPr>
            <w:rStyle w:val="Hyperlink"/>
            <w:rFonts w:ascii="Helvetica Neue" w:hAnsi="Helvetica Neue"/>
            <w:color w:val="006CBC"/>
            <w:shd w:val="clear" w:color="auto" w:fill="FFFFFF"/>
          </w:rPr>
          <w:t>sharded cluster</w:t>
        </w:r>
      </w:hyperlink>
      <w:r w:rsidRPr="008832A8">
        <w:rPr>
          <w:rFonts w:ascii="Helvetica Neue" w:hAnsi="Helvetica Neue"/>
          <w:color w:val="494747"/>
          <w:shd w:val="clear" w:color="auto" w:fill="FFFFFF"/>
        </w:rPr>
        <w:t>. The metadata reflects state and organization for all data and components within the sharded cluster. The metadata includes the list of chunks on every shard and the ranges that define the chunks.</w:t>
      </w:r>
      <w:r w:rsidR="00DA3713">
        <w:rPr>
          <w:rFonts w:ascii="Helvetica Neue" w:hAnsi="Helvetica Neue"/>
          <w:color w:val="494747"/>
          <w:shd w:val="clear" w:color="auto" w:fill="FFFFFF"/>
        </w:rPr>
        <w:br/>
      </w:r>
    </w:p>
    <w:p w14:paraId="30C06830" w14:textId="77777777" w:rsidR="00DA3713" w:rsidRPr="00DA3713" w:rsidRDefault="00DA3713" w:rsidP="00DA3713">
      <w:pPr>
        <w:ind w:left="1080" w:firstLine="360"/>
        <w:rPr>
          <w:rFonts w:ascii="Times New Roman" w:eastAsia="Times New Roman" w:hAnsi="Times New Roman" w:cs="Times New Roman"/>
          <w:lang w:eastAsia="en-GB"/>
        </w:rPr>
      </w:pPr>
      <w:r w:rsidRPr="00DA3713">
        <w:rPr>
          <w:rFonts w:ascii="Open Sans" w:eastAsia="Times New Roman" w:hAnsi="Open Sans" w:cs="Open Sans"/>
          <w:color w:val="1D1D1D"/>
          <w:sz w:val="27"/>
          <w:szCs w:val="27"/>
          <w:shd w:val="clear" w:color="auto" w:fill="FFFFFF"/>
          <w:lang w:eastAsia="en-GB"/>
        </w:rPr>
        <w:t>Configuration servers store the metadata and the configuration settings for the whole cluster.</w:t>
      </w:r>
    </w:p>
    <w:p w14:paraId="73FDE39D" w14:textId="77777777" w:rsidR="00DA3713" w:rsidRDefault="00DA3713" w:rsidP="00DA3713">
      <w:pPr>
        <w:pStyle w:val="ListParagraph"/>
        <w:ind w:left="1080"/>
      </w:pPr>
    </w:p>
    <w:p w14:paraId="10ED2883" w14:textId="77777777" w:rsidR="0037767F" w:rsidRPr="007A5C54" w:rsidRDefault="0037767F" w:rsidP="0037767F">
      <w:pPr>
        <w:pStyle w:val="ListParagraph"/>
        <w:ind w:left="1080"/>
        <w:rPr>
          <w:rFonts w:ascii="Times New Roman" w:eastAsia="Times New Roman" w:hAnsi="Times New Roman" w:cs="Times New Roman"/>
          <w:b/>
          <w:bCs/>
          <w:lang w:eastAsia="en-GB"/>
        </w:rPr>
      </w:pPr>
    </w:p>
    <w:p w14:paraId="0C758790" w14:textId="321A7850" w:rsidR="005A2BAB" w:rsidRDefault="005A2BAB" w:rsidP="005A2BAB">
      <w:pPr>
        <w:pStyle w:val="ListParagraph"/>
        <w:ind w:left="1080"/>
        <w:rPr>
          <w:rFonts w:ascii="Times New Roman" w:eastAsia="Times New Roman" w:hAnsi="Times New Roman" w:cs="Times New Roman"/>
          <w:lang w:val="en-US" w:eastAsia="en-GB"/>
        </w:rPr>
      </w:pPr>
    </w:p>
    <w:p w14:paraId="3C86537A" w14:textId="083D54ED" w:rsidR="0037767F" w:rsidRDefault="0037767F" w:rsidP="005A2BAB">
      <w:pPr>
        <w:pStyle w:val="ListParagraph"/>
        <w:ind w:left="1080"/>
        <w:rPr>
          <w:rFonts w:ascii="Times New Roman" w:eastAsia="Times New Roman" w:hAnsi="Times New Roman" w:cs="Times New Roman"/>
          <w:lang w:val="en-US" w:eastAsia="en-GB"/>
        </w:rPr>
      </w:pPr>
    </w:p>
    <w:p w14:paraId="0E6D5977" w14:textId="77777777" w:rsidR="0037767F" w:rsidRPr="0037767F" w:rsidRDefault="0037767F" w:rsidP="0037767F">
      <w:pPr>
        <w:rPr>
          <w:rFonts w:ascii="Times New Roman" w:eastAsia="Times New Roman" w:hAnsi="Times New Roman" w:cs="Times New Roman"/>
          <w:lang w:eastAsia="en-GB"/>
        </w:rPr>
      </w:pPr>
      <w:r>
        <w:rPr>
          <w:rFonts w:ascii="Times New Roman" w:eastAsia="Times New Roman" w:hAnsi="Times New Roman" w:cs="Times New Roman"/>
          <w:lang w:val="en-US" w:eastAsia="en-GB"/>
        </w:rPr>
        <w:lastRenderedPageBreak/>
        <w:br/>
      </w:r>
      <w:r>
        <w:rPr>
          <w:rFonts w:ascii="Times New Roman" w:eastAsia="Times New Roman" w:hAnsi="Times New Roman" w:cs="Times New Roman"/>
          <w:lang w:val="en-US" w:eastAsia="en-GB"/>
        </w:rPr>
        <w:br/>
      </w:r>
      <w:r>
        <w:rPr>
          <w:rFonts w:ascii="Times New Roman" w:eastAsia="Times New Roman" w:hAnsi="Times New Roman" w:cs="Times New Roman"/>
          <w:lang w:val="en-US" w:eastAsia="en-GB"/>
        </w:rPr>
        <w:br/>
      </w:r>
      <w:r>
        <w:rPr>
          <w:rFonts w:ascii="Times New Roman" w:eastAsia="Times New Roman" w:hAnsi="Times New Roman" w:cs="Times New Roman"/>
          <w:lang w:val="en-US" w:eastAsia="en-GB"/>
        </w:rPr>
        <w:br/>
      </w:r>
      <w:r w:rsidRPr="0037767F">
        <w:rPr>
          <w:rFonts w:ascii="Arial" w:eastAsia="Times New Roman" w:hAnsi="Arial" w:cs="Arial"/>
          <w:b/>
          <w:bCs/>
          <w:color w:val="202124"/>
          <w:shd w:val="clear" w:color="auto" w:fill="FFFFFF"/>
          <w:lang w:eastAsia="en-GB"/>
        </w:rPr>
        <w:t>Replication</w:t>
      </w:r>
      <w:r w:rsidRPr="0037767F">
        <w:rPr>
          <w:rFonts w:ascii="Arial" w:eastAsia="Times New Roman" w:hAnsi="Arial" w:cs="Arial"/>
          <w:color w:val="202124"/>
          <w:shd w:val="clear" w:color="auto" w:fill="FFFFFF"/>
          <w:lang w:eastAsia="en-GB"/>
        </w:rPr>
        <w:t>: A replica set in </w:t>
      </w:r>
      <w:r w:rsidRPr="0037767F">
        <w:rPr>
          <w:rFonts w:ascii="Arial" w:eastAsia="Times New Roman" w:hAnsi="Arial" w:cs="Arial"/>
          <w:b/>
          <w:bCs/>
          <w:color w:val="202124"/>
          <w:shd w:val="clear" w:color="auto" w:fill="FFFFFF"/>
          <w:lang w:eastAsia="en-GB"/>
        </w:rPr>
        <w:t>MongoDB</w:t>
      </w:r>
      <w:r w:rsidRPr="0037767F">
        <w:rPr>
          <w:rFonts w:ascii="Arial" w:eastAsia="Times New Roman" w:hAnsi="Arial" w:cs="Arial"/>
          <w:color w:val="202124"/>
          <w:shd w:val="clear" w:color="auto" w:fill="FFFFFF"/>
          <w:lang w:eastAsia="en-GB"/>
        </w:rPr>
        <w:t> is a group of mongod processes that maintain the same data set. </w:t>
      </w:r>
      <w:r w:rsidRPr="0037767F">
        <w:rPr>
          <w:rFonts w:ascii="Arial" w:eastAsia="Times New Roman" w:hAnsi="Arial" w:cs="Arial"/>
          <w:b/>
          <w:bCs/>
          <w:color w:val="202124"/>
          <w:shd w:val="clear" w:color="auto" w:fill="FFFFFF"/>
          <w:lang w:eastAsia="en-GB"/>
        </w:rPr>
        <w:t>Sharding</w:t>
      </w:r>
      <w:r w:rsidRPr="0037767F">
        <w:rPr>
          <w:rFonts w:ascii="Arial" w:eastAsia="Times New Roman" w:hAnsi="Arial" w:cs="Arial"/>
          <w:color w:val="202124"/>
          <w:shd w:val="clear" w:color="auto" w:fill="FFFFFF"/>
          <w:lang w:eastAsia="en-GB"/>
        </w:rPr>
        <w:t>: </w:t>
      </w:r>
      <w:r w:rsidRPr="0037767F">
        <w:rPr>
          <w:rFonts w:ascii="Arial" w:eastAsia="Times New Roman" w:hAnsi="Arial" w:cs="Arial"/>
          <w:b/>
          <w:bCs/>
          <w:color w:val="202124"/>
          <w:shd w:val="clear" w:color="auto" w:fill="FFFFFF"/>
          <w:lang w:eastAsia="en-GB"/>
        </w:rPr>
        <w:t>Sharding</w:t>
      </w:r>
      <w:r w:rsidRPr="0037767F">
        <w:rPr>
          <w:rFonts w:ascii="Arial" w:eastAsia="Times New Roman" w:hAnsi="Arial" w:cs="Arial"/>
          <w:color w:val="202124"/>
          <w:shd w:val="clear" w:color="auto" w:fill="FFFFFF"/>
          <w:lang w:eastAsia="en-GB"/>
        </w:rPr>
        <w:t> is a method for storing data across multiple machines.</w:t>
      </w:r>
    </w:p>
    <w:p w14:paraId="0967D447" w14:textId="140DEA5F" w:rsidR="0037767F" w:rsidRPr="007A5C54" w:rsidRDefault="0037767F" w:rsidP="005A2BAB">
      <w:pPr>
        <w:pStyle w:val="ListParagraph"/>
        <w:ind w:left="1080"/>
        <w:rPr>
          <w:rFonts w:ascii="Times New Roman" w:eastAsia="Times New Roman" w:hAnsi="Times New Roman" w:cs="Times New Roman"/>
          <w:lang w:val="en-US" w:eastAsia="en-GB"/>
        </w:rPr>
      </w:pPr>
    </w:p>
    <w:p w14:paraId="31D0566E" w14:textId="209BF096" w:rsidR="00BF3ACD" w:rsidRPr="00D04897" w:rsidRDefault="00BF3ACD" w:rsidP="00D04897">
      <w:pPr>
        <w:rPr>
          <w:rFonts w:ascii="Times New Roman" w:eastAsia="Times New Roman" w:hAnsi="Times New Roman" w:cs="Times New Roman"/>
          <w:lang w:eastAsia="en-GB"/>
        </w:rPr>
      </w:pPr>
    </w:p>
    <w:p w14:paraId="7A33D65F" w14:textId="024679F9" w:rsidR="00BF3ACD" w:rsidRDefault="00BF3ACD" w:rsidP="001C3A22">
      <w:pPr>
        <w:rPr>
          <w:rFonts w:ascii="Times New Roman" w:eastAsia="Times New Roman" w:hAnsi="Times New Roman" w:cs="Times New Roman"/>
          <w:lang w:val="en-US" w:eastAsia="en-GB"/>
        </w:rPr>
      </w:pPr>
      <w:r w:rsidRPr="001C3A22">
        <w:rPr>
          <w:rFonts w:ascii="Times New Roman" w:eastAsia="Times New Roman" w:hAnsi="Times New Roman" w:cs="Times New Roman"/>
          <w:b/>
          <w:bCs/>
          <w:lang w:val="en-US" w:eastAsia="en-GB"/>
        </w:rPr>
        <w:t>Important Links:</w:t>
      </w:r>
      <w:r w:rsidRPr="001C3A22">
        <w:rPr>
          <w:rFonts w:ascii="Times New Roman" w:eastAsia="Times New Roman" w:hAnsi="Times New Roman" w:cs="Times New Roman"/>
          <w:b/>
          <w:bCs/>
          <w:lang w:val="en-US" w:eastAsia="en-GB"/>
        </w:rPr>
        <w:br/>
      </w:r>
      <w:hyperlink r:id="rId16" w:history="1">
        <w:r w:rsidR="00BF03EA" w:rsidRPr="00764CCE">
          <w:rPr>
            <w:rStyle w:val="Hyperlink"/>
            <w:rFonts w:ascii="Times New Roman" w:eastAsia="Times New Roman" w:hAnsi="Times New Roman" w:cs="Times New Roman"/>
            <w:lang w:val="en-US" w:eastAsia="en-GB"/>
          </w:rPr>
          <w:t>https://www.freecodecamp.org/news/introduction-to-mongoose-for-mongodb-d2a7aa593c57/</w:t>
        </w:r>
      </w:hyperlink>
    </w:p>
    <w:p w14:paraId="47F3E213" w14:textId="62663045" w:rsidR="00BF03EA" w:rsidRDefault="00D04897" w:rsidP="001C3A22">
      <w:pPr>
        <w:rPr>
          <w:rStyle w:val="Hyperlink"/>
          <w:rFonts w:ascii="Times New Roman" w:eastAsia="Times New Roman" w:hAnsi="Times New Roman" w:cs="Times New Roman"/>
          <w:lang w:val="en-US" w:eastAsia="en-GB"/>
        </w:rPr>
      </w:pPr>
      <w:hyperlink r:id="rId17" w:history="1">
        <w:r w:rsidR="00BF03EA" w:rsidRPr="00764CCE">
          <w:rPr>
            <w:rStyle w:val="Hyperlink"/>
            <w:rFonts w:ascii="Times New Roman" w:eastAsia="Times New Roman" w:hAnsi="Times New Roman" w:cs="Times New Roman"/>
            <w:lang w:val="en-US" w:eastAsia="en-GB"/>
          </w:rPr>
          <w:t>https://www.bmc.com/blogs/mongodb-sharding-explained/</w:t>
        </w:r>
      </w:hyperlink>
    </w:p>
    <w:p w14:paraId="0556BAAF" w14:textId="60286F33" w:rsidR="007F4593" w:rsidRDefault="007F4593" w:rsidP="001C3A22">
      <w:pPr>
        <w:rPr>
          <w:rFonts w:ascii="Times New Roman" w:eastAsia="Times New Roman" w:hAnsi="Times New Roman" w:cs="Times New Roman"/>
          <w:lang w:val="en-US" w:eastAsia="en-GB"/>
        </w:rPr>
      </w:pPr>
      <w:hyperlink r:id="rId18" w:history="1">
        <w:r w:rsidRPr="000053B4">
          <w:rPr>
            <w:rStyle w:val="Hyperlink"/>
            <w:rFonts w:ascii="Times New Roman" w:eastAsia="Times New Roman" w:hAnsi="Times New Roman" w:cs="Times New Roman"/>
            <w:lang w:val="en-US" w:eastAsia="en-GB"/>
          </w:rPr>
          <w:t>https://docs.mongodb.com/manual/tutorial/getting-started/</w:t>
        </w:r>
      </w:hyperlink>
    </w:p>
    <w:p w14:paraId="0FEF4AEA" w14:textId="16453DA9" w:rsidR="007F4593" w:rsidRDefault="00D04897" w:rsidP="001C3A22">
      <w:pPr>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br/>
        <w:t>Queries :</w:t>
      </w:r>
      <w:r>
        <w:rPr>
          <w:rFonts w:ascii="Times New Roman" w:eastAsia="Times New Roman" w:hAnsi="Times New Roman" w:cs="Times New Roman"/>
          <w:lang w:val="en-US" w:eastAsia="en-GB"/>
        </w:rPr>
        <w:br/>
      </w:r>
      <w:r w:rsidRPr="00D04897">
        <w:rPr>
          <w:rFonts w:ascii="Times New Roman" w:eastAsia="Times New Roman" w:hAnsi="Times New Roman" w:cs="Times New Roman"/>
          <w:lang w:val="en-US" w:eastAsia="en-GB"/>
        </w:rPr>
        <w:t>https://www.codewithharry.com/blogpost/mongodb-cheatsheet</w:t>
      </w:r>
    </w:p>
    <w:p w14:paraId="52E242E8" w14:textId="77777777" w:rsidR="00BF03EA" w:rsidRPr="001C3A22" w:rsidRDefault="00BF03EA" w:rsidP="001C3A22">
      <w:pPr>
        <w:rPr>
          <w:rFonts w:ascii="Times New Roman" w:eastAsia="Times New Roman" w:hAnsi="Times New Roman" w:cs="Times New Roman"/>
          <w:lang w:val="en-US" w:eastAsia="en-GB"/>
        </w:rPr>
      </w:pPr>
    </w:p>
    <w:p w14:paraId="6A752C27" w14:textId="77777777" w:rsidR="00C91F1D" w:rsidRPr="00C91F1D" w:rsidRDefault="00C91F1D" w:rsidP="00C91F1D">
      <w:pPr>
        <w:pStyle w:val="ListParagraph"/>
        <w:ind w:left="1080"/>
        <w:rPr>
          <w:rFonts w:ascii="Times New Roman" w:eastAsia="Times New Roman" w:hAnsi="Times New Roman" w:cs="Times New Roman"/>
          <w:b/>
          <w:bCs/>
          <w:lang w:val="en-US" w:eastAsia="en-GB"/>
        </w:rPr>
      </w:pPr>
    </w:p>
    <w:p w14:paraId="7BDB21AD" w14:textId="77777777" w:rsidR="00C03CAA" w:rsidRPr="00C03CAA" w:rsidRDefault="00C03CAA" w:rsidP="00C03CAA">
      <w:pPr>
        <w:pStyle w:val="ListParagraph"/>
        <w:ind w:left="1080"/>
        <w:rPr>
          <w:rFonts w:ascii="Helvetica Neue" w:eastAsia="Times New Roman" w:hAnsi="Helvetica Neue" w:cs="Times New Roman"/>
          <w:b/>
          <w:bCs/>
          <w:color w:val="494747"/>
          <w:shd w:val="clear" w:color="auto" w:fill="FFFFFF"/>
          <w:lang w:eastAsia="en-GB"/>
        </w:rPr>
      </w:pPr>
    </w:p>
    <w:p w14:paraId="55790B11" w14:textId="77777777" w:rsidR="001D5E8C" w:rsidRPr="001D5E8C" w:rsidRDefault="001D5E8C" w:rsidP="001D5E8C">
      <w:pPr>
        <w:pStyle w:val="ListParagraph"/>
        <w:ind w:left="1080"/>
        <w:rPr>
          <w:b/>
          <w:bCs/>
          <w:lang w:val="en-US"/>
        </w:rPr>
      </w:pPr>
    </w:p>
    <w:sectPr w:rsidR="001D5E8C" w:rsidRPr="001D5E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Open Sans">
    <w:panose1 w:val="020B0604020202020204"/>
    <w:charset w:val="00"/>
    <w:family w:val="swiss"/>
    <w:pitch w:val="variable"/>
    <w:sig w:usb0="E00002EF" w:usb1="4000205B" w:usb2="00000028" w:usb3="00000000" w:csb0="0000019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946B8"/>
    <w:multiLevelType w:val="hybridMultilevel"/>
    <w:tmpl w:val="8E8E8A1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D7E"/>
    <w:rsid w:val="0001127D"/>
    <w:rsid w:val="000C2889"/>
    <w:rsid w:val="00106CB4"/>
    <w:rsid w:val="001C3A22"/>
    <w:rsid w:val="001D5E8C"/>
    <w:rsid w:val="00206FF2"/>
    <w:rsid w:val="00373F09"/>
    <w:rsid w:val="0037767F"/>
    <w:rsid w:val="004272CD"/>
    <w:rsid w:val="00460C0C"/>
    <w:rsid w:val="00554ECE"/>
    <w:rsid w:val="00561520"/>
    <w:rsid w:val="005A2BAB"/>
    <w:rsid w:val="007A26FF"/>
    <w:rsid w:val="007A5C54"/>
    <w:rsid w:val="007F4593"/>
    <w:rsid w:val="008660C1"/>
    <w:rsid w:val="008832A8"/>
    <w:rsid w:val="00890206"/>
    <w:rsid w:val="00B2754D"/>
    <w:rsid w:val="00B84D7E"/>
    <w:rsid w:val="00BF03EA"/>
    <w:rsid w:val="00BF3ACD"/>
    <w:rsid w:val="00C03CAA"/>
    <w:rsid w:val="00C80EAD"/>
    <w:rsid w:val="00C91F1D"/>
    <w:rsid w:val="00CD6273"/>
    <w:rsid w:val="00D04897"/>
    <w:rsid w:val="00D93ED4"/>
    <w:rsid w:val="00DA3713"/>
    <w:rsid w:val="00E85805"/>
    <w:rsid w:val="00F547AB"/>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06331D1C"/>
  <w15:chartTrackingRefBased/>
  <w15:docId w15:val="{4F6A93F0-7BAD-F545-A7F6-BAB0D4530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3F09"/>
    <w:rPr>
      <w:color w:val="0563C1" w:themeColor="hyperlink"/>
      <w:u w:val="single"/>
    </w:rPr>
  </w:style>
  <w:style w:type="character" w:styleId="UnresolvedMention">
    <w:name w:val="Unresolved Mention"/>
    <w:basedOn w:val="DefaultParagraphFont"/>
    <w:uiPriority w:val="99"/>
    <w:semiHidden/>
    <w:unhideWhenUsed/>
    <w:rsid w:val="00373F09"/>
    <w:rPr>
      <w:color w:val="605E5C"/>
      <w:shd w:val="clear" w:color="auto" w:fill="E1DFDD"/>
    </w:rPr>
  </w:style>
  <w:style w:type="character" w:styleId="FollowedHyperlink">
    <w:name w:val="FollowedHyperlink"/>
    <w:basedOn w:val="DefaultParagraphFont"/>
    <w:uiPriority w:val="99"/>
    <w:semiHidden/>
    <w:unhideWhenUsed/>
    <w:rsid w:val="00106CB4"/>
    <w:rPr>
      <w:color w:val="954F72" w:themeColor="followedHyperlink"/>
      <w:u w:val="single"/>
    </w:rPr>
  </w:style>
  <w:style w:type="paragraph" w:styleId="ListParagraph">
    <w:name w:val="List Paragraph"/>
    <w:basedOn w:val="Normal"/>
    <w:uiPriority w:val="34"/>
    <w:qFormat/>
    <w:rsid w:val="001D5E8C"/>
    <w:pPr>
      <w:ind w:left="720"/>
      <w:contextualSpacing/>
    </w:pPr>
  </w:style>
  <w:style w:type="character" w:styleId="HTMLCode">
    <w:name w:val="HTML Code"/>
    <w:basedOn w:val="DefaultParagraphFont"/>
    <w:uiPriority w:val="99"/>
    <w:semiHidden/>
    <w:unhideWhenUsed/>
    <w:rsid w:val="001D5E8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98484">
      <w:bodyDiv w:val="1"/>
      <w:marLeft w:val="0"/>
      <w:marRight w:val="0"/>
      <w:marTop w:val="0"/>
      <w:marBottom w:val="0"/>
      <w:divBdr>
        <w:top w:val="none" w:sz="0" w:space="0" w:color="auto"/>
        <w:left w:val="none" w:sz="0" w:space="0" w:color="auto"/>
        <w:bottom w:val="none" w:sz="0" w:space="0" w:color="auto"/>
        <w:right w:val="none" w:sz="0" w:space="0" w:color="auto"/>
      </w:divBdr>
      <w:divsChild>
        <w:div w:id="904031893">
          <w:marLeft w:val="0"/>
          <w:marRight w:val="0"/>
          <w:marTop w:val="0"/>
          <w:marBottom w:val="0"/>
          <w:divBdr>
            <w:top w:val="none" w:sz="0" w:space="0" w:color="auto"/>
            <w:left w:val="none" w:sz="0" w:space="0" w:color="auto"/>
            <w:bottom w:val="none" w:sz="0" w:space="0" w:color="auto"/>
            <w:right w:val="none" w:sz="0" w:space="0" w:color="auto"/>
          </w:divBdr>
          <w:divsChild>
            <w:div w:id="41447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0651">
      <w:bodyDiv w:val="1"/>
      <w:marLeft w:val="0"/>
      <w:marRight w:val="0"/>
      <w:marTop w:val="0"/>
      <w:marBottom w:val="0"/>
      <w:divBdr>
        <w:top w:val="none" w:sz="0" w:space="0" w:color="auto"/>
        <w:left w:val="none" w:sz="0" w:space="0" w:color="auto"/>
        <w:bottom w:val="none" w:sz="0" w:space="0" w:color="auto"/>
        <w:right w:val="none" w:sz="0" w:space="0" w:color="auto"/>
      </w:divBdr>
    </w:div>
    <w:div w:id="207449235">
      <w:bodyDiv w:val="1"/>
      <w:marLeft w:val="0"/>
      <w:marRight w:val="0"/>
      <w:marTop w:val="0"/>
      <w:marBottom w:val="0"/>
      <w:divBdr>
        <w:top w:val="none" w:sz="0" w:space="0" w:color="auto"/>
        <w:left w:val="none" w:sz="0" w:space="0" w:color="auto"/>
        <w:bottom w:val="none" w:sz="0" w:space="0" w:color="auto"/>
        <w:right w:val="none" w:sz="0" w:space="0" w:color="auto"/>
      </w:divBdr>
    </w:div>
    <w:div w:id="238027420">
      <w:bodyDiv w:val="1"/>
      <w:marLeft w:val="0"/>
      <w:marRight w:val="0"/>
      <w:marTop w:val="0"/>
      <w:marBottom w:val="0"/>
      <w:divBdr>
        <w:top w:val="none" w:sz="0" w:space="0" w:color="auto"/>
        <w:left w:val="none" w:sz="0" w:space="0" w:color="auto"/>
        <w:bottom w:val="none" w:sz="0" w:space="0" w:color="auto"/>
        <w:right w:val="none" w:sz="0" w:space="0" w:color="auto"/>
      </w:divBdr>
      <w:divsChild>
        <w:div w:id="2013799904">
          <w:marLeft w:val="0"/>
          <w:marRight w:val="0"/>
          <w:marTop w:val="0"/>
          <w:marBottom w:val="0"/>
          <w:divBdr>
            <w:top w:val="none" w:sz="0" w:space="0" w:color="auto"/>
            <w:left w:val="none" w:sz="0" w:space="0" w:color="auto"/>
            <w:bottom w:val="none" w:sz="0" w:space="0" w:color="auto"/>
            <w:right w:val="none" w:sz="0" w:space="0" w:color="auto"/>
          </w:divBdr>
          <w:divsChild>
            <w:div w:id="315884056">
              <w:marLeft w:val="0"/>
              <w:marRight w:val="0"/>
              <w:marTop w:val="0"/>
              <w:marBottom w:val="0"/>
              <w:divBdr>
                <w:top w:val="none" w:sz="0" w:space="0" w:color="auto"/>
                <w:left w:val="none" w:sz="0" w:space="0" w:color="auto"/>
                <w:bottom w:val="none" w:sz="0" w:space="0" w:color="auto"/>
                <w:right w:val="none" w:sz="0" w:space="0" w:color="auto"/>
              </w:divBdr>
            </w:div>
            <w:div w:id="1516384740">
              <w:marLeft w:val="0"/>
              <w:marRight w:val="0"/>
              <w:marTop w:val="0"/>
              <w:marBottom w:val="0"/>
              <w:divBdr>
                <w:top w:val="none" w:sz="0" w:space="0" w:color="auto"/>
                <w:left w:val="none" w:sz="0" w:space="0" w:color="auto"/>
                <w:bottom w:val="none" w:sz="0" w:space="0" w:color="auto"/>
                <w:right w:val="none" w:sz="0" w:space="0" w:color="auto"/>
              </w:divBdr>
            </w:div>
            <w:div w:id="2115008689">
              <w:marLeft w:val="0"/>
              <w:marRight w:val="0"/>
              <w:marTop w:val="0"/>
              <w:marBottom w:val="0"/>
              <w:divBdr>
                <w:top w:val="none" w:sz="0" w:space="0" w:color="auto"/>
                <w:left w:val="none" w:sz="0" w:space="0" w:color="auto"/>
                <w:bottom w:val="none" w:sz="0" w:space="0" w:color="auto"/>
                <w:right w:val="none" w:sz="0" w:space="0" w:color="auto"/>
              </w:divBdr>
            </w:div>
            <w:div w:id="1412695578">
              <w:marLeft w:val="0"/>
              <w:marRight w:val="0"/>
              <w:marTop w:val="0"/>
              <w:marBottom w:val="0"/>
              <w:divBdr>
                <w:top w:val="none" w:sz="0" w:space="0" w:color="auto"/>
                <w:left w:val="none" w:sz="0" w:space="0" w:color="auto"/>
                <w:bottom w:val="none" w:sz="0" w:space="0" w:color="auto"/>
                <w:right w:val="none" w:sz="0" w:space="0" w:color="auto"/>
              </w:divBdr>
            </w:div>
            <w:div w:id="686368554">
              <w:marLeft w:val="0"/>
              <w:marRight w:val="0"/>
              <w:marTop w:val="0"/>
              <w:marBottom w:val="0"/>
              <w:divBdr>
                <w:top w:val="none" w:sz="0" w:space="0" w:color="auto"/>
                <w:left w:val="none" w:sz="0" w:space="0" w:color="auto"/>
                <w:bottom w:val="none" w:sz="0" w:space="0" w:color="auto"/>
                <w:right w:val="none" w:sz="0" w:space="0" w:color="auto"/>
              </w:divBdr>
            </w:div>
            <w:div w:id="139350335">
              <w:marLeft w:val="0"/>
              <w:marRight w:val="0"/>
              <w:marTop w:val="0"/>
              <w:marBottom w:val="0"/>
              <w:divBdr>
                <w:top w:val="none" w:sz="0" w:space="0" w:color="auto"/>
                <w:left w:val="none" w:sz="0" w:space="0" w:color="auto"/>
                <w:bottom w:val="none" w:sz="0" w:space="0" w:color="auto"/>
                <w:right w:val="none" w:sz="0" w:space="0" w:color="auto"/>
              </w:divBdr>
            </w:div>
            <w:div w:id="244261904">
              <w:marLeft w:val="0"/>
              <w:marRight w:val="0"/>
              <w:marTop w:val="0"/>
              <w:marBottom w:val="0"/>
              <w:divBdr>
                <w:top w:val="none" w:sz="0" w:space="0" w:color="auto"/>
                <w:left w:val="none" w:sz="0" w:space="0" w:color="auto"/>
                <w:bottom w:val="none" w:sz="0" w:space="0" w:color="auto"/>
                <w:right w:val="none" w:sz="0" w:space="0" w:color="auto"/>
              </w:divBdr>
            </w:div>
            <w:div w:id="109394920">
              <w:marLeft w:val="0"/>
              <w:marRight w:val="0"/>
              <w:marTop w:val="0"/>
              <w:marBottom w:val="0"/>
              <w:divBdr>
                <w:top w:val="none" w:sz="0" w:space="0" w:color="auto"/>
                <w:left w:val="none" w:sz="0" w:space="0" w:color="auto"/>
                <w:bottom w:val="none" w:sz="0" w:space="0" w:color="auto"/>
                <w:right w:val="none" w:sz="0" w:space="0" w:color="auto"/>
              </w:divBdr>
            </w:div>
            <w:div w:id="108148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540352">
      <w:bodyDiv w:val="1"/>
      <w:marLeft w:val="0"/>
      <w:marRight w:val="0"/>
      <w:marTop w:val="0"/>
      <w:marBottom w:val="0"/>
      <w:divBdr>
        <w:top w:val="none" w:sz="0" w:space="0" w:color="auto"/>
        <w:left w:val="none" w:sz="0" w:space="0" w:color="auto"/>
        <w:bottom w:val="none" w:sz="0" w:space="0" w:color="auto"/>
        <w:right w:val="none" w:sz="0" w:space="0" w:color="auto"/>
      </w:divBdr>
    </w:div>
    <w:div w:id="344401685">
      <w:bodyDiv w:val="1"/>
      <w:marLeft w:val="0"/>
      <w:marRight w:val="0"/>
      <w:marTop w:val="0"/>
      <w:marBottom w:val="0"/>
      <w:divBdr>
        <w:top w:val="none" w:sz="0" w:space="0" w:color="auto"/>
        <w:left w:val="none" w:sz="0" w:space="0" w:color="auto"/>
        <w:bottom w:val="none" w:sz="0" w:space="0" w:color="auto"/>
        <w:right w:val="none" w:sz="0" w:space="0" w:color="auto"/>
      </w:divBdr>
    </w:div>
    <w:div w:id="453402250">
      <w:bodyDiv w:val="1"/>
      <w:marLeft w:val="0"/>
      <w:marRight w:val="0"/>
      <w:marTop w:val="0"/>
      <w:marBottom w:val="0"/>
      <w:divBdr>
        <w:top w:val="none" w:sz="0" w:space="0" w:color="auto"/>
        <w:left w:val="none" w:sz="0" w:space="0" w:color="auto"/>
        <w:bottom w:val="none" w:sz="0" w:space="0" w:color="auto"/>
        <w:right w:val="none" w:sz="0" w:space="0" w:color="auto"/>
      </w:divBdr>
    </w:div>
    <w:div w:id="554699706">
      <w:bodyDiv w:val="1"/>
      <w:marLeft w:val="0"/>
      <w:marRight w:val="0"/>
      <w:marTop w:val="0"/>
      <w:marBottom w:val="0"/>
      <w:divBdr>
        <w:top w:val="none" w:sz="0" w:space="0" w:color="auto"/>
        <w:left w:val="none" w:sz="0" w:space="0" w:color="auto"/>
        <w:bottom w:val="none" w:sz="0" w:space="0" w:color="auto"/>
        <w:right w:val="none" w:sz="0" w:space="0" w:color="auto"/>
      </w:divBdr>
    </w:div>
    <w:div w:id="555237334">
      <w:bodyDiv w:val="1"/>
      <w:marLeft w:val="0"/>
      <w:marRight w:val="0"/>
      <w:marTop w:val="0"/>
      <w:marBottom w:val="0"/>
      <w:divBdr>
        <w:top w:val="none" w:sz="0" w:space="0" w:color="auto"/>
        <w:left w:val="none" w:sz="0" w:space="0" w:color="auto"/>
        <w:bottom w:val="none" w:sz="0" w:space="0" w:color="auto"/>
        <w:right w:val="none" w:sz="0" w:space="0" w:color="auto"/>
      </w:divBdr>
    </w:div>
    <w:div w:id="693387137">
      <w:bodyDiv w:val="1"/>
      <w:marLeft w:val="0"/>
      <w:marRight w:val="0"/>
      <w:marTop w:val="0"/>
      <w:marBottom w:val="0"/>
      <w:divBdr>
        <w:top w:val="none" w:sz="0" w:space="0" w:color="auto"/>
        <w:left w:val="none" w:sz="0" w:space="0" w:color="auto"/>
        <w:bottom w:val="none" w:sz="0" w:space="0" w:color="auto"/>
        <w:right w:val="none" w:sz="0" w:space="0" w:color="auto"/>
      </w:divBdr>
    </w:div>
    <w:div w:id="733893382">
      <w:bodyDiv w:val="1"/>
      <w:marLeft w:val="0"/>
      <w:marRight w:val="0"/>
      <w:marTop w:val="0"/>
      <w:marBottom w:val="0"/>
      <w:divBdr>
        <w:top w:val="none" w:sz="0" w:space="0" w:color="auto"/>
        <w:left w:val="none" w:sz="0" w:space="0" w:color="auto"/>
        <w:bottom w:val="none" w:sz="0" w:space="0" w:color="auto"/>
        <w:right w:val="none" w:sz="0" w:space="0" w:color="auto"/>
      </w:divBdr>
      <w:divsChild>
        <w:div w:id="727068396">
          <w:marLeft w:val="0"/>
          <w:marRight w:val="0"/>
          <w:marTop w:val="0"/>
          <w:marBottom w:val="0"/>
          <w:divBdr>
            <w:top w:val="none" w:sz="0" w:space="0" w:color="auto"/>
            <w:left w:val="none" w:sz="0" w:space="0" w:color="auto"/>
            <w:bottom w:val="none" w:sz="0" w:space="0" w:color="auto"/>
            <w:right w:val="none" w:sz="0" w:space="0" w:color="auto"/>
          </w:divBdr>
          <w:divsChild>
            <w:div w:id="634989503">
              <w:marLeft w:val="0"/>
              <w:marRight w:val="0"/>
              <w:marTop w:val="0"/>
              <w:marBottom w:val="0"/>
              <w:divBdr>
                <w:top w:val="none" w:sz="0" w:space="0" w:color="auto"/>
                <w:left w:val="none" w:sz="0" w:space="0" w:color="auto"/>
                <w:bottom w:val="none" w:sz="0" w:space="0" w:color="auto"/>
                <w:right w:val="none" w:sz="0" w:space="0" w:color="auto"/>
              </w:divBdr>
            </w:div>
            <w:div w:id="1462577884">
              <w:marLeft w:val="0"/>
              <w:marRight w:val="0"/>
              <w:marTop w:val="0"/>
              <w:marBottom w:val="0"/>
              <w:divBdr>
                <w:top w:val="none" w:sz="0" w:space="0" w:color="auto"/>
                <w:left w:val="none" w:sz="0" w:space="0" w:color="auto"/>
                <w:bottom w:val="none" w:sz="0" w:space="0" w:color="auto"/>
                <w:right w:val="none" w:sz="0" w:space="0" w:color="auto"/>
              </w:divBdr>
            </w:div>
            <w:div w:id="1434546930">
              <w:marLeft w:val="0"/>
              <w:marRight w:val="0"/>
              <w:marTop w:val="0"/>
              <w:marBottom w:val="0"/>
              <w:divBdr>
                <w:top w:val="none" w:sz="0" w:space="0" w:color="auto"/>
                <w:left w:val="none" w:sz="0" w:space="0" w:color="auto"/>
                <w:bottom w:val="none" w:sz="0" w:space="0" w:color="auto"/>
                <w:right w:val="none" w:sz="0" w:space="0" w:color="auto"/>
              </w:divBdr>
            </w:div>
            <w:div w:id="1607888049">
              <w:marLeft w:val="0"/>
              <w:marRight w:val="0"/>
              <w:marTop w:val="0"/>
              <w:marBottom w:val="0"/>
              <w:divBdr>
                <w:top w:val="none" w:sz="0" w:space="0" w:color="auto"/>
                <w:left w:val="none" w:sz="0" w:space="0" w:color="auto"/>
                <w:bottom w:val="none" w:sz="0" w:space="0" w:color="auto"/>
                <w:right w:val="none" w:sz="0" w:space="0" w:color="auto"/>
              </w:divBdr>
            </w:div>
            <w:div w:id="1675960001">
              <w:marLeft w:val="0"/>
              <w:marRight w:val="0"/>
              <w:marTop w:val="0"/>
              <w:marBottom w:val="0"/>
              <w:divBdr>
                <w:top w:val="none" w:sz="0" w:space="0" w:color="auto"/>
                <w:left w:val="none" w:sz="0" w:space="0" w:color="auto"/>
                <w:bottom w:val="none" w:sz="0" w:space="0" w:color="auto"/>
                <w:right w:val="none" w:sz="0" w:space="0" w:color="auto"/>
              </w:divBdr>
            </w:div>
            <w:div w:id="1843542558">
              <w:marLeft w:val="0"/>
              <w:marRight w:val="0"/>
              <w:marTop w:val="0"/>
              <w:marBottom w:val="0"/>
              <w:divBdr>
                <w:top w:val="none" w:sz="0" w:space="0" w:color="auto"/>
                <w:left w:val="none" w:sz="0" w:space="0" w:color="auto"/>
                <w:bottom w:val="none" w:sz="0" w:space="0" w:color="auto"/>
                <w:right w:val="none" w:sz="0" w:space="0" w:color="auto"/>
              </w:divBdr>
            </w:div>
            <w:div w:id="645089629">
              <w:marLeft w:val="0"/>
              <w:marRight w:val="0"/>
              <w:marTop w:val="0"/>
              <w:marBottom w:val="0"/>
              <w:divBdr>
                <w:top w:val="none" w:sz="0" w:space="0" w:color="auto"/>
                <w:left w:val="none" w:sz="0" w:space="0" w:color="auto"/>
                <w:bottom w:val="none" w:sz="0" w:space="0" w:color="auto"/>
                <w:right w:val="none" w:sz="0" w:space="0" w:color="auto"/>
              </w:divBdr>
            </w:div>
            <w:div w:id="536311305">
              <w:marLeft w:val="0"/>
              <w:marRight w:val="0"/>
              <w:marTop w:val="0"/>
              <w:marBottom w:val="0"/>
              <w:divBdr>
                <w:top w:val="none" w:sz="0" w:space="0" w:color="auto"/>
                <w:left w:val="none" w:sz="0" w:space="0" w:color="auto"/>
                <w:bottom w:val="none" w:sz="0" w:space="0" w:color="auto"/>
                <w:right w:val="none" w:sz="0" w:space="0" w:color="auto"/>
              </w:divBdr>
            </w:div>
            <w:div w:id="1424180124">
              <w:marLeft w:val="0"/>
              <w:marRight w:val="0"/>
              <w:marTop w:val="0"/>
              <w:marBottom w:val="0"/>
              <w:divBdr>
                <w:top w:val="none" w:sz="0" w:space="0" w:color="auto"/>
                <w:left w:val="none" w:sz="0" w:space="0" w:color="auto"/>
                <w:bottom w:val="none" w:sz="0" w:space="0" w:color="auto"/>
                <w:right w:val="none" w:sz="0" w:space="0" w:color="auto"/>
              </w:divBdr>
            </w:div>
            <w:div w:id="1349407897">
              <w:marLeft w:val="0"/>
              <w:marRight w:val="0"/>
              <w:marTop w:val="0"/>
              <w:marBottom w:val="0"/>
              <w:divBdr>
                <w:top w:val="none" w:sz="0" w:space="0" w:color="auto"/>
                <w:left w:val="none" w:sz="0" w:space="0" w:color="auto"/>
                <w:bottom w:val="none" w:sz="0" w:space="0" w:color="auto"/>
                <w:right w:val="none" w:sz="0" w:space="0" w:color="auto"/>
              </w:divBdr>
            </w:div>
            <w:div w:id="595527921">
              <w:marLeft w:val="0"/>
              <w:marRight w:val="0"/>
              <w:marTop w:val="0"/>
              <w:marBottom w:val="0"/>
              <w:divBdr>
                <w:top w:val="none" w:sz="0" w:space="0" w:color="auto"/>
                <w:left w:val="none" w:sz="0" w:space="0" w:color="auto"/>
                <w:bottom w:val="none" w:sz="0" w:space="0" w:color="auto"/>
                <w:right w:val="none" w:sz="0" w:space="0" w:color="auto"/>
              </w:divBdr>
            </w:div>
            <w:div w:id="472143694">
              <w:marLeft w:val="0"/>
              <w:marRight w:val="0"/>
              <w:marTop w:val="0"/>
              <w:marBottom w:val="0"/>
              <w:divBdr>
                <w:top w:val="none" w:sz="0" w:space="0" w:color="auto"/>
                <w:left w:val="none" w:sz="0" w:space="0" w:color="auto"/>
                <w:bottom w:val="none" w:sz="0" w:space="0" w:color="auto"/>
                <w:right w:val="none" w:sz="0" w:space="0" w:color="auto"/>
              </w:divBdr>
            </w:div>
            <w:div w:id="1802651502">
              <w:marLeft w:val="0"/>
              <w:marRight w:val="0"/>
              <w:marTop w:val="0"/>
              <w:marBottom w:val="0"/>
              <w:divBdr>
                <w:top w:val="none" w:sz="0" w:space="0" w:color="auto"/>
                <w:left w:val="none" w:sz="0" w:space="0" w:color="auto"/>
                <w:bottom w:val="none" w:sz="0" w:space="0" w:color="auto"/>
                <w:right w:val="none" w:sz="0" w:space="0" w:color="auto"/>
              </w:divBdr>
            </w:div>
            <w:div w:id="1680352385">
              <w:marLeft w:val="0"/>
              <w:marRight w:val="0"/>
              <w:marTop w:val="0"/>
              <w:marBottom w:val="0"/>
              <w:divBdr>
                <w:top w:val="none" w:sz="0" w:space="0" w:color="auto"/>
                <w:left w:val="none" w:sz="0" w:space="0" w:color="auto"/>
                <w:bottom w:val="none" w:sz="0" w:space="0" w:color="auto"/>
                <w:right w:val="none" w:sz="0" w:space="0" w:color="auto"/>
              </w:divBdr>
            </w:div>
            <w:div w:id="1775787634">
              <w:marLeft w:val="0"/>
              <w:marRight w:val="0"/>
              <w:marTop w:val="0"/>
              <w:marBottom w:val="0"/>
              <w:divBdr>
                <w:top w:val="none" w:sz="0" w:space="0" w:color="auto"/>
                <w:left w:val="none" w:sz="0" w:space="0" w:color="auto"/>
                <w:bottom w:val="none" w:sz="0" w:space="0" w:color="auto"/>
                <w:right w:val="none" w:sz="0" w:space="0" w:color="auto"/>
              </w:divBdr>
            </w:div>
            <w:div w:id="179138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20769">
      <w:bodyDiv w:val="1"/>
      <w:marLeft w:val="0"/>
      <w:marRight w:val="0"/>
      <w:marTop w:val="0"/>
      <w:marBottom w:val="0"/>
      <w:divBdr>
        <w:top w:val="none" w:sz="0" w:space="0" w:color="auto"/>
        <w:left w:val="none" w:sz="0" w:space="0" w:color="auto"/>
        <w:bottom w:val="none" w:sz="0" w:space="0" w:color="auto"/>
        <w:right w:val="none" w:sz="0" w:space="0" w:color="auto"/>
      </w:divBdr>
    </w:div>
    <w:div w:id="827017205">
      <w:bodyDiv w:val="1"/>
      <w:marLeft w:val="0"/>
      <w:marRight w:val="0"/>
      <w:marTop w:val="0"/>
      <w:marBottom w:val="0"/>
      <w:divBdr>
        <w:top w:val="none" w:sz="0" w:space="0" w:color="auto"/>
        <w:left w:val="none" w:sz="0" w:space="0" w:color="auto"/>
        <w:bottom w:val="none" w:sz="0" w:space="0" w:color="auto"/>
        <w:right w:val="none" w:sz="0" w:space="0" w:color="auto"/>
      </w:divBdr>
      <w:divsChild>
        <w:div w:id="1141341804">
          <w:marLeft w:val="0"/>
          <w:marRight w:val="0"/>
          <w:marTop w:val="0"/>
          <w:marBottom w:val="0"/>
          <w:divBdr>
            <w:top w:val="none" w:sz="0" w:space="0" w:color="auto"/>
            <w:left w:val="none" w:sz="0" w:space="0" w:color="auto"/>
            <w:bottom w:val="none" w:sz="0" w:space="0" w:color="auto"/>
            <w:right w:val="none" w:sz="0" w:space="0" w:color="auto"/>
          </w:divBdr>
          <w:divsChild>
            <w:div w:id="1183401294">
              <w:marLeft w:val="0"/>
              <w:marRight w:val="0"/>
              <w:marTop w:val="0"/>
              <w:marBottom w:val="0"/>
              <w:divBdr>
                <w:top w:val="none" w:sz="0" w:space="0" w:color="auto"/>
                <w:left w:val="none" w:sz="0" w:space="0" w:color="auto"/>
                <w:bottom w:val="none" w:sz="0" w:space="0" w:color="auto"/>
                <w:right w:val="none" w:sz="0" w:space="0" w:color="auto"/>
              </w:divBdr>
            </w:div>
            <w:div w:id="1564488682">
              <w:marLeft w:val="0"/>
              <w:marRight w:val="0"/>
              <w:marTop w:val="0"/>
              <w:marBottom w:val="0"/>
              <w:divBdr>
                <w:top w:val="none" w:sz="0" w:space="0" w:color="auto"/>
                <w:left w:val="none" w:sz="0" w:space="0" w:color="auto"/>
                <w:bottom w:val="none" w:sz="0" w:space="0" w:color="auto"/>
                <w:right w:val="none" w:sz="0" w:space="0" w:color="auto"/>
              </w:divBdr>
            </w:div>
            <w:div w:id="934360681">
              <w:marLeft w:val="0"/>
              <w:marRight w:val="0"/>
              <w:marTop w:val="0"/>
              <w:marBottom w:val="0"/>
              <w:divBdr>
                <w:top w:val="none" w:sz="0" w:space="0" w:color="auto"/>
                <w:left w:val="none" w:sz="0" w:space="0" w:color="auto"/>
                <w:bottom w:val="none" w:sz="0" w:space="0" w:color="auto"/>
                <w:right w:val="none" w:sz="0" w:space="0" w:color="auto"/>
              </w:divBdr>
            </w:div>
            <w:div w:id="1747410954">
              <w:marLeft w:val="0"/>
              <w:marRight w:val="0"/>
              <w:marTop w:val="0"/>
              <w:marBottom w:val="0"/>
              <w:divBdr>
                <w:top w:val="none" w:sz="0" w:space="0" w:color="auto"/>
                <w:left w:val="none" w:sz="0" w:space="0" w:color="auto"/>
                <w:bottom w:val="none" w:sz="0" w:space="0" w:color="auto"/>
                <w:right w:val="none" w:sz="0" w:space="0" w:color="auto"/>
              </w:divBdr>
            </w:div>
            <w:div w:id="2093358162">
              <w:marLeft w:val="0"/>
              <w:marRight w:val="0"/>
              <w:marTop w:val="0"/>
              <w:marBottom w:val="0"/>
              <w:divBdr>
                <w:top w:val="none" w:sz="0" w:space="0" w:color="auto"/>
                <w:left w:val="none" w:sz="0" w:space="0" w:color="auto"/>
                <w:bottom w:val="none" w:sz="0" w:space="0" w:color="auto"/>
                <w:right w:val="none" w:sz="0" w:space="0" w:color="auto"/>
              </w:divBdr>
            </w:div>
            <w:div w:id="60956679">
              <w:marLeft w:val="0"/>
              <w:marRight w:val="0"/>
              <w:marTop w:val="0"/>
              <w:marBottom w:val="0"/>
              <w:divBdr>
                <w:top w:val="none" w:sz="0" w:space="0" w:color="auto"/>
                <w:left w:val="none" w:sz="0" w:space="0" w:color="auto"/>
                <w:bottom w:val="none" w:sz="0" w:space="0" w:color="auto"/>
                <w:right w:val="none" w:sz="0" w:space="0" w:color="auto"/>
              </w:divBdr>
            </w:div>
            <w:div w:id="1164279646">
              <w:marLeft w:val="0"/>
              <w:marRight w:val="0"/>
              <w:marTop w:val="0"/>
              <w:marBottom w:val="0"/>
              <w:divBdr>
                <w:top w:val="none" w:sz="0" w:space="0" w:color="auto"/>
                <w:left w:val="none" w:sz="0" w:space="0" w:color="auto"/>
                <w:bottom w:val="none" w:sz="0" w:space="0" w:color="auto"/>
                <w:right w:val="none" w:sz="0" w:space="0" w:color="auto"/>
              </w:divBdr>
            </w:div>
            <w:div w:id="1676766358">
              <w:marLeft w:val="0"/>
              <w:marRight w:val="0"/>
              <w:marTop w:val="0"/>
              <w:marBottom w:val="0"/>
              <w:divBdr>
                <w:top w:val="none" w:sz="0" w:space="0" w:color="auto"/>
                <w:left w:val="none" w:sz="0" w:space="0" w:color="auto"/>
                <w:bottom w:val="none" w:sz="0" w:space="0" w:color="auto"/>
                <w:right w:val="none" w:sz="0" w:space="0" w:color="auto"/>
              </w:divBdr>
            </w:div>
            <w:div w:id="143774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330800">
      <w:bodyDiv w:val="1"/>
      <w:marLeft w:val="0"/>
      <w:marRight w:val="0"/>
      <w:marTop w:val="0"/>
      <w:marBottom w:val="0"/>
      <w:divBdr>
        <w:top w:val="none" w:sz="0" w:space="0" w:color="auto"/>
        <w:left w:val="none" w:sz="0" w:space="0" w:color="auto"/>
        <w:bottom w:val="none" w:sz="0" w:space="0" w:color="auto"/>
        <w:right w:val="none" w:sz="0" w:space="0" w:color="auto"/>
      </w:divBdr>
    </w:div>
    <w:div w:id="1001349133">
      <w:bodyDiv w:val="1"/>
      <w:marLeft w:val="0"/>
      <w:marRight w:val="0"/>
      <w:marTop w:val="0"/>
      <w:marBottom w:val="0"/>
      <w:divBdr>
        <w:top w:val="none" w:sz="0" w:space="0" w:color="auto"/>
        <w:left w:val="none" w:sz="0" w:space="0" w:color="auto"/>
        <w:bottom w:val="none" w:sz="0" w:space="0" w:color="auto"/>
        <w:right w:val="none" w:sz="0" w:space="0" w:color="auto"/>
      </w:divBdr>
    </w:div>
    <w:div w:id="1119570111">
      <w:bodyDiv w:val="1"/>
      <w:marLeft w:val="0"/>
      <w:marRight w:val="0"/>
      <w:marTop w:val="0"/>
      <w:marBottom w:val="0"/>
      <w:divBdr>
        <w:top w:val="none" w:sz="0" w:space="0" w:color="auto"/>
        <w:left w:val="none" w:sz="0" w:space="0" w:color="auto"/>
        <w:bottom w:val="none" w:sz="0" w:space="0" w:color="auto"/>
        <w:right w:val="none" w:sz="0" w:space="0" w:color="auto"/>
      </w:divBdr>
    </w:div>
    <w:div w:id="1198658200">
      <w:bodyDiv w:val="1"/>
      <w:marLeft w:val="0"/>
      <w:marRight w:val="0"/>
      <w:marTop w:val="0"/>
      <w:marBottom w:val="0"/>
      <w:divBdr>
        <w:top w:val="none" w:sz="0" w:space="0" w:color="auto"/>
        <w:left w:val="none" w:sz="0" w:space="0" w:color="auto"/>
        <w:bottom w:val="none" w:sz="0" w:space="0" w:color="auto"/>
        <w:right w:val="none" w:sz="0" w:space="0" w:color="auto"/>
      </w:divBdr>
    </w:div>
    <w:div w:id="1330862598">
      <w:bodyDiv w:val="1"/>
      <w:marLeft w:val="0"/>
      <w:marRight w:val="0"/>
      <w:marTop w:val="0"/>
      <w:marBottom w:val="0"/>
      <w:divBdr>
        <w:top w:val="none" w:sz="0" w:space="0" w:color="auto"/>
        <w:left w:val="none" w:sz="0" w:space="0" w:color="auto"/>
        <w:bottom w:val="none" w:sz="0" w:space="0" w:color="auto"/>
        <w:right w:val="none" w:sz="0" w:space="0" w:color="auto"/>
      </w:divBdr>
    </w:div>
    <w:div w:id="1579943278">
      <w:bodyDiv w:val="1"/>
      <w:marLeft w:val="0"/>
      <w:marRight w:val="0"/>
      <w:marTop w:val="0"/>
      <w:marBottom w:val="0"/>
      <w:divBdr>
        <w:top w:val="none" w:sz="0" w:space="0" w:color="auto"/>
        <w:left w:val="none" w:sz="0" w:space="0" w:color="auto"/>
        <w:bottom w:val="none" w:sz="0" w:space="0" w:color="auto"/>
        <w:right w:val="none" w:sz="0" w:space="0" w:color="auto"/>
      </w:divBdr>
    </w:div>
    <w:div w:id="1716200321">
      <w:bodyDiv w:val="1"/>
      <w:marLeft w:val="0"/>
      <w:marRight w:val="0"/>
      <w:marTop w:val="0"/>
      <w:marBottom w:val="0"/>
      <w:divBdr>
        <w:top w:val="none" w:sz="0" w:space="0" w:color="auto"/>
        <w:left w:val="none" w:sz="0" w:space="0" w:color="auto"/>
        <w:bottom w:val="none" w:sz="0" w:space="0" w:color="auto"/>
        <w:right w:val="none" w:sz="0" w:space="0" w:color="auto"/>
      </w:divBdr>
    </w:div>
    <w:div w:id="1796675499">
      <w:bodyDiv w:val="1"/>
      <w:marLeft w:val="0"/>
      <w:marRight w:val="0"/>
      <w:marTop w:val="0"/>
      <w:marBottom w:val="0"/>
      <w:divBdr>
        <w:top w:val="none" w:sz="0" w:space="0" w:color="auto"/>
        <w:left w:val="none" w:sz="0" w:space="0" w:color="auto"/>
        <w:bottom w:val="none" w:sz="0" w:space="0" w:color="auto"/>
        <w:right w:val="none" w:sz="0" w:space="0" w:color="auto"/>
      </w:divBdr>
    </w:div>
    <w:div w:id="1814979620">
      <w:bodyDiv w:val="1"/>
      <w:marLeft w:val="0"/>
      <w:marRight w:val="0"/>
      <w:marTop w:val="0"/>
      <w:marBottom w:val="0"/>
      <w:divBdr>
        <w:top w:val="none" w:sz="0" w:space="0" w:color="auto"/>
        <w:left w:val="none" w:sz="0" w:space="0" w:color="auto"/>
        <w:bottom w:val="none" w:sz="0" w:space="0" w:color="auto"/>
        <w:right w:val="none" w:sz="0" w:space="0" w:color="auto"/>
      </w:divBdr>
    </w:div>
    <w:div w:id="1907910695">
      <w:bodyDiv w:val="1"/>
      <w:marLeft w:val="0"/>
      <w:marRight w:val="0"/>
      <w:marTop w:val="0"/>
      <w:marBottom w:val="0"/>
      <w:divBdr>
        <w:top w:val="none" w:sz="0" w:space="0" w:color="auto"/>
        <w:left w:val="none" w:sz="0" w:space="0" w:color="auto"/>
        <w:bottom w:val="none" w:sz="0" w:space="0" w:color="auto"/>
        <w:right w:val="none" w:sz="0" w:space="0" w:color="auto"/>
      </w:divBdr>
      <w:divsChild>
        <w:div w:id="963193121">
          <w:marLeft w:val="0"/>
          <w:marRight w:val="0"/>
          <w:marTop w:val="0"/>
          <w:marBottom w:val="0"/>
          <w:divBdr>
            <w:top w:val="none" w:sz="0" w:space="0" w:color="auto"/>
            <w:left w:val="none" w:sz="0" w:space="0" w:color="auto"/>
            <w:bottom w:val="none" w:sz="0" w:space="0" w:color="auto"/>
            <w:right w:val="none" w:sz="0" w:space="0" w:color="auto"/>
          </w:divBdr>
          <w:divsChild>
            <w:div w:id="6114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768733">
      <w:bodyDiv w:val="1"/>
      <w:marLeft w:val="0"/>
      <w:marRight w:val="0"/>
      <w:marTop w:val="0"/>
      <w:marBottom w:val="0"/>
      <w:divBdr>
        <w:top w:val="none" w:sz="0" w:space="0" w:color="auto"/>
        <w:left w:val="none" w:sz="0" w:space="0" w:color="auto"/>
        <w:bottom w:val="none" w:sz="0" w:space="0" w:color="auto"/>
        <w:right w:val="none" w:sz="0" w:space="0" w:color="auto"/>
      </w:divBdr>
    </w:div>
    <w:div w:id="2016414125">
      <w:bodyDiv w:val="1"/>
      <w:marLeft w:val="0"/>
      <w:marRight w:val="0"/>
      <w:marTop w:val="0"/>
      <w:marBottom w:val="0"/>
      <w:divBdr>
        <w:top w:val="none" w:sz="0" w:space="0" w:color="auto"/>
        <w:left w:val="none" w:sz="0" w:space="0" w:color="auto"/>
        <w:bottom w:val="none" w:sz="0" w:space="0" w:color="auto"/>
        <w:right w:val="none" w:sz="0" w:space="0" w:color="auto"/>
      </w:divBdr>
      <w:divsChild>
        <w:div w:id="1719821906">
          <w:marLeft w:val="0"/>
          <w:marRight w:val="0"/>
          <w:marTop w:val="0"/>
          <w:marBottom w:val="0"/>
          <w:divBdr>
            <w:top w:val="none" w:sz="0" w:space="0" w:color="auto"/>
            <w:left w:val="none" w:sz="0" w:space="0" w:color="auto"/>
            <w:bottom w:val="none" w:sz="0" w:space="0" w:color="auto"/>
            <w:right w:val="none" w:sz="0" w:space="0" w:color="auto"/>
          </w:divBdr>
          <w:divsChild>
            <w:div w:id="1795170316">
              <w:marLeft w:val="0"/>
              <w:marRight w:val="0"/>
              <w:marTop w:val="0"/>
              <w:marBottom w:val="0"/>
              <w:divBdr>
                <w:top w:val="none" w:sz="0" w:space="0" w:color="auto"/>
                <w:left w:val="none" w:sz="0" w:space="0" w:color="auto"/>
                <w:bottom w:val="none" w:sz="0" w:space="0" w:color="auto"/>
                <w:right w:val="none" w:sz="0" w:space="0" w:color="auto"/>
              </w:divBdr>
            </w:div>
            <w:div w:id="1882008576">
              <w:marLeft w:val="0"/>
              <w:marRight w:val="0"/>
              <w:marTop w:val="0"/>
              <w:marBottom w:val="0"/>
              <w:divBdr>
                <w:top w:val="none" w:sz="0" w:space="0" w:color="auto"/>
                <w:left w:val="none" w:sz="0" w:space="0" w:color="auto"/>
                <w:bottom w:val="none" w:sz="0" w:space="0" w:color="auto"/>
                <w:right w:val="none" w:sz="0" w:space="0" w:color="auto"/>
              </w:divBdr>
            </w:div>
            <w:div w:id="242759307">
              <w:marLeft w:val="0"/>
              <w:marRight w:val="0"/>
              <w:marTop w:val="0"/>
              <w:marBottom w:val="0"/>
              <w:divBdr>
                <w:top w:val="none" w:sz="0" w:space="0" w:color="auto"/>
                <w:left w:val="none" w:sz="0" w:space="0" w:color="auto"/>
                <w:bottom w:val="none" w:sz="0" w:space="0" w:color="auto"/>
                <w:right w:val="none" w:sz="0" w:space="0" w:color="auto"/>
              </w:divBdr>
            </w:div>
            <w:div w:id="342628383">
              <w:marLeft w:val="0"/>
              <w:marRight w:val="0"/>
              <w:marTop w:val="0"/>
              <w:marBottom w:val="0"/>
              <w:divBdr>
                <w:top w:val="none" w:sz="0" w:space="0" w:color="auto"/>
                <w:left w:val="none" w:sz="0" w:space="0" w:color="auto"/>
                <w:bottom w:val="none" w:sz="0" w:space="0" w:color="auto"/>
                <w:right w:val="none" w:sz="0" w:space="0" w:color="auto"/>
              </w:divBdr>
            </w:div>
            <w:div w:id="2126924780">
              <w:marLeft w:val="0"/>
              <w:marRight w:val="0"/>
              <w:marTop w:val="0"/>
              <w:marBottom w:val="0"/>
              <w:divBdr>
                <w:top w:val="none" w:sz="0" w:space="0" w:color="auto"/>
                <w:left w:val="none" w:sz="0" w:space="0" w:color="auto"/>
                <w:bottom w:val="none" w:sz="0" w:space="0" w:color="auto"/>
                <w:right w:val="none" w:sz="0" w:space="0" w:color="auto"/>
              </w:divBdr>
            </w:div>
            <w:div w:id="1247881810">
              <w:marLeft w:val="0"/>
              <w:marRight w:val="0"/>
              <w:marTop w:val="0"/>
              <w:marBottom w:val="0"/>
              <w:divBdr>
                <w:top w:val="none" w:sz="0" w:space="0" w:color="auto"/>
                <w:left w:val="none" w:sz="0" w:space="0" w:color="auto"/>
                <w:bottom w:val="none" w:sz="0" w:space="0" w:color="auto"/>
                <w:right w:val="none" w:sz="0" w:space="0" w:color="auto"/>
              </w:divBdr>
            </w:div>
            <w:div w:id="815074798">
              <w:marLeft w:val="0"/>
              <w:marRight w:val="0"/>
              <w:marTop w:val="0"/>
              <w:marBottom w:val="0"/>
              <w:divBdr>
                <w:top w:val="none" w:sz="0" w:space="0" w:color="auto"/>
                <w:left w:val="none" w:sz="0" w:space="0" w:color="auto"/>
                <w:bottom w:val="none" w:sz="0" w:space="0" w:color="auto"/>
                <w:right w:val="none" w:sz="0" w:space="0" w:color="auto"/>
              </w:divBdr>
            </w:div>
            <w:div w:id="1882588655">
              <w:marLeft w:val="0"/>
              <w:marRight w:val="0"/>
              <w:marTop w:val="0"/>
              <w:marBottom w:val="0"/>
              <w:divBdr>
                <w:top w:val="none" w:sz="0" w:space="0" w:color="auto"/>
                <w:left w:val="none" w:sz="0" w:space="0" w:color="auto"/>
                <w:bottom w:val="none" w:sz="0" w:space="0" w:color="auto"/>
                <w:right w:val="none" w:sz="0" w:space="0" w:color="auto"/>
              </w:divBdr>
            </w:div>
            <w:div w:id="632055190">
              <w:marLeft w:val="0"/>
              <w:marRight w:val="0"/>
              <w:marTop w:val="0"/>
              <w:marBottom w:val="0"/>
              <w:divBdr>
                <w:top w:val="none" w:sz="0" w:space="0" w:color="auto"/>
                <w:left w:val="none" w:sz="0" w:space="0" w:color="auto"/>
                <w:bottom w:val="none" w:sz="0" w:space="0" w:color="auto"/>
                <w:right w:val="none" w:sz="0" w:space="0" w:color="auto"/>
              </w:divBdr>
            </w:div>
            <w:div w:id="1291519210">
              <w:marLeft w:val="0"/>
              <w:marRight w:val="0"/>
              <w:marTop w:val="0"/>
              <w:marBottom w:val="0"/>
              <w:divBdr>
                <w:top w:val="none" w:sz="0" w:space="0" w:color="auto"/>
                <w:left w:val="none" w:sz="0" w:space="0" w:color="auto"/>
                <w:bottom w:val="none" w:sz="0" w:space="0" w:color="auto"/>
                <w:right w:val="none" w:sz="0" w:space="0" w:color="auto"/>
              </w:divBdr>
            </w:div>
            <w:div w:id="365646295">
              <w:marLeft w:val="0"/>
              <w:marRight w:val="0"/>
              <w:marTop w:val="0"/>
              <w:marBottom w:val="0"/>
              <w:divBdr>
                <w:top w:val="none" w:sz="0" w:space="0" w:color="auto"/>
                <w:left w:val="none" w:sz="0" w:space="0" w:color="auto"/>
                <w:bottom w:val="none" w:sz="0" w:space="0" w:color="auto"/>
                <w:right w:val="none" w:sz="0" w:space="0" w:color="auto"/>
              </w:divBdr>
            </w:div>
            <w:div w:id="1164541886">
              <w:marLeft w:val="0"/>
              <w:marRight w:val="0"/>
              <w:marTop w:val="0"/>
              <w:marBottom w:val="0"/>
              <w:divBdr>
                <w:top w:val="none" w:sz="0" w:space="0" w:color="auto"/>
                <w:left w:val="none" w:sz="0" w:space="0" w:color="auto"/>
                <w:bottom w:val="none" w:sz="0" w:space="0" w:color="auto"/>
                <w:right w:val="none" w:sz="0" w:space="0" w:color="auto"/>
              </w:divBdr>
            </w:div>
            <w:div w:id="1142649329">
              <w:marLeft w:val="0"/>
              <w:marRight w:val="0"/>
              <w:marTop w:val="0"/>
              <w:marBottom w:val="0"/>
              <w:divBdr>
                <w:top w:val="none" w:sz="0" w:space="0" w:color="auto"/>
                <w:left w:val="none" w:sz="0" w:space="0" w:color="auto"/>
                <w:bottom w:val="none" w:sz="0" w:space="0" w:color="auto"/>
                <w:right w:val="none" w:sz="0" w:space="0" w:color="auto"/>
              </w:divBdr>
            </w:div>
            <w:div w:id="1588729612">
              <w:marLeft w:val="0"/>
              <w:marRight w:val="0"/>
              <w:marTop w:val="0"/>
              <w:marBottom w:val="0"/>
              <w:divBdr>
                <w:top w:val="none" w:sz="0" w:space="0" w:color="auto"/>
                <w:left w:val="none" w:sz="0" w:space="0" w:color="auto"/>
                <w:bottom w:val="none" w:sz="0" w:space="0" w:color="auto"/>
                <w:right w:val="none" w:sz="0" w:space="0" w:color="auto"/>
              </w:divBdr>
            </w:div>
            <w:div w:id="1168861030">
              <w:marLeft w:val="0"/>
              <w:marRight w:val="0"/>
              <w:marTop w:val="0"/>
              <w:marBottom w:val="0"/>
              <w:divBdr>
                <w:top w:val="none" w:sz="0" w:space="0" w:color="auto"/>
                <w:left w:val="none" w:sz="0" w:space="0" w:color="auto"/>
                <w:bottom w:val="none" w:sz="0" w:space="0" w:color="auto"/>
                <w:right w:val="none" w:sz="0" w:space="0" w:color="auto"/>
              </w:divBdr>
            </w:div>
            <w:div w:id="167001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21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ongodb.com/manual/replication/" TargetMode="External"/><Relationship Id="rId13" Type="http://schemas.openxmlformats.org/officeDocument/2006/relationships/hyperlink" Target="https://docs.mongodb.com/manual/reference/program/mongos/" TargetMode="External"/><Relationship Id="rId18" Type="http://schemas.openxmlformats.org/officeDocument/2006/relationships/hyperlink" Target="https://docs.mongodb.com/manual/tutorial/getting-started/" TargetMode="External"/><Relationship Id="rId3" Type="http://schemas.openxmlformats.org/officeDocument/2006/relationships/settings" Target="settings.xml"/><Relationship Id="rId7" Type="http://schemas.openxmlformats.org/officeDocument/2006/relationships/hyperlink" Target="https://docs.mongodb.com/manual/reference/program/mongod/" TargetMode="External"/><Relationship Id="rId12" Type="http://schemas.openxmlformats.org/officeDocument/2006/relationships/hyperlink" Target="https://docs.mongodb.com/manual/reference/glossary/" TargetMode="External"/><Relationship Id="rId17" Type="http://schemas.openxmlformats.org/officeDocument/2006/relationships/hyperlink" Target="https://www.bmc.com/blogs/mongodb-sharding-explained/" TargetMode="External"/><Relationship Id="rId2" Type="http://schemas.openxmlformats.org/officeDocument/2006/relationships/styles" Target="styles.xml"/><Relationship Id="rId16" Type="http://schemas.openxmlformats.org/officeDocument/2006/relationships/hyperlink" Target="https://www.freecodecamp.org/news/introduction-to-mongoose-for-mongodb-d2a7aa593c57/"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mongodb.com/manual/tutorial/query-documents/" TargetMode="External"/><Relationship Id="rId11" Type="http://schemas.openxmlformats.org/officeDocument/2006/relationships/hyperlink" Target="https://docs.mongodb.com/manual/sharding/" TargetMode="External"/><Relationship Id="rId5" Type="http://schemas.openxmlformats.org/officeDocument/2006/relationships/hyperlink" Target="https://docs.mongodb.com/manual/crud/" TargetMode="External"/><Relationship Id="rId15" Type="http://schemas.openxmlformats.org/officeDocument/2006/relationships/hyperlink" Target="https://docs.mongodb.com/manual/reference/glossary/" TargetMode="External"/><Relationship Id="rId10" Type="http://schemas.openxmlformats.org/officeDocument/2006/relationships/hyperlink" Target="https://www.guru99.com/mongodb-sharding-implementation.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mongodb.com/manual/reference/glossary/" TargetMode="External"/><Relationship Id="rId14" Type="http://schemas.openxmlformats.org/officeDocument/2006/relationships/hyperlink" Target="https://www.bmc.com/blogs/redundancy-impact-availa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773</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25</cp:revision>
  <dcterms:created xsi:type="dcterms:W3CDTF">2021-01-04T11:39:00Z</dcterms:created>
  <dcterms:modified xsi:type="dcterms:W3CDTF">2021-12-30T07:53:00Z</dcterms:modified>
</cp:coreProperties>
</file>