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4"/>
          <w:szCs w:val="24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4"/>
          <w:szCs w:val="24"/>
        </w:rPr>
        <w:t>STRUCTURED REPORT: THE FUTURE OF ARTIFICIAL INTELLIGENCE IN ENTERPRISE WORKFLOWS</w:t>
      </w:r>
    </w:p>
    <w:p>
      <w:pPr>
        <w:pStyle w:val="Normal"/>
        <w:widowControl/>
        <w:bidi w:val="0"/>
        <w:spacing w:lineRule="auto" w:line="276" w:before="0" w:after="6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Report Title: Enterprise AI Integration &amp; Productivity Analysis</w:t>
      </w:r>
    </w:p>
    <w:p>
      <w:pPr>
        <w:pStyle w:val="Normal"/>
        <w:widowControl/>
        <w:bidi w:val="0"/>
        <w:spacing w:lineRule="auto" w:line="276" w:before="0" w:after="60"/>
        <w:ind w:hanging="0" w:start="0" w:end="0"/>
        <w:jc w:val="start"/>
        <w:rPr/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Prepared For: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Department of Computer Science and Engineering &amp; Executive Board</w:t>
      </w:r>
    </w:p>
    <w:p>
      <w:pPr>
        <w:pStyle w:val="Normal"/>
        <w:widowControl/>
        <w:bidi w:val="0"/>
        <w:spacing w:lineRule="auto" w:line="276" w:before="0" w:after="60"/>
        <w:ind w:hanging="0" w:start="0" w:end="0"/>
        <w:jc w:val="start"/>
        <w:rPr/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Prepared By: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Samreen </w:t>
      </w:r>
    </w:p>
    <w:p>
      <w:pPr>
        <w:pStyle w:val="Normal"/>
        <w:widowControl/>
        <w:bidi w:val="0"/>
        <w:spacing w:lineRule="auto" w:line="276" w:before="0" w:after="60"/>
        <w:ind w:hanging="0" w:start="0" w:end="0"/>
        <w:jc w:val="start"/>
        <w:rPr/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Date: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7 October 2026</w:t>
      </w:r>
    </w:p>
    <w:p>
      <w:pPr>
        <w:pStyle w:val="Normal"/>
        <w:widowControl/>
        <w:bidi w:val="0"/>
        <w:spacing w:lineRule="auto" w:line="276" w:before="0" w:after="60"/>
        <w:ind w:hanging="0" w:start="0" w:end="0"/>
        <w:jc w:val="start"/>
        <w:rPr/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Institution / Organization: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Vignan University</w:t>
      </w:r>
    </w:p>
    <w:p>
      <w:pPr>
        <w:pStyle w:val="Normal"/>
        <w:widowControl/>
        <w:bidi w:val="0"/>
        <w:spacing w:lineRule="auto" w:line="276" w:before="0" w:after="60"/>
        <w:ind w:hanging="0" w:start="0" w:end="0"/>
        <w:jc w:val="start"/>
        <w:rPr/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Email: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salmasamreen1910@gmail.com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1. Executive Summary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Artificial Intelligence (AI) has transitioned from an experimental capability to a core pillar of modern enterprise productivity. This report provides a structured evaluation of AI tool adoption across technical development, automated communication, and operational management. By establishing clear constraints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—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including structured headings, categorized bullet points, formatted metadata, and analytical evaluation tables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—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this document demonstrates how AI integration accelerates organizational throughput while maintaining rigorous quality control.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2. Core AI Operational Pillars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Automated Communication &amp; Response Generation: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AI language models transform complex queries into professional, concise, and structured email responses, reducing response overhead by up to 60%.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Real-Time Meeting Intelligence &amp; Transcription: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Conversational AI tools automatically process live discussions into structured meeting minutes, extracting key action items and owner assignments.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Predictive Analytics &amp; Technical Strategy: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Machine learning models analyze system architecture, load parameters, and infrastructure constraints to forecast hardware requirements and operational bottlenecks.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3. Enterprise Impact Metrics &amp; Performance Evaluation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Domain | Pre-AI Baseline | Post-AI Optimization | Productivity Gain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mbria-Bold" w:cs="Cambria-Bold" w:ascii="Cambria-Bold" w:hAnsi="Cambria-Bold"/>
          <w:b/>
          <w:bCs/>
          <w:color w:val="000000"/>
          <w:spacing w:val="0"/>
          <w:sz w:val="22"/>
          <w:szCs w:val="22"/>
        </w:rPr>
        <w:t xml:space="preserve">Email &amp; Inquiry Handling: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Baseline: 45 mins / draft thread | Optimized: 10 mins / draft thread | Impact: +77% Efficiency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mbria-Bold" w:cs="Cambria-Bold" w:ascii="Cambria-Bold" w:hAnsi="Cambria-Bold"/>
          <w:b/>
          <w:bCs/>
          <w:color w:val="000000"/>
          <w:spacing w:val="0"/>
          <w:sz w:val="22"/>
          <w:szCs w:val="22"/>
        </w:rPr>
        <w:t xml:space="preserve">Meeting Summarization: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Baseline: 2 hours / session | Optimized: 15 mins / session | Impact: +87% Time Saved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mbria-Bold" w:cs="Cambria-Bold" w:ascii="Cambria-Bold" w:hAnsi="Cambria-Bold"/>
          <w:b/>
          <w:bCs/>
          <w:color w:val="000000"/>
          <w:spacing w:val="0"/>
          <w:sz w:val="22"/>
          <w:szCs w:val="22"/>
        </w:rPr>
        <w:t xml:space="preserve">Technical Documentation: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Baseline: 3 days / architecture report | Optimized: 0.5 days / report | Impact: +83% Throughput Speed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4. Implementation Recommendations &amp; Best Practices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Enforce Human-in-the-Loop Review: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All AI-generated emails and technical documentation must be reviewed by subject matter experts prior to final issuance.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Establish Standardized Prompt Frameworks: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Deploy structured prompt templates across departments to ensure consistency in AI outputs.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Data Privacy &amp; Ethical Governance: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Ensure enterprise data sent to AI models complies with institutional security and privacy policies.</w:t>
      </w:r>
    </w:p>
    <w:p>
      <w:pPr>
        <w:pStyle w:val="Normal"/>
        <w:widowControl/>
        <w:bidi w:val="0"/>
        <w:spacing w:lineRule="auto" w:line="276" w:before="240" w:after="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Conclusion</w:t>
      </w:r>
    </w:p>
    <w:p>
      <w:pPr>
        <w:pStyle w:val="Normal"/>
        <w:widowControl/>
        <w:bidi w:val="0"/>
        <w:spacing w:lineRule="auto" w:line="276" w:before="0" w:after="240"/>
        <w:ind w:hanging="0" w:start="0" w:end="0"/>
        <w:jc w:val="star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By adhering to strict output constraints, AI tools significantly enhance corporate and academic communication, enabling teams to operate with elevated speed, precision, and clarity.</w:t>
      </w:r>
    </w:p>
    <w:p>
      <w:pPr>
        <w:pStyle w:val="Normal"/>
        <w:widowControl/>
        <w:bidi w:val="0"/>
        <w:spacing w:lineRule="auto" w:line="276" w:before="0" w:after="24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-Bold">
    <w:charset w:val="00" w:characterSet="iso-8859-1"/>
    <w:family w:val="auto"/>
    <w:pitch w:val="default"/>
  </w:font>
  <w:font w:name="Calibri">
    <w:charset w:val="00" w:characterSet="iso-8859-1"/>
    <w:family w:val="auto"/>
    <w:pitch w:val="default"/>
  </w:font>
  <w:font w:name="Cambria-Bold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