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97F84" w14:textId="0D8665F9" w:rsidR="00830D82" w:rsidRPr="00F129CD" w:rsidRDefault="00830D82" w:rsidP="00E869C4">
      <w:pPr>
        <w:jc w:val="center"/>
        <w:rPr>
          <w:rFonts w:ascii="Times New Roman" w:hAnsi="Times New Roman" w:cs="Times New Roman"/>
          <w:b/>
          <w:bCs/>
          <w:sz w:val="32"/>
          <w:szCs w:val="32"/>
          <w:u w:val="single"/>
        </w:rPr>
      </w:pPr>
      <w:r w:rsidRPr="00F129CD">
        <w:rPr>
          <w:rFonts w:ascii="Times New Roman" w:hAnsi="Times New Roman" w:cs="Times New Roman"/>
          <w:b/>
          <w:bCs/>
          <w:sz w:val="32"/>
          <w:szCs w:val="32"/>
          <w:u w:val="single"/>
        </w:rPr>
        <w:t>CHATBOT SERVICES IN MICROSOFT AZURE</w:t>
      </w:r>
    </w:p>
    <w:p w14:paraId="516F05B4" w14:textId="77777777" w:rsidR="00830D82" w:rsidRPr="00F129CD" w:rsidRDefault="00830D82" w:rsidP="00830D82">
      <w:pPr>
        <w:numPr>
          <w:ilvl w:val="0"/>
          <w:numId w:val="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129CD">
        <w:rPr>
          <w:rFonts w:ascii="Times New Roman" w:eastAsia="Times New Roman" w:hAnsi="Times New Roman" w:cs="Times New Roman"/>
          <w:b/>
          <w:bCs/>
          <w:kern w:val="0"/>
          <w:sz w:val="24"/>
          <w:szCs w:val="24"/>
          <w:lang w:eastAsia="en-IN"/>
          <w14:ligatures w14:val="none"/>
        </w:rPr>
        <w:t>Azure Bot Service:</w:t>
      </w:r>
      <w:r w:rsidRPr="00F129CD">
        <w:rPr>
          <w:rFonts w:ascii="Times New Roman" w:eastAsia="Times New Roman" w:hAnsi="Times New Roman" w:cs="Times New Roman"/>
          <w:kern w:val="0"/>
          <w:sz w:val="24"/>
          <w:szCs w:val="24"/>
          <w:lang w:eastAsia="en-IN"/>
          <w14:ligatures w14:val="none"/>
        </w:rPr>
        <w:t xml:space="preserve"> A platform for building, deploying, and managing intelligent chatbots using various frameworks, making it easy to connect them to multiple communication channels.</w:t>
      </w:r>
    </w:p>
    <w:p w14:paraId="2B3ABE4E" w14:textId="77777777" w:rsidR="00830D82" w:rsidRPr="00F129CD" w:rsidRDefault="00830D82" w:rsidP="00830D82">
      <w:pPr>
        <w:numPr>
          <w:ilvl w:val="0"/>
          <w:numId w:val="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129CD">
        <w:rPr>
          <w:rFonts w:ascii="Times New Roman" w:eastAsia="Times New Roman" w:hAnsi="Times New Roman" w:cs="Times New Roman"/>
          <w:b/>
          <w:bCs/>
          <w:kern w:val="0"/>
          <w:sz w:val="24"/>
          <w:szCs w:val="24"/>
          <w:lang w:eastAsia="en-IN"/>
          <w14:ligatures w14:val="none"/>
        </w:rPr>
        <w:t>Bot Framework SDK:</w:t>
      </w:r>
      <w:r w:rsidRPr="00F129CD">
        <w:rPr>
          <w:rFonts w:ascii="Times New Roman" w:eastAsia="Times New Roman" w:hAnsi="Times New Roman" w:cs="Times New Roman"/>
          <w:kern w:val="0"/>
          <w:sz w:val="24"/>
          <w:szCs w:val="24"/>
          <w:lang w:eastAsia="en-IN"/>
          <w14:ligatures w14:val="none"/>
        </w:rPr>
        <w:t xml:space="preserve"> A comprehensive toolkit for creating customized chatbots with support for multiple channels and languages, empowering developers to design conversational experiences.</w:t>
      </w:r>
    </w:p>
    <w:p w14:paraId="5F1B7442" w14:textId="0A9CD29E" w:rsidR="00866B2A" w:rsidRPr="00F129CD" w:rsidRDefault="00866B2A" w:rsidP="00866B2A">
      <w:pPr>
        <w:numPr>
          <w:ilvl w:val="0"/>
          <w:numId w:val="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129CD">
        <w:rPr>
          <w:rFonts w:ascii="Times New Roman" w:eastAsia="Times New Roman" w:hAnsi="Times New Roman" w:cs="Times New Roman"/>
          <w:b/>
          <w:bCs/>
          <w:kern w:val="0"/>
          <w:sz w:val="24"/>
          <w:szCs w:val="24"/>
          <w:lang w:eastAsia="en-IN"/>
          <w14:ligatures w14:val="none"/>
        </w:rPr>
        <w:t>Azure Bot Framework Composer:</w:t>
      </w:r>
      <w:r w:rsidRPr="00F129CD">
        <w:rPr>
          <w:rFonts w:ascii="Times New Roman" w:eastAsia="Times New Roman" w:hAnsi="Times New Roman" w:cs="Times New Roman"/>
          <w:kern w:val="0"/>
          <w:sz w:val="24"/>
          <w:szCs w:val="24"/>
          <w:lang w:eastAsia="en-IN"/>
          <w14:ligatures w14:val="none"/>
        </w:rPr>
        <w:t xml:space="preserve"> A visual development tool that simplifies the creation of conversational experiences by allowing developers to design, build, and test chatbots using a graphical interface, reducing the complexity of bot development.</w:t>
      </w:r>
    </w:p>
    <w:p w14:paraId="1CAF2210" w14:textId="041E35DF" w:rsidR="00B17638" w:rsidRPr="00F129CD" w:rsidRDefault="00B17638" w:rsidP="00B17638">
      <w:pPr>
        <w:spacing w:before="100" w:beforeAutospacing="1" w:after="100" w:afterAutospacing="1" w:line="276" w:lineRule="auto"/>
        <w:ind w:left="720"/>
        <w:jc w:val="both"/>
        <w:rPr>
          <w:rFonts w:ascii="Times New Roman" w:hAnsi="Times New Roman" w:cs="Times New Roman"/>
          <w:color w:val="E6E6E6"/>
          <w:sz w:val="24"/>
          <w:szCs w:val="24"/>
          <w:shd w:val="clear" w:color="auto" w:fill="171717"/>
        </w:rPr>
      </w:pPr>
      <w:r w:rsidRPr="00F129CD">
        <w:rPr>
          <w:rFonts w:ascii="Times New Roman" w:eastAsia="Times New Roman" w:hAnsi="Times New Roman" w:cs="Times New Roman"/>
          <w:i/>
          <w:iCs/>
          <w:kern w:val="0"/>
          <w:sz w:val="24"/>
          <w:szCs w:val="24"/>
          <w:lang w:eastAsia="en-IN"/>
          <w14:ligatures w14:val="none"/>
        </w:rPr>
        <w:t>NOTE:</w:t>
      </w:r>
      <w:r w:rsidRPr="00F129CD">
        <w:rPr>
          <w:rFonts w:ascii="Times New Roman" w:eastAsia="Times New Roman" w:hAnsi="Times New Roman" w:cs="Times New Roman"/>
          <w:kern w:val="0"/>
          <w:sz w:val="24"/>
          <w:szCs w:val="24"/>
          <w:lang w:eastAsia="en-IN"/>
          <w14:ligatures w14:val="none"/>
        </w:rPr>
        <w:t xml:space="preserve"> </w:t>
      </w:r>
      <w:r w:rsidR="00435278" w:rsidRPr="00F129CD">
        <w:rPr>
          <w:rFonts w:ascii="Times New Roman" w:hAnsi="Times New Roman" w:cs="Times New Roman"/>
          <w:color w:val="E6E6E6"/>
          <w:sz w:val="24"/>
          <w:szCs w:val="24"/>
          <w:shd w:val="clear" w:color="auto" w:fill="171717"/>
        </w:rPr>
        <w:t>Microsoft Bot Framework and Azure AI Bot Service are a collection of libraries, tools, and services that let you build, test, deploy, and manage intelligent bots. The Bot Framework includes a modular and extensible SDK for building bots and connecting to AI services.</w:t>
      </w:r>
    </w:p>
    <w:p w14:paraId="64433872" w14:textId="4017FCCA" w:rsidR="00677812" w:rsidRPr="00F129CD" w:rsidRDefault="00677812" w:rsidP="00B17638">
      <w:pPr>
        <w:spacing w:before="100" w:beforeAutospacing="1" w:after="100" w:afterAutospacing="1" w:line="276" w:lineRule="auto"/>
        <w:ind w:left="720"/>
        <w:jc w:val="both"/>
        <w:rPr>
          <w:rFonts w:ascii="Times New Roman" w:eastAsia="Times New Roman" w:hAnsi="Times New Roman" w:cs="Times New Roman"/>
          <w:kern w:val="0"/>
          <w:sz w:val="24"/>
          <w:szCs w:val="24"/>
          <w:lang w:eastAsia="en-IN"/>
          <w14:ligatures w14:val="none"/>
        </w:rPr>
      </w:pPr>
      <w:r w:rsidRPr="00F129CD">
        <w:rPr>
          <w:rFonts w:ascii="Times New Roman" w:eastAsia="Times New Roman" w:hAnsi="Times New Roman" w:cs="Times New Roman"/>
          <w:i/>
          <w:iCs/>
          <w:kern w:val="0"/>
          <w:sz w:val="24"/>
          <w:szCs w:val="24"/>
          <w:lang w:eastAsia="en-IN"/>
          <w14:ligatures w14:val="none"/>
        </w:rPr>
        <w:t xml:space="preserve">For further enhancement and </w:t>
      </w:r>
      <w:r w:rsidR="00F129CD" w:rsidRPr="00F129CD">
        <w:rPr>
          <w:rFonts w:ascii="Times New Roman" w:eastAsia="Times New Roman" w:hAnsi="Times New Roman" w:cs="Times New Roman"/>
          <w:i/>
          <w:iCs/>
          <w:kern w:val="0"/>
          <w:sz w:val="24"/>
          <w:szCs w:val="24"/>
          <w:lang w:eastAsia="en-IN"/>
          <w14:ligatures w14:val="none"/>
        </w:rPr>
        <w:t>personalization</w:t>
      </w:r>
      <w:r w:rsidR="00D25DC7" w:rsidRPr="00F129CD">
        <w:rPr>
          <w:rFonts w:ascii="Times New Roman" w:eastAsia="Times New Roman" w:hAnsi="Times New Roman" w:cs="Times New Roman"/>
          <w:i/>
          <w:iCs/>
          <w:kern w:val="0"/>
          <w:sz w:val="24"/>
          <w:szCs w:val="24"/>
          <w:lang w:eastAsia="en-IN"/>
          <w14:ligatures w14:val="none"/>
        </w:rPr>
        <w:t>:</w:t>
      </w:r>
    </w:p>
    <w:p w14:paraId="07A3901B" w14:textId="18EC19E5" w:rsidR="00830D82" w:rsidRPr="00F129CD" w:rsidRDefault="00830D82" w:rsidP="00D25DC7">
      <w:pPr>
        <w:pStyle w:val="ListParagraph"/>
        <w:numPr>
          <w:ilvl w:val="0"/>
          <w:numId w:val="2"/>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129CD">
        <w:rPr>
          <w:rFonts w:ascii="Times New Roman" w:eastAsia="Times New Roman" w:hAnsi="Times New Roman" w:cs="Times New Roman"/>
          <w:b/>
          <w:bCs/>
          <w:kern w:val="0"/>
          <w:sz w:val="24"/>
          <w:szCs w:val="24"/>
          <w:lang w:eastAsia="en-IN"/>
          <w14:ligatures w14:val="none"/>
        </w:rPr>
        <w:t xml:space="preserve">Language Understanding (LUIS): </w:t>
      </w:r>
      <w:r w:rsidRPr="00F129CD">
        <w:rPr>
          <w:rFonts w:ascii="Times New Roman" w:eastAsia="Times New Roman" w:hAnsi="Times New Roman" w:cs="Times New Roman"/>
          <w:kern w:val="0"/>
          <w:sz w:val="24"/>
          <w:szCs w:val="24"/>
          <w:lang w:eastAsia="en-IN"/>
          <w14:ligatures w14:val="none"/>
        </w:rPr>
        <w:t>A natural language processing service that enables chatbots to understand and interpret user input, allowing for more context-aware interactions.</w:t>
      </w:r>
    </w:p>
    <w:p w14:paraId="28DC0027" w14:textId="77777777" w:rsidR="00830D82" w:rsidRPr="00F129CD" w:rsidRDefault="00830D82" w:rsidP="00D25DC7">
      <w:pPr>
        <w:numPr>
          <w:ilvl w:val="0"/>
          <w:numId w:val="2"/>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129CD">
        <w:rPr>
          <w:rFonts w:ascii="Times New Roman" w:eastAsia="Times New Roman" w:hAnsi="Times New Roman" w:cs="Times New Roman"/>
          <w:b/>
          <w:bCs/>
          <w:kern w:val="0"/>
          <w:sz w:val="24"/>
          <w:szCs w:val="24"/>
          <w:lang w:eastAsia="en-IN"/>
          <w14:ligatures w14:val="none"/>
        </w:rPr>
        <w:t>QnA Maker:</w:t>
      </w:r>
      <w:r w:rsidRPr="00F129CD">
        <w:rPr>
          <w:rFonts w:ascii="Times New Roman" w:eastAsia="Times New Roman" w:hAnsi="Times New Roman" w:cs="Times New Roman"/>
          <w:kern w:val="0"/>
          <w:sz w:val="24"/>
          <w:szCs w:val="24"/>
          <w:lang w:eastAsia="en-IN"/>
          <w14:ligatures w14:val="none"/>
        </w:rPr>
        <w:t xml:space="preserve"> A tool for building knowledge bases and integrating frequently asked questions into chatbots, simplifying the process of creating information-rich chatbots.</w:t>
      </w:r>
    </w:p>
    <w:p w14:paraId="1AFE8F51" w14:textId="77777777" w:rsidR="00830D82" w:rsidRPr="00F129CD" w:rsidRDefault="00830D82" w:rsidP="00D25DC7">
      <w:pPr>
        <w:numPr>
          <w:ilvl w:val="0"/>
          <w:numId w:val="2"/>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129CD">
        <w:rPr>
          <w:rFonts w:ascii="Times New Roman" w:eastAsia="Times New Roman" w:hAnsi="Times New Roman" w:cs="Times New Roman"/>
          <w:b/>
          <w:bCs/>
          <w:kern w:val="0"/>
          <w:sz w:val="24"/>
          <w:szCs w:val="24"/>
          <w:lang w:eastAsia="en-IN"/>
          <w14:ligatures w14:val="none"/>
        </w:rPr>
        <w:t>Azure Cognitive Services:</w:t>
      </w:r>
      <w:r w:rsidRPr="00F129CD">
        <w:rPr>
          <w:rFonts w:ascii="Times New Roman" w:eastAsia="Times New Roman" w:hAnsi="Times New Roman" w:cs="Times New Roman"/>
          <w:kern w:val="0"/>
          <w:sz w:val="24"/>
          <w:szCs w:val="24"/>
          <w:lang w:eastAsia="en-IN"/>
          <w14:ligatures w14:val="none"/>
        </w:rPr>
        <w:t xml:space="preserve"> A suite of AI services, including text analytics and speech recognition, for enhancing chatbot capabilities, enabling them to handle complex language tasks.</w:t>
      </w:r>
    </w:p>
    <w:p w14:paraId="32CCE447" w14:textId="77777777" w:rsidR="00830D82" w:rsidRPr="00F129CD" w:rsidRDefault="00830D82" w:rsidP="00D25DC7">
      <w:pPr>
        <w:numPr>
          <w:ilvl w:val="0"/>
          <w:numId w:val="2"/>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129CD">
        <w:rPr>
          <w:rFonts w:ascii="Times New Roman" w:eastAsia="Times New Roman" w:hAnsi="Times New Roman" w:cs="Times New Roman"/>
          <w:b/>
          <w:bCs/>
          <w:kern w:val="0"/>
          <w:sz w:val="24"/>
          <w:szCs w:val="24"/>
          <w:lang w:eastAsia="en-IN"/>
          <w14:ligatures w14:val="none"/>
        </w:rPr>
        <w:t>Azure Speech SDK:</w:t>
      </w:r>
      <w:r w:rsidRPr="00F129CD">
        <w:rPr>
          <w:rFonts w:ascii="Times New Roman" w:eastAsia="Times New Roman" w:hAnsi="Times New Roman" w:cs="Times New Roman"/>
          <w:kern w:val="0"/>
          <w:sz w:val="24"/>
          <w:szCs w:val="24"/>
          <w:lang w:eastAsia="en-IN"/>
          <w14:ligatures w14:val="none"/>
        </w:rPr>
        <w:t xml:space="preserve"> Allows chatbots to incorporate speech recognition and synthesis for voice interactions, making them accessible through voice commands.</w:t>
      </w:r>
    </w:p>
    <w:p w14:paraId="795E4710" w14:textId="77777777" w:rsidR="00830D82" w:rsidRPr="00F129CD" w:rsidRDefault="00830D82" w:rsidP="00D25DC7">
      <w:pPr>
        <w:numPr>
          <w:ilvl w:val="0"/>
          <w:numId w:val="2"/>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129CD">
        <w:rPr>
          <w:rFonts w:ascii="Times New Roman" w:eastAsia="Times New Roman" w:hAnsi="Times New Roman" w:cs="Times New Roman"/>
          <w:b/>
          <w:bCs/>
          <w:kern w:val="0"/>
          <w:sz w:val="24"/>
          <w:szCs w:val="24"/>
          <w:lang w:eastAsia="en-IN"/>
          <w14:ligatures w14:val="none"/>
        </w:rPr>
        <w:t>Azure Web App Bot:</w:t>
      </w:r>
      <w:r w:rsidRPr="00F129CD">
        <w:rPr>
          <w:rFonts w:ascii="Times New Roman" w:eastAsia="Times New Roman" w:hAnsi="Times New Roman" w:cs="Times New Roman"/>
          <w:kern w:val="0"/>
          <w:sz w:val="24"/>
          <w:szCs w:val="24"/>
          <w:lang w:eastAsia="en-IN"/>
          <w14:ligatures w14:val="none"/>
        </w:rPr>
        <w:t xml:space="preserve"> Provides templates and tools for quickly creating web-based chatbots hosted on Azure, simplifying bot deployment and management.</w:t>
      </w:r>
    </w:p>
    <w:p w14:paraId="30D937C2" w14:textId="77777777" w:rsidR="00830D82" w:rsidRPr="00F129CD" w:rsidRDefault="00830D82" w:rsidP="00D25DC7">
      <w:pPr>
        <w:numPr>
          <w:ilvl w:val="0"/>
          <w:numId w:val="2"/>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129CD">
        <w:rPr>
          <w:rFonts w:ascii="Times New Roman" w:eastAsia="Times New Roman" w:hAnsi="Times New Roman" w:cs="Times New Roman"/>
          <w:b/>
          <w:bCs/>
          <w:kern w:val="0"/>
          <w:sz w:val="24"/>
          <w:szCs w:val="24"/>
          <w:lang w:eastAsia="en-IN"/>
          <w14:ligatures w14:val="none"/>
        </w:rPr>
        <w:t>Azure Search:</w:t>
      </w:r>
      <w:r w:rsidRPr="00F129CD">
        <w:rPr>
          <w:rFonts w:ascii="Times New Roman" w:eastAsia="Times New Roman" w:hAnsi="Times New Roman" w:cs="Times New Roman"/>
          <w:kern w:val="0"/>
          <w:sz w:val="24"/>
          <w:szCs w:val="24"/>
          <w:lang w:eastAsia="en-IN"/>
          <w14:ligatures w14:val="none"/>
        </w:rPr>
        <w:t xml:space="preserve"> Enables chatbots to deliver fast and relevant search results within conversations, improving user experiences.</w:t>
      </w:r>
    </w:p>
    <w:p w14:paraId="183CEC90" w14:textId="77777777" w:rsidR="00830D82" w:rsidRPr="00F129CD" w:rsidRDefault="00830D82" w:rsidP="00D25DC7">
      <w:pPr>
        <w:numPr>
          <w:ilvl w:val="0"/>
          <w:numId w:val="2"/>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129CD">
        <w:rPr>
          <w:rFonts w:ascii="Times New Roman" w:eastAsia="Times New Roman" w:hAnsi="Times New Roman" w:cs="Times New Roman"/>
          <w:b/>
          <w:bCs/>
          <w:kern w:val="0"/>
          <w:sz w:val="24"/>
          <w:szCs w:val="24"/>
          <w:lang w:eastAsia="en-IN"/>
          <w14:ligatures w14:val="none"/>
        </w:rPr>
        <w:t>Azure Databricks:</w:t>
      </w:r>
      <w:r w:rsidRPr="00F129CD">
        <w:rPr>
          <w:rFonts w:ascii="Times New Roman" w:eastAsia="Times New Roman" w:hAnsi="Times New Roman" w:cs="Times New Roman"/>
          <w:kern w:val="0"/>
          <w:sz w:val="24"/>
          <w:szCs w:val="24"/>
          <w:lang w:eastAsia="en-IN"/>
          <w14:ligatures w14:val="none"/>
        </w:rPr>
        <w:t xml:space="preserve"> A service for processing and analysing large datasets, useful for data-driven chatbot applications, ensuring data-driven insights.</w:t>
      </w:r>
    </w:p>
    <w:p w14:paraId="744C170B" w14:textId="77777777" w:rsidR="00830D82" w:rsidRPr="00F129CD" w:rsidRDefault="00830D82" w:rsidP="00D25DC7">
      <w:pPr>
        <w:numPr>
          <w:ilvl w:val="0"/>
          <w:numId w:val="2"/>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129CD">
        <w:rPr>
          <w:rFonts w:ascii="Times New Roman" w:eastAsia="Times New Roman" w:hAnsi="Times New Roman" w:cs="Times New Roman"/>
          <w:b/>
          <w:bCs/>
          <w:kern w:val="0"/>
          <w:sz w:val="24"/>
          <w:szCs w:val="24"/>
          <w:lang w:eastAsia="en-IN"/>
          <w14:ligatures w14:val="none"/>
        </w:rPr>
        <w:t>Azure Monitor and Azure Application Insights:</w:t>
      </w:r>
      <w:r w:rsidRPr="00F129CD">
        <w:rPr>
          <w:rFonts w:ascii="Times New Roman" w:eastAsia="Times New Roman" w:hAnsi="Times New Roman" w:cs="Times New Roman"/>
          <w:kern w:val="0"/>
          <w:sz w:val="24"/>
          <w:szCs w:val="24"/>
          <w:lang w:eastAsia="en-IN"/>
          <w14:ligatures w14:val="none"/>
        </w:rPr>
        <w:t xml:space="preserve"> Tools for monitoring and analysing the performance and usage of chatbots and related applications, ensuring optimal operation and user satisfaction.</w:t>
      </w:r>
    </w:p>
    <w:p w14:paraId="3EB5F673" w14:textId="77777777" w:rsidR="00830D82" w:rsidRPr="00F129CD" w:rsidRDefault="00830D82" w:rsidP="00D25DC7">
      <w:pPr>
        <w:numPr>
          <w:ilvl w:val="0"/>
          <w:numId w:val="2"/>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129CD">
        <w:rPr>
          <w:rFonts w:ascii="Times New Roman" w:eastAsia="Times New Roman" w:hAnsi="Times New Roman" w:cs="Times New Roman"/>
          <w:b/>
          <w:bCs/>
          <w:kern w:val="0"/>
          <w:sz w:val="24"/>
          <w:szCs w:val="24"/>
          <w:lang w:eastAsia="en-IN"/>
          <w14:ligatures w14:val="none"/>
        </w:rPr>
        <w:t>Azure Logic Apps:</w:t>
      </w:r>
      <w:r w:rsidRPr="00F129CD">
        <w:rPr>
          <w:rFonts w:ascii="Times New Roman" w:eastAsia="Times New Roman" w:hAnsi="Times New Roman" w:cs="Times New Roman"/>
          <w:kern w:val="0"/>
          <w:sz w:val="24"/>
          <w:szCs w:val="24"/>
          <w:lang w:eastAsia="en-IN"/>
          <w14:ligatures w14:val="none"/>
        </w:rPr>
        <w:t xml:space="preserve"> While not exclusively a chatbot service, Azure Logic Apps can be used to automate workflows and integrate chatbots with various services and data sources, enhancing their functionality and connectivity, enabling seamless integration with external systems.</w:t>
      </w:r>
    </w:p>
    <w:p w14:paraId="65BC8286" w14:textId="2D1B05F1" w:rsidR="00830D82" w:rsidRPr="00F129CD" w:rsidRDefault="00F129CD" w:rsidP="00F129CD">
      <w:pPr>
        <w:pStyle w:val="Heading1"/>
        <w:rPr>
          <w:rFonts w:ascii="Times New Roman" w:hAnsi="Times New Roman" w:cs="Times New Roman"/>
          <w:sz w:val="40"/>
          <w:szCs w:val="40"/>
        </w:rPr>
      </w:pPr>
      <w:r w:rsidRPr="00F129CD">
        <w:rPr>
          <w:rFonts w:ascii="Times New Roman" w:hAnsi="Times New Roman" w:cs="Times New Roman"/>
          <w:sz w:val="40"/>
          <w:szCs w:val="40"/>
        </w:rPr>
        <w:lastRenderedPageBreak/>
        <w:t>REFERENCES</w:t>
      </w:r>
    </w:p>
    <w:p w14:paraId="68464E0E" w14:textId="108613F9" w:rsidR="00F129CD" w:rsidRDefault="00F129CD" w:rsidP="00F129CD">
      <w:pPr>
        <w:pStyle w:val="ListParagraph"/>
        <w:numPr>
          <w:ilvl w:val="0"/>
          <w:numId w:val="3"/>
        </w:numPr>
        <w:rPr>
          <w:rFonts w:ascii="Times New Roman" w:hAnsi="Times New Roman" w:cs="Times New Roman"/>
        </w:rPr>
      </w:pPr>
      <w:hyperlink r:id="rId5" w:history="1">
        <w:r w:rsidRPr="00F129CD">
          <w:rPr>
            <w:rStyle w:val="Hyperlink"/>
            <w:rFonts w:ascii="Times New Roman" w:hAnsi="Times New Roman" w:cs="Times New Roman"/>
          </w:rPr>
          <w:t>https://www.youtube.com/watch?v=ERU8Ehq9fss&amp;t=594s</w:t>
        </w:r>
      </w:hyperlink>
    </w:p>
    <w:p w14:paraId="6C5CF9D3" w14:textId="3876E53F" w:rsidR="00F129CD" w:rsidRDefault="009222A7" w:rsidP="00F129CD">
      <w:pPr>
        <w:pStyle w:val="ListParagraph"/>
        <w:numPr>
          <w:ilvl w:val="0"/>
          <w:numId w:val="3"/>
        </w:numPr>
        <w:rPr>
          <w:rFonts w:ascii="Times New Roman" w:hAnsi="Times New Roman" w:cs="Times New Roman"/>
        </w:rPr>
      </w:pPr>
      <w:hyperlink r:id="rId6" w:history="1">
        <w:r w:rsidRPr="00DC231C">
          <w:rPr>
            <w:rStyle w:val="Hyperlink"/>
            <w:rFonts w:ascii="Times New Roman" w:hAnsi="Times New Roman" w:cs="Times New Roman"/>
          </w:rPr>
          <w:t>https://www.youtube.com/watch?v=Nh3S_sljkpI&amp;t=132s&amp;pp=ygUNYXp1cmUgY2hhdGJvdA%3D%3D</w:t>
        </w:r>
      </w:hyperlink>
    </w:p>
    <w:p w14:paraId="5C6A67AC" w14:textId="77777777" w:rsidR="009222A7" w:rsidRPr="00F129CD" w:rsidRDefault="009222A7" w:rsidP="009222A7">
      <w:pPr>
        <w:pStyle w:val="ListParagraph"/>
        <w:rPr>
          <w:rFonts w:ascii="Times New Roman" w:hAnsi="Times New Roman" w:cs="Times New Roman"/>
        </w:rPr>
      </w:pPr>
    </w:p>
    <w:sectPr w:rsidR="009222A7" w:rsidRPr="00F12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C06EA"/>
    <w:multiLevelType w:val="hybridMultilevel"/>
    <w:tmpl w:val="C452F8AE"/>
    <w:lvl w:ilvl="0" w:tplc="BC80FCF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697B6B"/>
    <w:multiLevelType w:val="multilevel"/>
    <w:tmpl w:val="2326C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975EE5"/>
    <w:multiLevelType w:val="hybridMultilevel"/>
    <w:tmpl w:val="626C2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7808819">
    <w:abstractNumId w:val="1"/>
  </w:num>
  <w:num w:numId="2" w16cid:durableId="1648970095">
    <w:abstractNumId w:val="0"/>
  </w:num>
  <w:num w:numId="3" w16cid:durableId="19009440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D82"/>
    <w:rsid w:val="003C49DF"/>
    <w:rsid w:val="00435278"/>
    <w:rsid w:val="00677812"/>
    <w:rsid w:val="00830D82"/>
    <w:rsid w:val="00866B2A"/>
    <w:rsid w:val="009222A7"/>
    <w:rsid w:val="00B17638"/>
    <w:rsid w:val="00D25DC7"/>
    <w:rsid w:val="00E869C4"/>
    <w:rsid w:val="00F129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143C4"/>
  <w15:chartTrackingRefBased/>
  <w15:docId w15:val="{22118752-51F6-4869-98C8-B5398F909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9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DC7"/>
    <w:pPr>
      <w:ind w:left="720"/>
      <w:contextualSpacing/>
    </w:pPr>
  </w:style>
  <w:style w:type="character" w:customStyle="1" w:styleId="Heading1Char">
    <w:name w:val="Heading 1 Char"/>
    <w:basedOn w:val="DefaultParagraphFont"/>
    <w:link w:val="Heading1"/>
    <w:uiPriority w:val="9"/>
    <w:rsid w:val="00F129C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129CD"/>
    <w:rPr>
      <w:color w:val="0563C1" w:themeColor="hyperlink"/>
      <w:u w:val="single"/>
    </w:rPr>
  </w:style>
  <w:style w:type="character" w:styleId="UnresolvedMention">
    <w:name w:val="Unresolved Mention"/>
    <w:basedOn w:val="DefaultParagraphFont"/>
    <w:uiPriority w:val="99"/>
    <w:semiHidden/>
    <w:unhideWhenUsed/>
    <w:rsid w:val="00F129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28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h3S_sljkpI&amp;t=132s&amp;pp=ygUNYXp1cmUgY2hhdGJvdA%3D%3D" TargetMode="External"/><Relationship Id="rId5" Type="http://schemas.openxmlformats.org/officeDocument/2006/relationships/hyperlink" Target="https://www.youtube.com/watch?v=ERU8Ehq9fss&amp;t=594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GARG</dc:creator>
  <cp:keywords/>
  <dc:description/>
  <cp:lastModifiedBy>Samridhi Agarwal</cp:lastModifiedBy>
  <cp:revision>9</cp:revision>
  <dcterms:created xsi:type="dcterms:W3CDTF">2023-09-18T09:33:00Z</dcterms:created>
  <dcterms:modified xsi:type="dcterms:W3CDTF">2023-09-20T08:46:00Z</dcterms:modified>
</cp:coreProperties>
</file>