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Introduction:</w:t>
      </w:r>
      <w:r w:rsidDel="00000000" w:rsidR="00000000" w:rsidRPr="00000000">
        <w:rPr>
          <w:sz w:val="28"/>
          <w:szCs w:val="28"/>
          <w:rtl w:val="0"/>
        </w:rPr>
        <w:t xml:space="preserve"> FreeNAS is an open source software operating system that allows the sharing of storage over a network.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created in 2005. We can download the software at no cost from freenas.org and runs on x84-64 commodity hardware. 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Project Summary: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ixsystems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BSD License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Open/Repository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/https://www.freenas.com</w:t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Key Features:</w:t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FreeNAS features 256-bit encryption.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Snapshots and replication: Snapshots of the entire file system can be scheduled.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It runs on x84-64 commodity hardware. 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 can download the software at no cost from freenas.org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Additional features:</w:t>
      </w:r>
      <w:r w:rsidDel="00000000" w:rsidR="00000000" w:rsidRPr="00000000">
        <w:rPr>
          <w:i w:val="1"/>
          <w:sz w:val="28"/>
          <w:szCs w:val="28"/>
          <w:rtl w:val="0"/>
        </w:rPr>
        <w:t xml:space="preserve"> FreeNAS and TrueNAS alongside has been maintained under the same organization- ixsystems. FreeNAS is a community-supported edition and TrueNAS is an enterprise edition.</w:t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Technical support: </w:t>
      </w:r>
      <w:r w:rsidDel="00000000" w:rsidR="00000000" w:rsidRPr="00000000">
        <w:rPr>
          <w:i w:val="1"/>
          <w:sz w:val="28"/>
          <w:szCs w:val="28"/>
          <w:rtl w:val="0"/>
        </w:rPr>
        <w:t xml:space="preserve">64-bit software, 64 gb RAM, 256 GB  internal storage. 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Advantages: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Data Backup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Security</w:t>
      </w:r>
    </w:p>
    <w:p w:rsidR="00000000" w:rsidDel="00000000" w:rsidP="00000000" w:rsidRDefault="00000000" w:rsidRPr="00000000" w14:paraId="0000001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Disadvantages: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Time consuming.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b w:val="1"/>
        <w:i w:val="1"/>
        <w:sz w:val="50"/>
        <w:szCs w:val="50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