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6345" w:rsidRPr="00D91D55" w:rsidRDefault="00B96345">
      <w:pPr>
        <w:rPr>
          <w:rFonts w:ascii="Times New Roman" w:hAnsi="Times New Roman" w:cs="Times New Roman"/>
          <w:b/>
          <w:sz w:val="32"/>
          <w:szCs w:val="32"/>
        </w:rPr>
      </w:pPr>
      <w:r w:rsidRPr="00D91D55">
        <w:rPr>
          <w:rFonts w:ascii="Times New Roman" w:hAnsi="Times New Roman" w:cs="Times New Roman"/>
          <w:b/>
          <w:sz w:val="32"/>
          <w:szCs w:val="32"/>
        </w:rPr>
        <w:t xml:space="preserve">Patch-Based Unimodal Cancer Anomaly Detection in Histopathological Images Using Deep Learning: A Review of Methods, Datasets, </w:t>
      </w:r>
      <w:proofErr w:type="spellStart"/>
      <w:r w:rsidRPr="00D91D55">
        <w:rPr>
          <w:rFonts w:ascii="Times New Roman" w:hAnsi="Times New Roman" w:cs="Times New Roman"/>
          <w:b/>
          <w:sz w:val="32"/>
          <w:szCs w:val="32"/>
        </w:rPr>
        <w:t>Explainability</w:t>
      </w:r>
      <w:proofErr w:type="spellEnd"/>
      <w:r w:rsidRPr="00D91D55">
        <w:rPr>
          <w:rFonts w:ascii="Times New Roman" w:hAnsi="Times New Roman" w:cs="Times New Roman"/>
          <w:b/>
          <w:sz w:val="32"/>
          <w:szCs w:val="32"/>
        </w:rPr>
        <w:t xml:space="preserve"> and Research Gaps</w:t>
      </w:r>
    </w:p>
    <w:p w:rsidR="00B96345" w:rsidRPr="00D91D55" w:rsidRDefault="00B96345">
      <w:pPr>
        <w:rPr>
          <w:rFonts w:ascii="Times New Roman" w:hAnsi="Times New Roman" w:cs="Times New Roman"/>
          <w:b/>
          <w:sz w:val="28"/>
          <w:szCs w:val="28"/>
        </w:rPr>
      </w:pPr>
      <w:r w:rsidRPr="00D91D55">
        <w:rPr>
          <w:rFonts w:ascii="Times New Roman" w:hAnsi="Times New Roman" w:cs="Times New Roman"/>
          <w:b/>
          <w:sz w:val="28"/>
          <w:szCs w:val="28"/>
        </w:rPr>
        <w:t>ABSTRACT</w:t>
      </w:r>
    </w:p>
    <w:p w:rsidR="00B96345" w:rsidRPr="00D91D55" w:rsidRDefault="00B96345" w:rsidP="00093C31">
      <w:pPr>
        <w:spacing w:line="360" w:lineRule="auto"/>
        <w:jc w:val="both"/>
        <w:rPr>
          <w:rFonts w:ascii="Times New Roman" w:hAnsi="Times New Roman" w:cs="Times New Roman"/>
          <w:b/>
          <w:sz w:val="24"/>
          <w:szCs w:val="24"/>
        </w:rPr>
      </w:pPr>
      <w:r w:rsidRPr="00D91D55">
        <w:rPr>
          <w:rFonts w:ascii="Times New Roman" w:hAnsi="Times New Roman" w:cs="Times New Roman"/>
          <w:sz w:val="24"/>
          <w:szCs w:val="24"/>
        </w:rPr>
        <w:t>Histopathological image analysis plays an important role in computer-assisted cancer diagnosis. However, the large size and complex structure of whole-slide images (WSIs) make direct computational analysis challenging. Deep learning has therefore become an important approach for automated analysis of histopathological images, with convolutional neural networks, transfer learning, patch-based learning, and multiple-instance learning being investigated for cancer classification and detection. This review analyzes 30 selected studies covering deep learning-based histopathological image analysis, patch-based me</w:t>
      </w:r>
      <w:bookmarkStart w:id="0" w:name="_GoBack"/>
      <w:bookmarkEnd w:id="0"/>
      <w:r w:rsidRPr="00D91D55">
        <w:rPr>
          <w:rFonts w:ascii="Times New Roman" w:hAnsi="Times New Roman" w:cs="Times New Roman"/>
          <w:sz w:val="24"/>
          <w:szCs w:val="24"/>
        </w:rPr>
        <w:t>thods, whole-slide image analysis, anomaly detection, preprocessing, weakly supervised learning, and explainable artificial intelligence. Particular attention is given to patch extraction and selection, stain normalization, deep learning architectures, anomaly detection strategies, and techniques for interpreting model predictions. The reviewed literature demonstrates substantial progress in automated cancer classification and tumor or metastasis detection. However, the literature is more heavily concentrated on supervised classification than on anomaly detection, while challenges remain in handling large WSIs, noisy or incomplete patch labels, variations in staining and imaging conditions, limited annotated datasets, generalization across datasets, and model interpretability. Studies on anomaly detection demonstrate the potential of learning normal tissue patterns and identifying deviations as suspicious regions, while attention-based and Grad-CAM-based approaches provide mechanisms for interpreting model decisions. Based on the analysis of the 30 studies, this review identifies important research gaps and discusses future directions for developing robust, scalable, and explainable patch-based unimodal cancer anomaly detection systems for histopathological images.</w:t>
      </w:r>
    </w:p>
    <w:p w:rsidR="00B96345" w:rsidRPr="00D91D55" w:rsidRDefault="00B96345">
      <w:pPr>
        <w:rPr>
          <w:rFonts w:ascii="Times New Roman" w:hAnsi="Times New Roman" w:cs="Times New Roman"/>
          <w:b/>
          <w:sz w:val="24"/>
          <w:szCs w:val="24"/>
        </w:rPr>
      </w:pPr>
      <w:r w:rsidRPr="00D91D55">
        <w:rPr>
          <w:rFonts w:ascii="Times New Roman" w:hAnsi="Times New Roman" w:cs="Times New Roman"/>
          <w:b/>
          <w:sz w:val="24"/>
          <w:szCs w:val="24"/>
        </w:rPr>
        <w:t>KEYWORDS</w:t>
      </w:r>
    </w:p>
    <w:p w:rsidR="00093C31" w:rsidRPr="00D91D55" w:rsidRDefault="00093C31" w:rsidP="00093C31">
      <w:pPr>
        <w:spacing w:line="360" w:lineRule="auto"/>
        <w:jc w:val="both"/>
        <w:rPr>
          <w:rFonts w:ascii="Times New Roman" w:hAnsi="Times New Roman" w:cs="Times New Roman"/>
          <w:b/>
          <w:sz w:val="24"/>
          <w:szCs w:val="24"/>
        </w:rPr>
      </w:pPr>
      <w:r w:rsidRPr="00D91D55">
        <w:rPr>
          <w:rFonts w:ascii="Times New Roman" w:hAnsi="Times New Roman" w:cs="Times New Roman"/>
          <w:sz w:val="24"/>
          <w:szCs w:val="24"/>
        </w:rPr>
        <w:t>Histopathology, Cancer Detection, Anomaly Detection, Patch-Based Learning, Deep Learning, Whole-Slide Imaging, Explainable Artificial Intelligence, Convolutional Neural Networks.</w:t>
      </w:r>
    </w:p>
    <w:p w:rsidR="00B96345" w:rsidRDefault="00B96345">
      <w:pPr>
        <w:rPr>
          <w:rFonts w:ascii="Times New Roman" w:hAnsi="Times New Roman" w:cs="Times New Roman"/>
          <w:b/>
          <w:sz w:val="24"/>
          <w:szCs w:val="24"/>
        </w:rPr>
      </w:pPr>
    </w:p>
    <w:p w:rsidR="00D91D55" w:rsidRPr="00D91D55" w:rsidRDefault="00D91D55">
      <w:pPr>
        <w:rPr>
          <w:rFonts w:ascii="Times New Roman" w:hAnsi="Times New Roman" w:cs="Times New Roman"/>
          <w:b/>
          <w:sz w:val="24"/>
          <w:szCs w:val="24"/>
        </w:rPr>
      </w:pPr>
    </w:p>
    <w:p w:rsidR="00B96345" w:rsidRPr="00D91D55" w:rsidRDefault="00B96345" w:rsidP="00B96345">
      <w:pPr>
        <w:rPr>
          <w:rFonts w:ascii="Times New Roman" w:hAnsi="Times New Roman" w:cs="Times New Roman"/>
          <w:b/>
          <w:sz w:val="28"/>
          <w:szCs w:val="28"/>
        </w:rPr>
      </w:pPr>
      <w:r w:rsidRPr="00D91D55">
        <w:rPr>
          <w:rFonts w:ascii="Times New Roman" w:hAnsi="Times New Roman" w:cs="Times New Roman"/>
          <w:b/>
          <w:sz w:val="28"/>
          <w:szCs w:val="28"/>
        </w:rPr>
        <w:lastRenderedPageBreak/>
        <w:t>1. INTRODUCTION</w:t>
      </w:r>
    </w:p>
    <w:p w:rsidR="00B96345" w:rsidRPr="00D91D55" w:rsidRDefault="00B96345" w:rsidP="00093C31">
      <w:pPr>
        <w:pStyle w:val="ListParagraph"/>
        <w:numPr>
          <w:ilvl w:val="1"/>
          <w:numId w:val="1"/>
        </w:numPr>
        <w:rPr>
          <w:rFonts w:ascii="Times New Roman" w:hAnsi="Times New Roman" w:cs="Times New Roman"/>
          <w:b/>
          <w:sz w:val="24"/>
          <w:szCs w:val="24"/>
        </w:rPr>
      </w:pPr>
      <w:r w:rsidRPr="00D91D55">
        <w:rPr>
          <w:rFonts w:ascii="Times New Roman" w:hAnsi="Times New Roman" w:cs="Times New Roman"/>
          <w:b/>
          <w:sz w:val="24"/>
          <w:szCs w:val="24"/>
        </w:rPr>
        <w:t>Background</w:t>
      </w:r>
    </w:p>
    <w:p w:rsidR="00093C31" w:rsidRPr="00D91D55" w:rsidRDefault="00093C31" w:rsidP="000D3BDE">
      <w:pPr>
        <w:pStyle w:val="pdq2pgselectionanchorcontainer"/>
        <w:spacing w:line="360" w:lineRule="auto"/>
        <w:jc w:val="both"/>
      </w:pPr>
      <w:r w:rsidRPr="00D91D55">
        <w:t>Cancer is a major health problem that requires accurate and timely diagnosis for appropriate clinical management. Histopathological examination of tissue obtained through biopsy is an important component of cancer diagnosis because it enables the assessment of cellular and tissue-level morphological changes. In breast cancer and other cancers, microscopic examination can provide important information for identifying abnormal tissue and determining disease characteristics</w:t>
      </w:r>
      <w:r w:rsidR="00D91D55">
        <w:t xml:space="preserve"> </w:t>
      </w:r>
      <w:r w:rsidR="00D91D55">
        <w:t>[12], [17], [18]</w:t>
      </w:r>
      <w:r w:rsidRPr="00D91D55">
        <w:t>.</w:t>
      </w:r>
    </w:p>
    <w:p w:rsidR="00093C31" w:rsidRPr="00D91D55" w:rsidRDefault="00093C31" w:rsidP="000D3BDE">
      <w:pPr>
        <w:pStyle w:val="NormalWeb"/>
        <w:spacing w:line="360" w:lineRule="auto"/>
        <w:jc w:val="both"/>
      </w:pPr>
      <w:r w:rsidRPr="00D91D55">
        <w:t>Traditionally, histopathological diagnosis has relied heavily on manual examination by trained pathologists. The increasing availability of digital pathology has enabled tissue slides to be converted into high-resolution digital images that can be stored and analyzed computationally. This development has created opportunities for computer-assisted analysis of histopathological images and has encouraged the application of machine learning and deep learning techniques to cancer detection and classification</w:t>
      </w:r>
      <w:r w:rsidR="004A2181">
        <w:t xml:space="preserve"> </w:t>
      </w:r>
      <w:r w:rsidR="004A2181">
        <w:t>[17], [18]</w:t>
      </w:r>
      <w:r w:rsidRPr="00D91D55">
        <w:t>.</w:t>
      </w:r>
    </w:p>
    <w:p w:rsidR="00093C31" w:rsidRPr="00D91D55" w:rsidRDefault="00093C31" w:rsidP="000D3BDE">
      <w:pPr>
        <w:pStyle w:val="NormalWeb"/>
        <w:spacing w:line="360" w:lineRule="auto"/>
        <w:jc w:val="both"/>
      </w:pPr>
      <w:r w:rsidRPr="00D91D55">
        <w:t>Deep learning, particularly convolutional neural networks (CNNs), has been widely investigated for extracting discriminative features from medical images. Studies in computational histopathology have explored CNN-based classification, transfer learning, ensemble models, patch-based approaches, and other deep learning architectures for identifying cancerous and non-cancerous tissue patterns</w:t>
      </w:r>
      <w:r w:rsidR="004A2181">
        <w:t xml:space="preserve"> </w:t>
      </w:r>
      <w:r w:rsidR="004A2181">
        <w:t>[17], [18]</w:t>
      </w:r>
      <w:r w:rsidRPr="00D91D55">
        <w:t xml:space="preserve">. </w:t>
      </w:r>
    </w:p>
    <w:p w:rsidR="00093C31" w:rsidRPr="00D91D55" w:rsidRDefault="00093C31" w:rsidP="000D3BDE">
      <w:pPr>
        <w:pStyle w:val="NormalWeb"/>
        <w:spacing w:line="360" w:lineRule="auto"/>
        <w:jc w:val="both"/>
      </w:pPr>
      <w:r w:rsidRPr="00D91D55">
        <w:t>However, digital pathology also introduces significant computational challenges. Whole-slide images (WSIs) can contain extremely large numbers of pixels and may include extensive regions that are not directly relevant to the diagnostic task. Consequently, many approaches divide WSIs into smaller image regions or patches before applying deep learning models. Although patch-based analysis reduces the computational burden and enables localized analysis, it also introduces challenges related to patch selection, noisy labels, loss of global spatial context, and aggregation of patch-level predictions</w:t>
      </w:r>
      <w:r w:rsidR="00510E58">
        <w:t xml:space="preserve"> </w:t>
      </w:r>
      <w:r w:rsidR="00510E58">
        <w:t>[3], [4], [7], [10], [14]</w:t>
      </w:r>
      <w:r w:rsidRPr="00D91D55">
        <w:t xml:space="preserve">. </w:t>
      </w:r>
    </w:p>
    <w:p w:rsidR="00093C31" w:rsidRPr="00D91D55" w:rsidRDefault="00093C31" w:rsidP="000D3BDE">
      <w:pPr>
        <w:pStyle w:val="NormalWeb"/>
        <w:spacing w:line="360" w:lineRule="auto"/>
        <w:jc w:val="both"/>
      </w:pPr>
      <w:r w:rsidRPr="00D91D55">
        <w:t>These challenges have motivated research into alternative learning strategies, including weakly supervised learning, multiple-instance learning, and anomaly detection</w:t>
      </w:r>
      <w:r w:rsidR="00E440DB">
        <w:t xml:space="preserve"> </w:t>
      </w:r>
      <w:r w:rsidR="00E440DB" w:rsidRPr="00E440DB">
        <w:rPr>
          <w:rStyle w:val="Strong"/>
          <w:b w:val="0"/>
        </w:rPr>
        <w:t>[14], [16], [26]</w:t>
      </w:r>
      <w:r w:rsidRPr="00D91D55">
        <w:t xml:space="preserve">. In </w:t>
      </w:r>
      <w:r w:rsidRPr="00D91D55">
        <w:lastRenderedPageBreak/>
        <w:t>particular, anomaly detection provides a different perspective from conventional supervised classification by focusing on identifying patterns that deviate from expected or normal tissue characteristics</w:t>
      </w:r>
      <w:r w:rsidR="00E440DB">
        <w:t xml:space="preserve"> </w:t>
      </w:r>
      <w:r w:rsidR="00E440DB">
        <w:t>[16]</w:t>
      </w:r>
      <w:r w:rsidRPr="00D91D55">
        <w:t>. The selected literature includes studies specifically investigating anomaly detection as well as a larger body of work on supervised cancer classification and WSI analysis</w:t>
      </w:r>
      <w:r w:rsidR="00E440DB">
        <w:t xml:space="preserve"> </w:t>
      </w:r>
      <w:r w:rsidR="00E440DB">
        <w:t>[3], [4], [10], [16], [23], [26]</w:t>
      </w:r>
      <w:r w:rsidRPr="00D91D55">
        <w:t xml:space="preserve">. </w:t>
      </w:r>
    </w:p>
    <w:p w:rsidR="00093C31" w:rsidRPr="00D91D55" w:rsidRDefault="00093C31" w:rsidP="000D3BDE">
      <w:pPr>
        <w:pStyle w:val="NormalWeb"/>
        <w:spacing w:line="360" w:lineRule="auto"/>
        <w:jc w:val="both"/>
      </w:pPr>
      <w:r w:rsidRPr="00D91D55">
        <w:t>In addition to predictive performance, interpretability is important when deep learning is applied to medical images. Explainable artificial intelligence techniques, including Grad-CAM and attention-based approaches, can help identify image regions that contribute to model predictions</w:t>
      </w:r>
      <w:r w:rsidR="00E440DB">
        <w:t xml:space="preserve"> </w:t>
      </w:r>
      <w:r w:rsidR="00E440DB">
        <w:t>[26], [28]</w:t>
      </w:r>
      <w:r w:rsidRPr="00D91D55">
        <w:t>. Such techniques may improve the transparency of automated analysis and provide useful visual information for evaluating suspicious tissue regions</w:t>
      </w:r>
      <w:r w:rsidR="00E440DB">
        <w:t xml:space="preserve"> </w:t>
      </w:r>
      <w:r w:rsidR="00E440DB">
        <w:t>[26], [28]</w:t>
      </w:r>
      <w:r w:rsidRPr="00D91D55">
        <w:t xml:space="preserve">. </w:t>
      </w:r>
    </w:p>
    <w:p w:rsidR="00B96345" w:rsidRPr="00D91D55" w:rsidRDefault="00093C31" w:rsidP="000D3BDE">
      <w:pPr>
        <w:pStyle w:val="NormalWeb"/>
        <w:spacing w:line="360" w:lineRule="auto"/>
        <w:jc w:val="both"/>
      </w:pPr>
      <w:r w:rsidRPr="00D91D55">
        <w:t xml:space="preserve">Therefore, this review examines 30 selected studies related to deep learning-based histopathological image analysis, with particular emphasis on patch-based methods, whole-slide image analysis, anomaly detection, preprocessing, weak supervision, deep learning architectures, and </w:t>
      </w:r>
      <w:proofErr w:type="spellStart"/>
      <w:r w:rsidRPr="00D91D55">
        <w:t>explainability</w:t>
      </w:r>
      <w:proofErr w:type="spellEnd"/>
      <w:r w:rsidRPr="00D91D55">
        <w:t>. The review synthesizes the approaches used in the literature, compares their characteristics and limitations, and identifies research gaps relevant to patch-based unimodal cancer anomaly detection.</w:t>
      </w:r>
    </w:p>
    <w:p w:rsidR="000D3BDE" w:rsidRPr="00D91D55" w:rsidRDefault="00B96345" w:rsidP="000D3BDE">
      <w:pPr>
        <w:pStyle w:val="pdq2pgselectionanchorcontainer"/>
        <w:numPr>
          <w:ilvl w:val="1"/>
          <w:numId w:val="1"/>
        </w:numPr>
        <w:spacing w:line="360" w:lineRule="auto"/>
        <w:rPr>
          <w:b/>
        </w:rPr>
      </w:pPr>
      <w:r w:rsidRPr="00D91D55">
        <w:rPr>
          <w:b/>
        </w:rPr>
        <w:t>Histopathological Image Analysis</w:t>
      </w:r>
    </w:p>
    <w:p w:rsidR="000D3BDE" w:rsidRPr="00D91D55" w:rsidRDefault="000D3BDE" w:rsidP="000D3BDE">
      <w:pPr>
        <w:pStyle w:val="pdq2pgselectionanchorcontainer"/>
        <w:spacing w:line="360" w:lineRule="auto"/>
        <w:jc w:val="both"/>
        <w:rPr>
          <w:b/>
        </w:rPr>
      </w:pPr>
      <w:r w:rsidRPr="00D91D55">
        <w:t>Histopathology involves the microscopic examination of tissue to identify structural and cellular abnormalities associated with disease. In conventional practice, tissue obtained through biopsy is prepared, stained, and examined under a microscope. Hematoxylin and eosin (H&amp;E) staining is commonly used to highlight important cellular and tissue structures, enabling pathologists to assess features such as cell morphology, tissue organization, and abnormal growth</w:t>
      </w:r>
      <w:r w:rsidR="00E722B5">
        <w:t xml:space="preserve"> </w:t>
      </w:r>
      <w:r w:rsidR="00E722B5">
        <w:t>[17], [18]</w:t>
      </w:r>
      <w:r w:rsidRPr="00D91D55">
        <w:t>.</w:t>
      </w:r>
    </w:p>
    <w:p w:rsidR="000D3BDE" w:rsidRPr="00D91D55" w:rsidRDefault="000D3BDE" w:rsidP="000D3BDE">
      <w:pPr>
        <w:pStyle w:val="NormalWeb"/>
        <w:spacing w:line="360" w:lineRule="auto"/>
        <w:jc w:val="both"/>
      </w:pPr>
      <w:r w:rsidRPr="00D91D55">
        <w:t>The digitization of pathology slides has enabled these microscopic observations to be represented as high-resolution digital images. Digital histopathological images contain complex visual patterns at multiple spatial scales, ranging from individual cellular structures to larger tissue arrangements. This complexity makes automated image analysis challenging but also provides an opportunity for computer vision and deep learning methods to learn representative features directly from image data</w:t>
      </w:r>
      <w:r w:rsidR="00704F74">
        <w:t xml:space="preserve"> </w:t>
      </w:r>
      <w:r w:rsidR="00704F74">
        <w:t>[17], [18]</w:t>
      </w:r>
      <w:r w:rsidRPr="00D91D55">
        <w:t>.</w:t>
      </w:r>
    </w:p>
    <w:p w:rsidR="000D3BDE" w:rsidRPr="00D91D55" w:rsidRDefault="000D3BDE" w:rsidP="000D3BDE">
      <w:pPr>
        <w:pStyle w:val="NormalWeb"/>
        <w:spacing w:line="360" w:lineRule="auto"/>
        <w:jc w:val="both"/>
      </w:pPr>
      <w:r w:rsidRPr="00D91D55">
        <w:lastRenderedPageBreak/>
        <w:t>The reviewed literature demonstrates that deep learning has been applied to a variety of histopathological tasks, including cancer classification, tumor detection, metastasis detection, localization, and tissue characterization</w:t>
      </w:r>
      <w:r w:rsidR="009A7ECF">
        <w:t xml:space="preserve"> </w:t>
      </w:r>
      <w:r w:rsidR="009A7ECF">
        <w:t>[17], [18], [30]</w:t>
      </w:r>
      <w:r w:rsidRPr="00D91D55">
        <w:t>. CNN-based methods are particularly common because convolutional architectures can learn hierarchical visual representations from image data</w:t>
      </w:r>
      <w:r w:rsidR="009A7ECF">
        <w:t xml:space="preserve"> </w:t>
      </w:r>
      <w:r w:rsidR="009A7ECF">
        <w:t>[17], [18]</w:t>
      </w:r>
      <w:r w:rsidRPr="00D91D55">
        <w:t>. Transfer learning has also been investigated to make use of representations learned from large-scale image datasets when medical datasets are comparatively limited</w:t>
      </w:r>
      <w:r w:rsidR="00F40225">
        <w:t xml:space="preserve"> </w:t>
      </w:r>
      <w:r w:rsidR="00F40225">
        <w:t>[18], [29]</w:t>
      </w:r>
      <w:r w:rsidRPr="00D91D55">
        <w:t>.</w:t>
      </w:r>
    </w:p>
    <w:p w:rsidR="00B96345" w:rsidRPr="00D91D55" w:rsidRDefault="000D3BDE" w:rsidP="000D3BDE">
      <w:pPr>
        <w:pStyle w:val="NormalWeb"/>
        <w:spacing w:line="360" w:lineRule="auto"/>
        <w:jc w:val="both"/>
      </w:pPr>
      <w:r w:rsidRPr="00D91D55">
        <w:t>Despite these developments, histopathological image analysis remains affected by variations in staining, tissue preparation, image acquisition, dataset composition, and annotation quality</w:t>
      </w:r>
      <w:r w:rsidR="002A7D5A">
        <w:t xml:space="preserve"> </w:t>
      </w:r>
      <w:r w:rsidR="002A7D5A">
        <w:t>[7], [14], [17], [18]</w:t>
      </w:r>
      <w:r w:rsidRPr="00D91D55">
        <w:t>. These factors can influence the appearance of tissue structures and consequently affect the performance and generalization of deep learning models</w:t>
      </w:r>
      <w:r w:rsidR="002A7D5A">
        <w:t xml:space="preserve"> </w:t>
      </w:r>
      <w:r w:rsidR="002A7D5A">
        <w:t>[7], [17], [18]</w:t>
      </w:r>
      <w:r w:rsidRPr="00D91D55">
        <w:t>. Therefore, preprocessing, patch selection, dataset diversity, and robust evaluation are important considerations when developing automated histopathology systems</w:t>
      </w:r>
      <w:r w:rsidR="002A7D5A">
        <w:t xml:space="preserve"> </w:t>
      </w:r>
      <w:r w:rsidR="002A7D5A">
        <w:t>[7], [14], [17]</w:t>
      </w:r>
      <w:r w:rsidRPr="00D91D55">
        <w:t>.</w:t>
      </w:r>
    </w:p>
    <w:p w:rsidR="000D3BDE" w:rsidRPr="00D91D55" w:rsidRDefault="00B96345" w:rsidP="000D3BDE">
      <w:pPr>
        <w:pStyle w:val="pdq2pgselectionanchorcontainer"/>
        <w:numPr>
          <w:ilvl w:val="1"/>
          <w:numId w:val="1"/>
        </w:numPr>
        <w:spacing w:line="360" w:lineRule="auto"/>
        <w:rPr>
          <w:b/>
        </w:rPr>
      </w:pPr>
      <w:r w:rsidRPr="00D91D55">
        <w:rPr>
          <w:b/>
        </w:rPr>
        <w:t>Whole-Slide Imaging</w:t>
      </w:r>
      <w:r w:rsidR="00093C31" w:rsidRPr="00D91D55">
        <w:rPr>
          <w:b/>
        </w:rPr>
        <w:t xml:space="preserve"> and</w:t>
      </w:r>
      <w:r w:rsidRPr="00D91D55">
        <w:rPr>
          <w:b/>
        </w:rPr>
        <w:t xml:space="preserve"> Patch-Based Deep Learning</w:t>
      </w:r>
    </w:p>
    <w:p w:rsidR="000D3BDE" w:rsidRPr="00D91D55" w:rsidRDefault="000D3BDE" w:rsidP="000D3BDE">
      <w:pPr>
        <w:pStyle w:val="pdq2pgselectionanchorcontainer"/>
        <w:spacing w:line="360" w:lineRule="auto"/>
        <w:jc w:val="both"/>
        <w:rPr>
          <w:b/>
        </w:rPr>
      </w:pPr>
      <w:r w:rsidRPr="00D91D55">
        <w:t>Whole-slide imaging (WSI) enables an entire pathology slide to be digitized at high resolution. Although WSI provides a comprehensive representation of the tissue, the resulting images are considerably larger than the input dimensions typically handled by conventional deep learning models. Direct processing of an entire WSI can therefore require substantial computational resources and may include large areas of background or non-diagnostic tissue</w:t>
      </w:r>
      <w:r w:rsidR="00A41490">
        <w:t xml:space="preserve"> </w:t>
      </w:r>
      <w:r w:rsidR="00A41490">
        <w:t>[10], [16], [20]</w:t>
      </w:r>
      <w:r w:rsidRPr="00D91D55">
        <w:t>.</w:t>
      </w:r>
    </w:p>
    <w:p w:rsidR="000D3BDE" w:rsidRPr="00D91D55" w:rsidRDefault="000D3BDE" w:rsidP="000D3BDE">
      <w:pPr>
        <w:pStyle w:val="NormalWeb"/>
        <w:spacing w:line="360" w:lineRule="auto"/>
        <w:jc w:val="both"/>
      </w:pPr>
      <w:r w:rsidRPr="00D91D55">
        <w:t>A common strategy is to divide a WSI into smaller regions known as patches. Patch-based processing allows individual tissue regions to be analyzed using standard image-based deep learning architectures. Depending on the application, patches may be extracted at fixed or multiple scales, selected according to tissue content, or sampled using overlapping strategies</w:t>
      </w:r>
      <w:r w:rsidR="00C44516">
        <w:t xml:space="preserve"> </w:t>
      </w:r>
      <w:r w:rsidR="00C44516">
        <w:t>[3], [4], [7], [20]</w:t>
      </w:r>
      <w:r w:rsidRPr="00D91D55">
        <w:t>. Several studies in the reviewed literature investigate patch-based approaches for breast cancer classification, tumor detection, WSI analysis, and metastasis localization</w:t>
      </w:r>
      <w:r w:rsidR="00C44516">
        <w:t xml:space="preserve"> </w:t>
      </w:r>
      <w:r w:rsidR="00C44516">
        <w:t>[3], [4], [10], [20], [30]</w:t>
      </w:r>
      <w:r w:rsidRPr="00D91D55">
        <w:t>.</w:t>
      </w:r>
    </w:p>
    <w:p w:rsidR="000D3BDE" w:rsidRPr="00D91D55" w:rsidRDefault="000D3BDE" w:rsidP="000D3BDE">
      <w:pPr>
        <w:pStyle w:val="NormalWeb"/>
        <w:spacing w:line="360" w:lineRule="auto"/>
        <w:jc w:val="both"/>
      </w:pPr>
      <w:r w:rsidRPr="00D91D55">
        <w:t>Patch-based analysis provides several advantages, including reduced computational requirements, localized feature extraction, and compatibility with established CNN architectures</w:t>
      </w:r>
      <w:r w:rsidR="00107930">
        <w:t xml:space="preserve"> </w:t>
      </w:r>
      <w:r w:rsidR="00107930">
        <w:t>[3], [4], [7], [20]</w:t>
      </w:r>
      <w:r w:rsidRPr="00D91D55">
        <w:t xml:space="preserve">. However, it also introduces important limitations. A patch may not contain sufficient </w:t>
      </w:r>
      <w:r w:rsidRPr="00D91D55">
        <w:lastRenderedPageBreak/>
        <w:t>contextual information to represent the complete tissue structure, while independent analysis of patches may ignore spatial relationships between neighboring regions</w:t>
      </w:r>
      <w:r w:rsidR="00107930">
        <w:t xml:space="preserve"> </w:t>
      </w:r>
      <w:r w:rsidR="00107930">
        <w:t>[7], [20]</w:t>
      </w:r>
      <w:r w:rsidRPr="00D91D55">
        <w:t>. In addition, generating accurate patch-level labels from WSIs can be difficult because expert annotation of large numbers of tissue regions is expensive and time-consuming</w:t>
      </w:r>
      <w:r w:rsidR="00107930">
        <w:t xml:space="preserve"> </w:t>
      </w:r>
      <w:r w:rsidR="00107930">
        <w:t>[14], [20]</w:t>
      </w:r>
      <w:r w:rsidRPr="00D91D55">
        <w:t>. Research on patch-label denoising, patch selection, and whole-slide analysis has attempted to address some of these challenges</w:t>
      </w:r>
      <w:r w:rsidR="00107930">
        <w:t xml:space="preserve"> </w:t>
      </w:r>
      <w:r w:rsidR="00107930">
        <w:t>[14], [20]</w:t>
      </w:r>
      <w:r w:rsidRPr="00D91D55">
        <w:t xml:space="preserve">. </w:t>
      </w:r>
    </w:p>
    <w:p w:rsidR="00B96345" w:rsidRPr="00E950EF" w:rsidRDefault="000D3BDE" w:rsidP="00E950EF">
      <w:pPr>
        <w:pStyle w:val="NormalWeb"/>
        <w:spacing w:line="360" w:lineRule="auto"/>
        <w:jc w:val="both"/>
      </w:pPr>
      <w:r w:rsidRPr="00D91D55">
        <w:t>Consequently, an effective WSI analysis system must consider not only the performance of the image-level deep learning model but also the process used to extract, preprocess, select, and aggregate patches</w:t>
      </w:r>
      <w:r w:rsidR="00D479BE">
        <w:t xml:space="preserve"> </w:t>
      </w:r>
      <w:r w:rsidR="00D479BE">
        <w:t>[7], [20]</w:t>
      </w:r>
      <w:r w:rsidRPr="00D91D55">
        <w:t>. These considerations are particularly relevant when patch-level predictions are ultimately used to make decisions about an entire tissue slide</w:t>
      </w:r>
      <w:r w:rsidR="00D479BE">
        <w:t xml:space="preserve"> </w:t>
      </w:r>
      <w:r w:rsidR="005C67F8">
        <w:t>[7], [20]</w:t>
      </w:r>
      <w:r w:rsidRPr="00D91D55">
        <w:t>.</w:t>
      </w:r>
    </w:p>
    <w:p w:rsidR="003C0CEC" w:rsidRPr="00D91D55" w:rsidRDefault="00B96345" w:rsidP="003C0CEC">
      <w:pPr>
        <w:pStyle w:val="pdq2pgselectionanchorcontainer"/>
        <w:numPr>
          <w:ilvl w:val="1"/>
          <w:numId w:val="1"/>
        </w:numPr>
        <w:spacing w:line="360" w:lineRule="auto"/>
        <w:jc w:val="both"/>
        <w:rPr>
          <w:b/>
        </w:rPr>
      </w:pPr>
      <w:r w:rsidRPr="00D91D55">
        <w:rPr>
          <w:b/>
        </w:rPr>
        <w:t>From Classification to Anomaly Detection</w:t>
      </w:r>
    </w:p>
    <w:p w:rsidR="003C0CEC" w:rsidRPr="00D91D55" w:rsidRDefault="003C0CEC" w:rsidP="003C0CEC">
      <w:pPr>
        <w:pStyle w:val="pdq2pgselectionanchorcontainer"/>
        <w:spacing w:line="360" w:lineRule="auto"/>
        <w:jc w:val="both"/>
        <w:rPr>
          <w:b/>
        </w:rPr>
      </w:pPr>
      <w:r w:rsidRPr="00D91D55">
        <w:t>Early applications of deep learning in computational histopathology primarily focused on supervised classification and detection tasks, where models were trained to distinguish predefined categories of tissue or disease</w:t>
      </w:r>
      <w:r w:rsidR="005C67F8">
        <w:t xml:space="preserve"> </w:t>
      </w:r>
      <w:r w:rsidR="005C67F8">
        <w:t>[17], [18]</w:t>
      </w:r>
      <w:r w:rsidRPr="00D91D55">
        <w:t>. Studies using whole-slide images and histopathological patches demonstrated that convolutional neural networks could achieve strong performance in detecting cancerous regions and metastases</w:t>
      </w:r>
      <w:r w:rsidR="005C67F8">
        <w:t xml:space="preserve"> </w:t>
      </w:r>
      <w:r w:rsidR="005C67F8">
        <w:t>[10], [30]</w:t>
      </w:r>
      <w:r w:rsidRPr="00D91D55">
        <w:t>. For example, research based on the CAMELYON16 dataset demonstrated the potential of deep learning for detecting breast cancer metastases in lymph-node whole-slide images</w:t>
      </w:r>
      <w:r w:rsidR="005C67F8">
        <w:t xml:space="preserve"> </w:t>
      </w:r>
      <w:r w:rsidR="005C67F8">
        <w:t>[30]</w:t>
      </w:r>
      <w:r w:rsidRPr="00D91D55">
        <w:t>. Liu et al. developed a CNN-based framework for detecting and localizing metastatic regions in gigapixel pathology images</w:t>
      </w:r>
      <w:r w:rsidR="005C67F8">
        <w:t xml:space="preserve"> </w:t>
      </w:r>
      <w:r w:rsidR="005C67F8">
        <w:t>[10]</w:t>
      </w:r>
      <w:r w:rsidRPr="00D91D55">
        <w:t>, while the CAMELYON16 challenge further demonstrated the ability of deep learning algorithms to achieve high diagnostic performance in metastasis detection</w:t>
      </w:r>
      <w:r w:rsidR="005C67F8">
        <w:t xml:space="preserve"> </w:t>
      </w:r>
      <w:r w:rsidR="005C67F8">
        <w:t>[30]</w:t>
      </w:r>
      <w:r w:rsidRPr="00D91D55">
        <w:t xml:space="preserve">. </w:t>
      </w:r>
    </w:p>
    <w:p w:rsidR="003C0CEC" w:rsidRPr="00D91D55" w:rsidRDefault="003C0CEC" w:rsidP="003C0CEC">
      <w:pPr>
        <w:pStyle w:val="NormalWeb"/>
        <w:spacing w:line="360" w:lineRule="auto"/>
        <w:jc w:val="both"/>
      </w:pPr>
      <w:r w:rsidRPr="00D91D55">
        <w:t>Although supervised classification can provide high performance when sufficient labeled examples are available, it generally requires predefined disease categories and representative training samples for each class</w:t>
      </w:r>
      <w:r w:rsidR="00B329CC">
        <w:t xml:space="preserve"> </w:t>
      </w:r>
      <w:r w:rsidR="00B329CC">
        <w:t>[17], [18]</w:t>
      </w:r>
      <w:r w:rsidRPr="00D91D55">
        <w:t>. This can become challenging in clinical settings because pathological abnormalities may be diverse, rare, or insufficiently represented in available datasets</w:t>
      </w:r>
      <w:r w:rsidR="00B329CC">
        <w:t xml:space="preserve"> </w:t>
      </w:r>
      <w:r w:rsidR="00B329CC">
        <w:t>[16]</w:t>
      </w:r>
      <w:r w:rsidRPr="00D91D55">
        <w:t>. In addition, obtaining detailed annotations for histopathological images can require substantial expert effort</w:t>
      </w:r>
      <w:r w:rsidR="00B329CC">
        <w:t xml:space="preserve"> </w:t>
      </w:r>
      <w:r w:rsidR="00B329CC">
        <w:t>[14], [20]</w:t>
      </w:r>
      <w:r w:rsidRPr="00D91D55">
        <w:t>.</w:t>
      </w:r>
    </w:p>
    <w:p w:rsidR="003C0CEC" w:rsidRPr="00D91D55" w:rsidRDefault="003C0CEC" w:rsidP="003C0CEC">
      <w:pPr>
        <w:pStyle w:val="NormalWeb"/>
        <w:spacing w:line="360" w:lineRule="auto"/>
        <w:jc w:val="both"/>
      </w:pPr>
      <w:r w:rsidRPr="00D91D55">
        <w:lastRenderedPageBreak/>
        <w:t>These limitations have motivated increasing interest in anomaly detection approaches</w:t>
      </w:r>
      <w:r w:rsidR="0077393D">
        <w:t xml:space="preserve"> </w:t>
      </w:r>
      <w:r w:rsidR="0077393D">
        <w:t>[16], [23]</w:t>
      </w:r>
      <w:r w:rsidRPr="00D91D55">
        <w:t>. Instead of attempting to explicitly model every possible abnormal condition, anomaly detection can learn the characteristics of commonly observed or normal data and identify samples that deviate from the learned distribution</w:t>
      </w:r>
      <w:r w:rsidR="0077393D">
        <w:t xml:space="preserve"> </w:t>
      </w:r>
      <w:r w:rsidR="0077393D">
        <w:t>[16]</w:t>
      </w:r>
      <w:r w:rsidRPr="00D91D55">
        <w:t>. This formulation is particularly attractive for medical applications involving rare or unexpected pathological findings</w:t>
      </w:r>
      <w:r w:rsidR="0077393D">
        <w:t xml:space="preserve"> </w:t>
      </w:r>
      <w:r w:rsidR="0077393D">
        <w:t>[16], [23]</w:t>
      </w:r>
      <w:r w:rsidRPr="00D91D55">
        <w:t>.</w:t>
      </w:r>
    </w:p>
    <w:p w:rsidR="003C0CEC" w:rsidRPr="00D91D55" w:rsidRDefault="003C0CEC" w:rsidP="003C0CEC">
      <w:pPr>
        <w:pStyle w:val="NormalWeb"/>
        <w:spacing w:line="360" w:lineRule="auto"/>
        <w:jc w:val="both"/>
      </w:pPr>
      <w:r w:rsidRPr="00D91D55">
        <w:t xml:space="preserve">Recent research has demonstrated the potential of deep anomaly detection for histopathological analysis. </w:t>
      </w:r>
      <w:proofErr w:type="spellStart"/>
      <w:r w:rsidRPr="00D91D55">
        <w:t>Dippel</w:t>
      </w:r>
      <w:proofErr w:type="spellEnd"/>
      <w:r w:rsidRPr="00D91D55">
        <w:t xml:space="preserve"> et al. proposed an anomaly detection framework trained using common gastrointestinal findings and evaluated its ability to identify less frequent pathological conditions</w:t>
      </w:r>
      <w:r w:rsidR="003379CE">
        <w:t xml:space="preserve"> </w:t>
      </w:r>
      <w:r w:rsidR="003379CE">
        <w:t>[3]</w:t>
      </w:r>
      <w:r w:rsidRPr="00D91D55">
        <w:t>. Their study used large-scale histopathological datasets and reported AUROC values of 95.0% for stomach biopsies and 91.0% for colon biopsies, demonstrating that anomaly detection can identify a broad range of infrequent pathological findings without requiring disease-specific training for each abnormality</w:t>
      </w:r>
      <w:r w:rsidR="003379CE">
        <w:t xml:space="preserve"> </w:t>
      </w:r>
      <w:r w:rsidR="003379CE">
        <w:t>[3]</w:t>
      </w:r>
      <w:r w:rsidRPr="00D91D55">
        <w:t xml:space="preserve">. </w:t>
      </w:r>
    </w:p>
    <w:p w:rsidR="003C0CEC" w:rsidRPr="00D91D55" w:rsidRDefault="003C0CEC" w:rsidP="003C0CEC">
      <w:pPr>
        <w:pStyle w:val="NormalWeb"/>
        <w:spacing w:line="360" w:lineRule="auto"/>
        <w:jc w:val="both"/>
      </w:pPr>
      <w:r w:rsidRPr="00D91D55">
        <w:t>Patch-based analysis provides a natural framework for this transition from classification to anomaly detection. Large whole-slide images can be divided into smaller tissue patches, allowing models to learn localized visual representations and assign anomaly scores to individual regions</w:t>
      </w:r>
      <w:r w:rsidR="00A53A21">
        <w:t xml:space="preserve"> </w:t>
      </w:r>
      <w:r w:rsidR="00A53A21">
        <w:t>[3], [20]</w:t>
      </w:r>
      <w:r w:rsidRPr="00D91D55">
        <w:t>. Patch-level predictions can subsequently be aggregated or interpreted at the slide level</w:t>
      </w:r>
      <w:r w:rsidR="00A53A21">
        <w:t xml:space="preserve"> </w:t>
      </w:r>
      <w:r w:rsidR="00A53A21">
        <w:t>[20], [26]</w:t>
      </w:r>
      <w:r w:rsidRPr="00D91D55">
        <w:t>. Multiple-instance learning and attention-based aggregation methods provide additional mechanisms for handling collections of image patches while identifying instances that contribute strongly to the final prediction</w:t>
      </w:r>
      <w:r w:rsidR="00A53A21">
        <w:t xml:space="preserve"> </w:t>
      </w:r>
      <w:r w:rsidR="00A53A21">
        <w:t>[26]</w:t>
      </w:r>
      <w:r w:rsidRPr="00D91D55">
        <w:t xml:space="preserve">. </w:t>
      </w:r>
    </w:p>
    <w:p w:rsidR="00B96345" w:rsidRPr="00E950EF" w:rsidRDefault="003C0CEC" w:rsidP="00E950EF">
      <w:pPr>
        <w:pStyle w:val="NormalWeb"/>
        <w:spacing w:line="360" w:lineRule="auto"/>
        <w:jc w:val="both"/>
      </w:pPr>
      <w:r w:rsidRPr="00D91D55">
        <w:t>Therefore, the literature suggests a gradual transition from conventional image-level classification toward patch-based, weakly supervised, multiple-instance, and anomaly detection approaches</w:t>
      </w:r>
      <w:r w:rsidR="00E950EF">
        <w:t xml:space="preserve"> </w:t>
      </w:r>
      <w:r w:rsidR="00E950EF">
        <w:t>[3], [14], [20], [26]</w:t>
      </w:r>
      <w:r w:rsidRPr="00D91D55">
        <w:t>. This transition is particularly relevant to the development of systems capable of identifying previously unseen or uncommon pathological patterns while reducing the dependence on exhaustive disease-specific annotations</w:t>
      </w:r>
      <w:r w:rsidR="00E950EF">
        <w:t xml:space="preserve"> </w:t>
      </w:r>
      <w:r w:rsidR="00E950EF">
        <w:t>[3], [14]</w:t>
      </w:r>
      <w:r w:rsidRPr="00D91D55">
        <w:t>.</w:t>
      </w:r>
    </w:p>
    <w:p w:rsidR="00B96345" w:rsidRPr="00D91D55" w:rsidRDefault="00B96345" w:rsidP="003C0CEC">
      <w:pPr>
        <w:pStyle w:val="ListParagraph"/>
        <w:numPr>
          <w:ilvl w:val="1"/>
          <w:numId w:val="1"/>
        </w:numPr>
        <w:rPr>
          <w:rFonts w:ascii="Times New Roman" w:hAnsi="Times New Roman" w:cs="Times New Roman"/>
          <w:b/>
          <w:sz w:val="24"/>
          <w:szCs w:val="24"/>
        </w:rPr>
      </w:pPr>
      <w:r w:rsidRPr="00D91D55">
        <w:rPr>
          <w:rFonts w:ascii="Times New Roman" w:hAnsi="Times New Roman" w:cs="Times New Roman"/>
          <w:b/>
          <w:sz w:val="24"/>
          <w:szCs w:val="24"/>
        </w:rPr>
        <w:t>Explainable AI in Histopathology</w:t>
      </w:r>
    </w:p>
    <w:p w:rsidR="003C0CEC" w:rsidRPr="00D91D55" w:rsidRDefault="003C0CEC" w:rsidP="003C0CEC">
      <w:pPr>
        <w:pStyle w:val="pdq2pgselectionanchorcontainer"/>
        <w:spacing w:line="360" w:lineRule="auto"/>
        <w:jc w:val="both"/>
      </w:pPr>
      <w:r w:rsidRPr="00D91D55">
        <w:t>Deep learning models have demonstrated strong potential for analyzing histopathological images; however, their decision-making processes can be difficult to understand because many deep learning models operate as complex black-box systems</w:t>
      </w:r>
      <w:r w:rsidR="006D1E83">
        <w:t xml:space="preserve"> </w:t>
      </w:r>
      <w:r w:rsidR="006D1E83">
        <w:t>[17], [18]</w:t>
      </w:r>
      <w:r w:rsidRPr="00D91D55">
        <w:t xml:space="preserve">. In medical applications, </w:t>
      </w:r>
      <w:r w:rsidRPr="00D91D55">
        <w:lastRenderedPageBreak/>
        <w:t xml:space="preserve">understanding why a model produces a particular prediction is important because predictions may influence clinical decision-making. Therefore, </w:t>
      </w:r>
      <w:proofErr w:type="spellStart"/>
      <w:r w:rsidRPr="00D91D55">
        <w:t>explainability</w:t>
      </w:r>
      <w:proofErr w:type="spellEnd"/>
      <w:r w:rsidRPr="00D91D55">
        <w:t xml:space="preserve"> has become an important consideration in the development and evaluation of artificial intelligence systems for medical image analysis</w:t>
      </w:r>
      <w:r w:rsidR="006D1E83">
        <w:t xml:space="preserve"> </w:t>
      </w:r>
      <w:r w:rsidR="006D1E83">
        <w:t>[28]</w:t>
      </w:r>
      <w:r w:rsidRPr="00D91D55">
        <w:t>.</w:t>
      </w:r>
    </w:p>
    <w:p w:rsidR="003C0CEC" w:rsidRPr="00D91D55" w:rsidRDefault="003C0CEC" w:rsidP="003C0CEC">
      <w:pPr>
        <w:pStyle w:val="NormalWeb"/>
        <w:spacing w:line="360" w:lineRule="auto"/>
        <w:jc w:val="both"/>
      </w:pPr>
      <w:r w:rsidRPr="00D91D55">
        <w:t>Explainable artificial intelligence (XAI) refers to methods that provide information about the factors or image regions that contribute to a model's prediction</w:t>
      </w:r>
      <w:r w:rsidR="00EC5D08">
        <w:t xml:space="preserve"> </w:t>
      </w:r>
      <w:r w:rsidR="00EC5D08">
        <w:t>[28]</w:t>
      </w:r>
      <w:r w:rsidRPr="00D91D55">
        <w:t xml:space="preserve">. In histopathological image analysis, </w:t>
      </w:r>
      <w:proofErr w:type="spellStart"/>
      <w:r w:rsidRPr="00D91D55">
        <w:t>explainability</w:t>
      </w:r>
      <w:proofErr w:type="spellEnd"/>
      <w:r w:rsidRPr="00D91D55">
        <w:t xml:space="preserve"> can help researchers determine whether a model is focusing on meaningful tissue structures rather than irrelevant image characteristics</w:t>
      </w:r>
      <w:r w:rsidR="00EC5D08">
        <w:t xml:space="preserve"> </w:t>
      </w:r>
      <w:r w:rsidR="00EC5D08">
        <w:t>[28]</w:t>
      </w:r>
      <w:r w:rsidRPr="00D91D55">
        <w:t>. It can also support model debugging, error analysis, and qualitative assessment of model behavior</w:t>
      </w:r>
      <w:r w:rsidR="00567E3F" w:rsidRPr="00567E3F">
        <w:t xml:space="preserve"> </w:t>
      </w:r>
      <w:r w:rsidR="00567E3F">
        <w:t>[28]</w:t>
      </w:r>
      <w:r w:rsidRPr="00D91D55">
        <w:t>.</w:t>
      </w:r>
    </w:p>
    <w:p w:rsidR="003C0CEC" w:rsidRPr="00D91D55" w:rsidRDefault="003C0CEC" w:rsidP="003C0CEC">
      <w:pPr>
        <w:pStyle w:val="NormalWeb"/>
        <w:spacing w:line="360" w:lineRule="auto"/>
        <w:jc w:val="both"/>
      </w:pPr>
      <w:r w:rsidRPr="00D91D55">
        <w:t>One widely used approach for explaining convolutional neural networks is Gradient-weighted Class Activation Mapping (Grad-CAM). Grad-CAM produces a visual representation of the regions of an input image that contribute most strongly to a model's prediction. When applied to histopathological images, such heatmaps can highlight tissue regions that have influenced a classification or detection decision. This provides a visual interpretation of the model's behavior at the image or patch level</w:t>
      </w:r>
      <w:r w:rsidR="00417861">
        <w:t xml:space="preserve"> </w:t>
      </w:r>
      <w:r w:rsidR="00417861">
        <w:t>[28]</w:t>
      </w:r>
      <w:r w:rsidRPr="00D91D55">
        <w:t>.</w:t>
      </w:r>
    </w:p>
    <w:p w:rsidR="003C0CEC" w:rsidRPr="00D91D55" w:rsidRDefault="003C0CEC" w:rsidP="003C0CEC">
      <w:pPr>
        <w:pStyle w:val="NormalWeb"/>
        <w:spacing w:line="360" w:lineRule="auto"/>
        <w:jc w:val="both"/>
      </w:pPr>
      <w:r w:rsidRPr="00D91D55">
        <w:t>Attention-based approaches provide another mechanism for interpreting deep learning models. In multiple-instance learning, a collection of image patches can be treated as a group of instances, while an attention mechanism can assign different importance weights to individual patches</w:t>
      </w:r>
      <w:r w:rsidR="00417861">
        <w:t xml:space="preserve"> [26]</w:t>
      </w:r>
      <w:r w:rsidRPr="00D91D55">
        <w:t>. Patches receiving higher attention may provide useful information about which regions contributed more strongly to the final prediction</w:t>
      </w:r>
      <w:r w:rsidR="00417861">
        <w:t xml:space="preserve"> </w:t>
      </w:r>
      <w:r w:rsidR="00417861">
        <w:t>[26]</w:t>
      </w:r>
      <w:r w:rsidRPr="00D91D55">
        <w:t>. This is particularly relevant for whole-slide histopathology, where a complete slide may contain thousands of patches and only a subset may contain diagnostically meaningful information</w:t>
      </w:r>
      <w:r w:rsidR="00417861">
        <w:t xml:space="preserve"> </w:t>
      </w:r>
      <w:r w:rsidR="00417861">
        <w:t>[20], [26]</w:t>
      </w:r>
      <w:r w:rsidRPr="00D91D55">
        <w:t>.</w:t>
      </w:r>
    </w:p>
    <w:p w:rsidR="003C0CEC" w:rsidRPr="00D91D55" w:rsidRDefault="003C0CEC" w:rsidP="003C0CEC">
      <w:pPr>
        <w:pStyle w:val="NormalWeb"/>
        <w:spacing w:line="360" w:lineRule="auto"/>
        <w:jc w:val="both"/>
      </w:pPr>
      <w:proofErr w:type="spellStart"/>
      <w:r w:rsidRPr="00D91D55">
        <w:t>Explainability</w:t>
      </w:r>
      <w:proofErr w:type="spellEnd"/>
      <w:r w:rsidRPr="00D91D55">
        <w:t xml:space="preserve"> is also relevant to anomaly detection. When a model identifies a patch as anomalous, it is useful to determine which visual characteristics or regions contributed to the anomaly score. Visual explanations can therefore complement quantitative evaluation by allowing researchers to inspect whether detected anomalous regions correspond to meaningful pathological structures</w:t>
      </w:r>
      <w:r w:rsidR="00417861">
        <w:t xml:space="preserve"> </w:t>
      </w:r>
      <w:r w:rsidR="00417861">
        <w:t>[3], [28]</w:t>
      </w:r>
      <w:r w:rsidRPr="00D91D55">
        <w:t>.</w:t>
      </w:r>
    </w:p>
    <w:p w:rsidR="003C0CEC" w:rsidRPr="00D91D55" w:rsidRDefault="003C0CEC" w:rsidP="003C0CEC">
      <w:pPr>
        <w:pStyle w:val="NormalWeb"/>
        <w:spacing w:line="360" w:lineRule="auto"/>
        <w:jc w:val="both"/>
      </w:pPr>
      <w:r w:rsidRPr="00D91D55">
        <w:lastRenderedPageBreak/>
        <w:t xml:space="preserve">However, </w:t>
      </w:r>
      <w:proofErr w:type="spellStart"/>
      <w:r w:rsidRPr="00D91D55">
        <w:t>explainability</w:t>
      </w:r>
      <w:proofErr w:type="spellEnd"/>
      <w:r w:rsidRPr="00D91D55">
        <w:t xml:space="preserve"> should not be interpreted as proof that a model's prediction is medically correct. An explanation only describes aspects of the model's decision process and may itself require careful interpretation</w:t>
      </w:r>
      <w:r w:rsidR="001B7C99">
        <w:t xml:space="preserve"> </w:t>
      </w:r>
      <w:r w:rsidR="001B7C99">
        <w:t>[28]</w:t>
      </w:r>
      <w:r w:rsidRPr="00D91D55">
        <w:t>. Consequently, explainable AI should be considered a complementary component of histopathological analysis rather than a replacement for quantitative model evaluation and expert assessment</w:t>
      </w:r>
      <w:r w:rsidR="001B7C99">
        <w:t xml:space="preserve"> </w:t>
      </w:r>
      <w:r w:rsidR="001B7C99">
        <w:t>[28]</w:t>
      </w:r>
      <w:r w:rsidRPr="00D91D55">
        <w:t>.</w:t>
      </w:r>
    </w:p>
    <w:p w:rsidR="00B96345" w:rsidRPr="00D91D55" w:rsidRDefault="003C0CEC" w:rsidP="003C0CEC">
      <w:pPr>
        <w:pStyle w:val="NormalWeb"/>
        <w:spacing w:line="360" w:lineRule="auto"/>
        <w:jc w:val="both"/>
      </w:pPr>
      <w:r w:rsidRPr="00D91D55">
        <w:t xml:space="preserve">In the context of patch-based cancer anomaly detection, </w:t>
      </w:r>
      <w:proofErr w:type="spellStart"/>
      <w:r w:rsidRPr="00D91D55">
        <w:t>explainability</w:t>
      </w:r>
      <w:proofErr w:type="spellEnd"/>
      <w:r w:rsidRPr="00D91D55">
        <w:t xml:space="preserve"> can therefore provide an additional layer of information by linking numerical predictions or anomaly scores to specific image regions</w:t>
      </w:r>
      <w:r w:rsidR="00766CC9">
        <w:t xml:space="preserve"> </w:t>
      </w:r>
      <w:r w:rsidR="00766CC9">
        <w:t>[3], [28]</w:t>
      </w:r>
      <w:r w:rsidRPr="00D91D55">
        <w:t>. Combining anomaly detection with visual explanation may improve the interpretability of automated histopathological analysis and provide researchers with a better understanding of model behavior</w:t>
      </w:r>
      <w:r w:rsidR="00766CC9">
        <w:t xml:space="preserve"> </w:t>
      </w:r>
      <w:r w:rsidR="00766CC9">
        <w:t>[3], [28]</w:t>
      </w:r>
      <w:r w:rsidRPr="00D91D55">
        <w:t>.</w:t>
      </w:r>
    </w:p>
    <w:p w:rsidR="003C0CEC" w:rsidRPr="00D91D55" w:rsidRDefault="00B96345" w:rsidP="003C0CEC">
      <w:pPr>
        <w:pStyle w:val="pdq2pgselectionanchorcontainer"/>
        <w:numPr>
          <w:ilvl w:val="1"/>
          <w:numId w:val="1"/>
        </w:numPr>
        <w:rPr>
          <w:b/>
        </w:rPr>
      </w:pPr>
      <w:r w:rsidRPr="00D91D55">
        <w:rPr>
          <w:b/>
        </w:rPr>
        <w:t>Motivation and Research Gap</w:t>
      </w:r>
    </w:p>
    <w:p w:rsidR="003C0CEC" w:rsidRPr="00D91D55" w:rsidRDefault="003C0CEC" w:rsidP="003C0CEC">
      <w:pPr>
        <w:pStyle w:val="pdq2pgselectionanchorcontainer"/>
        <w:spacing w:line="360" w:lineRule="auto"/>
        <w:jc w:val="both"/>
      </w:pPr>
      <w:r w:rsidRPr="00D91D55">
        <w:t>The increasing use of deep learning in histopathological image analysis has demonstrated the potential of automated methods for cancer detection, classification, and localization</w:t>
      </w:r>
      <w:r w:rsidR="001F6F9A">
        <w:t xml:space="preserve"> </w:t>
      </w:r>
      <w:r w:rsidR="001F6F9A">
        <w:t>[17], [18], [30]</w:t>
      </w:r>
      <w:r w:rsidRPr="00D91D55">
        <w:t>. However, the existing literature remains largely focused on supervised classification, where models are trained using predefined disease categories and labeled examples</w:t>
      </w:r>
      <w:r w:rsidR="001F6F9A">
        <w:t xml:space="preserve"> </w:t>
      </w:r>
      <w:r w:rsidR="001F6F9A">
        <w:t>[17], [18]</w:t>
      </w:r>
      <w:r w:rsidRPr="00D91D55">
        <w:t>. Although such approaches can achieve strong predictive performance, they may be less suitable for identifying uncommon or previously unseen pathological patterns</w:t>
      </w:r>
      <w:r w:rsidR="001F6F9A">
        <w:t xml:space="preserve"> </w:t>
      </w:r>
      <w:r w:rsidR="001F6F9A">
        <w:t>[3], [16]</w:t>
      </w:r>
      <w:r w:rsidRPr="00D91D55">
        <w:t>.</w:t>
      </w:r>
    </w:p>
    <w:p w:rsidR="003C0CEC" w:rsidRPr="00D91D55" w:rsidRDefault="003C0CEC" w:rsidP="003C0CEC">
      <w:pPr>
        <w:pStyle w:val="NormalWeb"/>
        <w:spacing w:line="360" w:lineRule="auto"/>
        <w:jc w:val="both"/>
      </w:pPr>
      <w:r w:rsidRPr="00D91D55">
        <w:t>Another important challenge is the size and complexity of histopathological images. Whole-slide images contain large amounts of visual information and may require computationally efficient patch extraction and processing strategies</w:t>
      </w:r>
      <w:r w:rsidR="003843D4">
        <w:t xml:space="preserve"> </w:t>
      </w:r>
      <w:r w:rsidR="003843D4">
        <w:t>[10], [16], [20]</w:t>
      </w:r>
      <w:r w:rsidRPr="00D91D55">
        <w:t>. The quality of patch selection, preprocessing, labeling, and aggregation can have a significant influence on the final performance of a deep learning system</w:t>
      </w:r>
      <w:r w:rsidR="00F8386E">
        <w:t xml:space="preserve"> </w:t>
      </w:r>
      <w:r w:rsidR="00F8386E">
        <w:t>[7], [14], [20]</w:t>
      </w:r>
      <w:r w:rsidRPr="00D91D55">
        <w:t>. Differences in staining procedures, image acquisition conditions, magnification, and tissue characteristics can further affect the generalization of models across datasets</w:t>
      </w:r>
      <w:r w:rsidR="001163EA">
        <w:t xml:space="preserve"> </w:t>
      </w:r>
      <w:r w:rsidR="001163EA">
        <w:t>[7], [17], [18]</w:t>
      </w:r>
      <w:r w:rsidRPr="00D91D55">
        <w:t>.</w:t>
      </w:r>
    </w:p>
    <w:p w:rsidR="003C0CEC" w:rsidRPr="00D91D55" w:rsidRDefault="003C0CEC" w:rsidP="003C0CEC">
      <w:pPr>
        <w:pStyle w:val="NormalWeb"/>
        <w:spacing w:line="360" w:lineRule="auto"/>
        <w:jc w:val="both"/>
      </w:pPr>
      <w:r w:rsidRPr="00D91D55">
        <w:t>The reviewed literature also demonstrates considerable variation in the datasets, image modalities, preprocessing strategies, model architectures, and evaluation methods used by different studies</w:t>
      </w:r>
      <w:r w:rsidR="00D85AE8">
        <w:t xml:space="preserve"> </w:t>
      </w:r>
      <w:r w:rsidR="00D85AE8">
        <w:t>[17], [18]</w:t>
      </w:r>
      <w:r w:rsidRPr="00D91D55">
        <w:t>. While several studies investigate patch-based classification and whole-slide analysis</w:t>
      </w:r>
      <w:r w:rsidR="00D85AE8">
        <w:t xml:space="preserve"> </w:t>
      </w:r>
      <w:r w:rsidR="00D85AE8">
        <w:t>[3], [7], [10], [20]</w:t>
      </w:r>
      <w:r w:rsidRPr="00D91D55">
        <w:t xml:space="preserve">, relatively fewer studies directly address anomaly detection in histopathological </w:t>
      </w:r>
      <w:r w:rsidRPr="00D91D55">
        <w:lastRenderedPageBreak/>
        <w:t>images</w:t>
      </w:r>
      <w:r w:rsidR="00D85AE8">
        <w:t xml:space="preserve"> </w:t>
      </w:r>
      <w:r w:rsidR="00D85AE8">
        <w:t>[3], [23]</w:t>
      </w:r>
      <w:r w:rsidRPr="00D91D55">
        <w:t>. This indicates an opportunity to investigate approaches that learn representations of expected tissue patterns and identify regions that deviate from those patterns</w:t>
      </w:r>
      <w:r w:rsidR="00D85AE8">
        <w:t xml:space="preserve"> </w:t>
      </w:r>
      <w:r w:rsidR="00D85AE8">
        <w:t>[3], [23]</w:t>
      </w:r>
      <w:r w:rsidRPr="00D91D55">
        <w:t>.</w:t>
      </w:r>
    </w:p>
    <w:p w:rsidR="003C0CEC" w:rsidRPr="00D91D55" w:rsidRDefault="003C0CEC" w:rsidP="003C0CEC">
      <w:pPr>
        <w:pStyle w:val="NormalWeb"/>
        <w:spacing w:line="360" w:lineRule="auto"/>
        <w:jc w:val="both"/>
      </w:pPr>
      <w:proofErr w:type="spellStart"/>
      <w:r w:rsidRPr="00D91D55">
        <w:t>Explainability</w:t>
      </w:r>
      <w:proofErr w:type="spellEnd"/>
      <w:r w:rsidRPr="00D91D55">
        <w:t xml:space="preserve"> represents another important research gap. Many deep learning studies primarily report quantitative performance measures such as accuracy, sensitivity, specificity, or area under the receiver operating characteristic curve, while comparatively fewer studies incorporate explicit mechanisms for explaining model predictions</w:t>
      </w:r>
      <w:r w:rsidR="00D202AD">
        <w:t xml:space="preserve"> </w:t>
      </w:r>
      <w:r w:rsidR="00D202AD">
        <w:t>[17], [18], [28]</w:t>
      </w:r>
      <w:r w:rsidRPr="00D91D55">
        <w:t>. Visual explanation techniques such as Grad-CAM and attention-based approaches can provide additional information about the regions contributing to a prediction, which is particularly valuable when analyzing medical images</w:t>
      </w:r>
      <w:r w:rsidR="00D202AD">
        <w:t xml:space="preserve"> </w:t>
      </w:r>
      <w:r w:rsidR="00D202AD">
        <w:t>[26], [28]</w:t>
      </w:r>
      <w:r w:rsidRPr="00D91D55">
        <w:t>.</w:t>
      </w:r>
    </w:p>
    <w:p w:rsidR="003C0CEC" w:rsidRPr="00D91D55" w:rsidRDefault="003C0CEC" w:rsidP="003C0CEC">
      <w:pPr>
        <w:pStyle w:val="NormalWeb"/>
        <w:spacing w:line="360" w:lineRule="auto"/>
        <w:jc w:val="both"/>
      </w:pPr>
      <w:r w:rsidRPr="00D91D55">
        <w:t>Furthermore, the reviewed studies cover different cancer types and imaging modalities, making direct comparison difficult</w:t>
      </w:r>
      <w:r w:rsidR="006A1D0A">
        <w:t xml:space="preserve"> </w:t>
      </w:r>
      <w:r w:rsidR="006A1D0A">
        <w:t>[3], [12], [16], [17], [18]</w:t>
      </w:r>
      <w:r w:rsidRPr="00D91D55">
        <w:t>. Some studies focus on breast cancer histopathology, while others investigate gastrointestinal, mammographic, or other medical imaging applications</w:t>
      </w:r>
      <w:r w:rsidR="00B47D09">
        <w:t xml:space="preserve"> </w:t>
      </w:r>
      <w:r w:rsidR="00B47D09">
        <w:t>[3], [12], [16]</w:t>
      </w:r>
      <w:r w:rsidRPr="00D91D55">
        <w:t>. Differences in datasets and experimental settings can therefore limit the ability to generalize conclusions from one study to another</w:t>
      </w:r>
      <w:r w:rsidR="00B47D09">
        <w:t xml:space="preserve"> </w:t>
      </w:r>
      <w:r w:rsidR="00B47D09">
        <w:t>[17], [18]</w:t>
      </w:r>
      <w:r w:rsidRPr="00D91D55">
        <w:t>.</w:t>
      </w:r>
    </w:p>
    <w:p w:rsidR="003C0CEC" w:rsidRPr="00D91D55" w:rsidRDefault="003C0CEC" w:rsidP="003C0CEC">
      <w:pPr>
        <w:pStyle w:val="NormalWeb"/>
        <w:spacing w:line="360" w:lineRule="auto"/>
        <w:jc w:val="both"/>
      </w:pPr>
      <w:r w:rsidRPr="00D91D55">
        <w:t>Based on these observations, there is a need for further investigation of patch-based unimodal anomaly detection approaches for histopathological images</w:t>
      </w:r>
      <w:r w:rsidR="00467E14">
        <w:t xml:space="preserve"> </w:t>
      </w:r>
      <w:r w:rsidR="00467E14">
        <w:t>[3], [7], [20], [23]</w:t>
      </w:r>
      <w:r w:rsidRPr="00D91D55">
        <w:t>. Such approaches can potentially reduce dependence on exhaustive disease-specific annotations by learning patterns from available tissue data and identifying patches that differ from the learned representation</w:t>
      </w:r>
      <w:r w:rsidR="00467E14">
        <w:t xml:space="preserve"> </w:t>
      </w:r>
      <w:r w:rsidR="00467E14">
        <w:t>[3], [14], [23]</w:t>
      </w:r>
      <w:r w:rsidRPr="00D91D55">
        <w:t xml:space="preserve">. Combining patch-based analysis with suitable preprocessing, deep learning representations, anomaly scoring, quantitative evaluation, and </w:t>
      </w:r>
      <w:proofErr w:type="spellStart"/>
      <w:r w:rsidRPr="00D91D55">
        <w:t>explainability</w:t>
      </w:r>
      <w:proofErr w:type="spellEnd"/>
      <w:r w:rsidRPr="00D91D55">
        <w:t xml:space="preserve"> may provide a more comprehensive framework for automated histopathological analysis</w:t>
      </w:r>
      <w:r w:rsidR="00467E14">
        <w:t xml:space="preserve"> </w:t>
      </w:r>
      <w:r w:rsidR="00467E14">
        <w:t>[3], [20], [28]</w:t>
      </w:r>
      <w:r w:rsidRPr="00D91D55">
        <w:t>.</w:t>
      </w:r>
    </w:p>
    <w:p w:rsidR="003C0CEC" w:rsidRPr="00D91D55" w:rsidRDefault="003C0CEC" w:rsidP="003C0CEC">
      <w:pPr>
        <w:pStyle w:val="NormalWeb"/>
        <w:spacing w:line="360" w:lineRule="auto"/>
        <w:jc w:val="both"/>
      </w:pPr>
      <w:r w:rsidRPr="00D91D55">
        <w:t>These gaps motivate the present review, which systematically examines research related to deep learning, patch-based analysis, whole-slide image processing, anomaly detection, weak supervision, and explainable artificial intelligence in histopathology. The review uses the selected literature to identify current approaches, compare their characteristics and limitations, and determine methodological directions relevant to the development of a patch-based unimodal cancer anomaly detection system.</w:t>
      </w:r>
    </w:p>
    <w:p w:rsidR="00B96345" w:rsidRPr="00D91D55" w:rsidRDefault="00B96345" w:rsidP="00B96345">
      <w:pPr>
        <w:rPr>
          <w:rFonts w:ascii="Times New Roman" w:hAnsi="Times New Roman" w:cs="Times New Roman"/>
          <w:b/>
          <w:sz w:val="24"/>
          <w:szCs w:val="24"/>
        </w:rPr>
      </w:pPr>
    </w:p>
    <w:p w:rsidR="00B96345" w:rsidRPr="00D91D55" w:rsidRDefault="00B96345" w:rsidP="00B96345">
      <w:pPr>
        <w:rPr>
          <w:rFonts w:ascii="Times New Roman" w:hAnsi="Times New Roman" w:cs="Times New Roman"/>
          <w:b/>
          <w:sz w:val="24"/>
          <w:szCs w:val="24"/>
        </w:rPr>
      </w:pPr>
    </w:p>
    <w:p w:rsidR="003C0CEC" w:rsidRPr="00D91D55" w:rsidRDefault="00B96345" w:rsidP="003C0CEC">
      <w:pPr>
        <w:pStyle w:val="pdq2pgselectionanchorcontainer"/>
        <w:numPr>
          <w:ilvl w:val="1"/>
          <w:numId w:val="1"/>
        </w:numPr>
      </w:pPr>
      <w:r w:rsidRPr="00D91D55">
        <w:rPr>
          <w:b/>
        </w:rPr>
        <w:t>Contributions of This Review</w:t>
      </w:r>
    </w:p>
    <w:p w:rsidR="003C0CEC" w:rsidRPr="00D91D55" w:rsidRDefault="003C0CEC" w:rsidP="003C0CEC">
      <w:pPr>
        <w:pStyle w:val="pdq2pgselectionanchorcontainer"/>
        <w:spacing w:line="360" w:lineRule="auto"/>
        <w:jc w:val="both"/>
      </w:pPr>
      <w:r w:rsidRPr="00D91D55">
        <w:t>This review provides a structured analysis of recent research on deep learning-based histopathological image analysis, with particular emphasis on patch-based methods, whole-slide image analysis, cancer detection, anomaly detection, and explainable artificial intelligence.</w:t>
      </w:r>
    </w:p>
    <w:p w:rsidR="003C0CEC" w:rsidRPr="003C0CEC" w:rsidRDefault="003C0CEC" w:rsidP="003C0CEC">
      <w:pPr>
        <w:spacing w:before="100" w:beforeAutospacing="1" w:after="100" w:afterAutospacing="1" w:line="360" w:lineRule="auto"/>
        <w:jc w:val="both"/>
        <w:rPr>
          <w:rFonts w:ascii="Times New Roman" w:eastAsia="Times New Roman" w:hAnsi="Times New Roman" w:cs="Times New Roman"/>
          <w:sz w:val="24"/>
          <w:szCs w:val="24"/>
        </w:rPr>
      </w:pPr>
      <w:r w:rsidRPr="003C0CEC">
        <w:rPr>
          <w:rFonts w:ascii="Times New Roman" w:eastAsia="Times New Roman" w:hAnsi="Times New Roman" w:cs="Times New Roman"/>
          <w:sz w:val="24"/>
          <w:szCs w:val="24"/>
        </w:rPr>
        <w:t>The main contributions of this review are as follows:</w:t>
      </w:r>
    </w:p>
    <w:p w:rsidR="003C0CEC" w:rsidRPr="003C0CEC" w:rsidRDefault="003C0CEC" w:rsidP="003C0CE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91D55">
        <w:rPr>
          <w:rFonts w:ascii="Times New Roman" w:eastAsia="Times New Roman" w:hAnsi="Times New Roman" w:cs="Times New Roman"/>
          <w:b/>
          <w:bCs/>
          <w:sz w:val="24"/>
          <w:szCs w:val="24"/>
        </w:rPr>
        <w:t>S</w:t>
      </w:r>
      <w:r w:rsidR="0054599D">
        <w:rPr>
          <w:rFonts w:ascii="Times New Roman" w:eastAsia="Times New Roman" w:hAnsi="Times New Roman" w:cs="Times New Roman"/>
          <w:b/>
          <w:bCs/>
          <w:sz w:val="24"/>
          <w:szCs w:val="24"/>
        </w:rPr>
        <w:t>tructured</w:t>
      </w:r>
      <w:r w:rsidRPr="00D91D55">
        <w:rPr>
          <w:rFonts w:ascii="Times New Roman" w:eastAsia="Times New Roman" w:hAnsi="Times New Roman" w:cs="Times New Roman"/>
          <w:b/>
          <w:bCs/>
          <w:sz w:val="24"/>
          <w:szCs w:val="24"/>
        </w:rPr>
        <w:t xml:space="preserve"> organization of existing research:</w:t>
      </w:r>
      <w:r w:rsidRPr="003C0CEC">
        <w:rPr>
          <w:rFonts w:ascii="Times New Roman" w:eastAsia="Times New Roman" w:hAnsi="Times New Roman" w:cs="Times New Roman"/>
          <w:sz w:val="24"/>
          <w:szCs w:val="24"/>
        </w:rPr>
        <w:t xml:space="preserve"> The review examines and categorizes 30 selected research papers according to their datasets, image types, preprocessing methods, deep learning architectures, tasks, evaluation metrics, and major findings. </w:t>
      </w:r>
    </w:p>
    <w:p w:rsidR="003C0CEC" w:rsidRPr="003C0CEC" w:rsidRDefault="003C0CEC" w:rsidP="003C0CE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91D55">
        <w:rPr>
          <w:rFonts w:ascii="Times New Roman" w:eastAsia="Times New Roman" w:hAnsi="Times New Roman" w:cs="Times New Roman"/>
          <w:b/>
          <w:bCs/>
          <w:sz w:val="24"/>
          <w:szCs w:val="24"/>
        </w:rPr>
        <w:t>Analysis of patch-based and whole-slide approaches:</w:t>
      </w:r>
      <w:r w:rsidRPr="003C0CEC">
        <w:rPr>
          <w:rFonts w:ascii="Times New Roman" w:eastAsia="Times New Roman" w:hAnsi="Times New Roman" w:cs="Times New Roman"/>
          <w:sz w:val="24"/>
          <w:szCs w:val="24"/>
        </w:rPr>
        <w:t xml:space="preserve"> The review compares approaches that operate on individual image patches with methods designed for whole-slide histopathological analysis, highlighting their advantages and limitations. </w:t>
      </w:r>
    </w:p>
    <w:p w:rsidR="003C0CEC" w:rsidRPr="003C0CEC" w:rsidRDefault="003C0CEC" w:rsidP="003C0CE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91D55">
        <w:rPr>
          <w:rFonts w:ascii="Times New Roman" w:eastAsia="Times New Roman" w:hAnsi="Times New Roman" w:cs="Times New Roman"/>
          <w:b/>
          <w:bCs/>
          <w:sz w:val="24"/>
          <w:szCs w:val="24"/>
        </w:rPr>
        <w:t>Focus on anomaly detection:</w:t>
      </w:r>
      <w:r w:rsidRPr="003C0CEC">
        <w:rPr>
          <w:rFonts w:ascii="Times New Roman" w:eastAsia="Times New Roman" w:hAnsi="Times New Roman" w:cs="Times New Roman"/>
          <w:sz w:val="24"/>
          <w:szCs w:val="24"/>
        </w:rPr>
        <w:t xml:space="preserve"> Particular attention is given to anomaly detection approaches and their potential advantages over conventional supervised classification for identifying uncommon patterns. </w:t>
      </w:r>
    </w:p>
    <w:p w:rsidR="003C0CEC" w:rsidRPr="003C0CEC" w:rsidRDefault="003C0CEC" w:rsidP="003C0CE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91D55">
        <w:rPr>
          <w:rFonts w:ascii="Times New Roman" w:eastAsia="Times New Roman" w:hAnsi="Times New Roman" w:cs="Times New Roman"/>
          <w:b/>
          <w:bCs/>
          <w:sz w:val="24"/>
          <w:szCs w:val="24"/>
        </w:rPr>
        <w:t>Analysis of preprocessing and model architectures:</w:t>
      </w:r>
      <w:r w:rsidRPr="003C0CEC">
        <w:rPr>
          <w:rFonts w:ascii="Times New Roman" w:eastAsia="Times New Roman" w:hAnsi="Times New Roman" w:cs="Times New Roman"/>
          <w:sz w:val="24"/>
          <w:szCs w:val="24"/>
        </w:rPr>
        <w:t xml:space="preserve"> The review examines the influence of preprocessing techniques, patch extraction strategies, feature learning approaches, CNN architectures, transfer learning, and multiple-instance learning methods reported in the literature. </w:t>
      </w:r>
    </w:p>
    <w:p w:rsidR="003C0CEC" w:rsidRPr="003C0CEC" w:rsidRDefault="003C0CEC" w:rsidP="003C0CE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91D55">
        <w:rPr>
          <w:rFonts w:ascii="Times New Roman" w:eastAsia="Times New Roman" w:hAnsi="Times New Roman" w:cs="Times New Roman"/>
          <w:b/>
          <w:bCs/>
          <w:sz w:val="24"/>
          <w:szCs w:val="24"/>
        </w:rPr>
        <w:t xml:space="preserve">Examination of </w:t>
      </w:r>
      <w:proofErr w:type="spellStart"/>
      <w:r w:rsidRPr="00D91D55">
        <w:rPr>
          <w:rFonts w:ascii="Times New Roman" w:eastAsia="Times New Roman" w:hAnsi="Times New Roman" w:cs="Times New Roman"/>
          <w:b/>
          <w:bCs/>
          <w:sz w:val="24"/>
          <w:szCs w:val="24"/>
        </w:rPr>
        <w:t>explainability</w:t>
      </w:r>
      <w:proofErr w:type="spellEnd"/>
      <w:r w:rsidRPr="00D91D55">
        <w:rPr>
          <w:rFonts w:ascii="Times New Roman" w:eastAsia="Times New Roman" w:hAnsi="Times New Roman" w:cs="Times New Roman"/>
          <w:b/>
          <w:bCs/>
          <w:sz w:val="24"/>
          <w:szCs w:val="24"/>
        </w:rPr>
        <w:t>:</w:t>
      </w:r>
      <w:r w:rsidRPr="003C0CEC">
        <w:rPr>
          <w:rFonts w:ascii="Times New Roman" w:eastAsia="Times New Roman" w:hAnsi="Times New Roman" w:cs="Times New Roman"/>
          <w:sz w:val="24"/>
          <w:szCs w:val="24"/>
        </w:rPr>
        <w:t xml:space="preserve"> The review investigates the use of explainable AI techniques, including Grad-CAM and attention-based methods, for improving the interpretability of deep learning models applied to histopathological images. </w:t>
      </w:r>
    </w:p>
    <w:p w:rsidR="003C0CEC" w:rsidRPr="003C0CEC" w:rsidRDefault="003C0CEC" w:rsidP="003C0CE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91D55">
        <w:rPr>
          <w:rFonts w:ascii="Times New Roman" w:eastAsia="Times New Roman" w:hAnsi="Times New Roman" w:cs="Times New Roman"/>
          <w:b/>
          <w:bCs/>
          <w:sz w:val="24"/>
          <w:szCs w:val="24"/>
        </w:rPr>
        <w:t>Identification of research gaps:</w:t>
      </w:r>
      <w:r w:rsidRPr="003C0CEC">
        <w:rPr>
          <w:rFonts w:ascii="Times New Roman" w:eastAsia="Times New Roman" w:hAnsi="Times New Roman" w:cs="Times New Roman"/>
          <w:sz w:val="24"/>
          <w:szCs w:val="24"/>
        </w:rPr>
        <w:t xml:space="preserve"> Based on the comparative analysis of the selected studies, the review identifies limitations and open research problems related to datasets, preprocessing, annotation requirements, anomaly detection, generalization, </w:t>
      </w:r>
      <w:proofErr w:type="spellStart"/>
      <w:r w:rsidRPr="003C0CEC">
        <w:rPr>
          <w:rFonts w:ascii="Times New Roman" w:eastAsia="Times New Roman" w:hAnsi="Times New Roman" w:cs="Times New Roman"/>
          <w:sz w:val="24"/>
          <w:szCs w:val="24"/>
        </w:rPr>
        <w:t>explainability</w:t>
      </w:r>
      <w:proofErr w:type="spellEnd"/>
      <w:r w:rsidRPr="003C0CEC">
        <w:rPr>
          <w:rFonts w:ascii="Times New Roman" w:eastAsia="Times New Roman" w:hAnsi="Times New Roman" w:cs="Times New Roman"/>
          <w:sz w:val="24"/>
          <w:szCs w:val="24"/>
        </w:rPr>
        <w:t xml:space="preserve">, and evaluation. </w:t>
      </w:r>
    </w:p>
    <w:p w:rsidR="00B96345" w:rsidRPr="00D91D55" w:rsidRDefault="003C0CEC" w:rsidP="00B96345">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91D55">
        <w:rPr>
          <w:rFonts w:ascii="Times New Roman" w:eastAsia="Times New Roman" w:hAnsi="Times New Roman" w:cs="Times New Roman"/>
          <w:b/>
          <w:bCs/>
          <w:sz w:val="24"/>
          <w:szCs w:val="24"/>
        </w:rPr>
        <w:t>Identification of directions for future research:</w:t>
      </w:r>
      <w:r w:rsidRPr="003C0CEC">
        <w:rPr>
          <w:rFonts w:ascii="Times New Roman" w:eastAsia="Times New Roman" w:hAnsi="Times New Roman" w:cs="Times New Roman"/>
          <w:sz w:val="24"/>
          <w:szCs w:val="24"/>
        </w:rPr>
        <w:t xml:space="preserve"> Finally, the review discusses methodological directions that may support the development of patch-based unimodal cancer anomaly detection systems for histopathological images.</w:t>
      </w:r>
    </w:p>
    <w:p w:rsidR="001C36A2" w:rsidRPr="00D91D55" w:rsidRDefault="00FA5471" w:rsidP="001C36A2">
      <w:pPr>
        <w:pStyle w:val="pdq2pgselectionanchorcontainer"/>
        <w:rPr>
          <w:rStyle w:val="Strong"/>
        </w:rPr>
      </w:pPr>
      <w:r w:rsidRPr="00D91D55">
        <w:rPr>
          <w:b/>
        </w:rPr>
        <w:lastRenderedPageBreak/>
        <w:t>2</w:t>
      </w:r>
      <w:r w:rsidR="00B96345" w:rsidRPr="00D91D55">
        <w:rPr>
          <w:b/>
          <w:sz w:val="28"/>
          <w:szCs w:val="28"/>
        </w:rPr>
        <w:t xml:space="preserve">. </w:t>
      </w:r>
      <w:r w:rsidR="001C36A2" w:rsidRPr="00D91D55">
        <w:rPr>
          <w:b/>
          <w:sz w:val="28"/>
          <w:szCs w:val="28"/>
        </w:rPr>
        <w:t xml:space="preserve">LITERATURE </w:t>
      </w:r>
      <w:r w:rsidR="00B96345" w:rsidRPr="00D91D55">
        <w:rPr>
          <w:b/>
          <w:sz w:val="28"/>
          <w:szCs w:val="28"/>
        </w:rPr>
        <w:t>REVIEW</w:t>
      </w:r>
      <w:r w:rsidR="001C36A2" w:rsidRPr="00D91D55">
        <w:rPr>
          <w:b/>
          <w:sz w:val="28"/>
          <w:szCs w:val="28"/>
        </w:rPr>
        <w:br/>
      </w:r>
      <w:r w:rsidR="000D3BDE" w:rsidRPr="00D91D55">
        <w:rPr>
          <w:b/>
        </w:rPr>
        <w:br/>
      </w:r>
      <w:r w:rsidRPr="00D91D55">
        <w:rPr>
          <w:rStyle w:val="Strong"/>
        </w:rPr>
        <w:t>2</w:t>
      </w:r>
      <w:r w:rsidR="000D3BDE" w:rsidRPr="00D91D55">
        <w:rPr>
          <w:rStyle w:val="Strong"/>
        </w:rPr>
        <w:t xml:space="preserve">.1 </w:t>
      </w:r>
      <w:r w:rsidR="001C36A2" w:rsidRPr="00D91D55">
        <w:rPr>
          <w:rStyle w:val="Strong"/>
        </w:rPr>
        <w:t>Deep Learning for Histopathological Image Analysis</w:t>
      </w:r>
    </w:p>
    <w:p w:rsidR="001C36A2" w:rsidRPr="00D91D55" w:rsidRDefault="001C36A2" w:rsidP="001C36A2">
      <w:pPr>
        <w:pStyle w:val="pdq2pgselectionanchorcontainer"/>
        <w:spacing w:line="360" w:lineRule="auto"/>
        <w:jc w:val="both"/>
        <w:rPr>
          <w:b/>
          <w:bCs/>
        </w:rPr>
      </w:pPr>
      <w:r w:rsidRPr="00D91D55">
        <w:t>Deep learning has become one of the most widely investigated approaches for automated histopathological image analysis. Unlike conventional image-processing methods that rely heavily on manually designed features, deep learning models can learn representative features directly from image data</w:t>
      </w:r>
      <w:r w:rsidR="00D2276D">
        <w:t xml:space="preserve"> </w:t>
      </w:r>
      <w:r w:rsidR="00D2276D">
        <w:t>[17], [18]</w:t>
      </w:r>
      <w:r w:rsidRPr="00D91D55">
        <w:t>. This capability has made deep learning particularly suitable for histopathological images, where tissue morphology, cellular structures, texture, and spatial patterns can be highly complex</w:t>
      </w:r>
      <w:r w:rsidR="00D2276D">
        <w:t xml:space="preserve"> </w:t>
      </w:r>
      <w:r w:rsidR="00D2276D">
        <w:t>[17], [18]</w:t>
      </w:r>
      <w:r w:rsidRPr="00D91D55">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Among deep learning approaches, convolutional neural networks (CNNs) have been extensively used for cancer classification and detection</w:t>
      </w:r>
      <w:r w:rsidR="00F04589">
        <w:rPr>
          <w:rFonts w:ascii="Times New Roman" w:eastAsia="Times New Roman" w:hAnsi="Times New Roman" w:cs="Times New Roman"/>
          <w:sz w:val="24"/>
          <w:szCs w:val="24"/>
        </w:rPr>
        <w:t xml:space="preserve"> </w:t>
      </w:r>
      <w:r w:rsidR="00F04589">
        <w:t>[17], [18]</w:t>
      </w:r>
      <w:r w:rsidRPr="001C36A2">
        <w:rPr>
          <w:rFonts w:ascii="Times New Roman" w:eastAsia="Times New Roman" w:hAnsi="Times New Roman" w:cs="Times New Roman"/>
          <w:sz w:val="24"/>
          <w:szCs w:val="24"/>
        </w:rPr>
        <w:t xml:space="preserve">. The reviewed studies employ a variety of CNN architectures, including VGG, </w:t>
      </w:r>
      <w:proofErr w:type="spellStart"/>
      <w:r w:rsidRPr="001C36A2">
        <w:rPr>
          <w:rFonts w:ascii="Times New Roman" w:eastAsia="Times New Roman" w:hAnsi="Times New Roman" w:cs="Times New Roman"/>
          <w:sz w:val="24"/>
          <w:szCs w:val="24"/>
        </w:rPr>
        <w:t>ResNet</w:t>
      </w:r>
      <w:proofErr w:type="spellEnd"/>
      <w:r w:rsidRPr="001C36A2">
        <w:rPr>
          <w:rFonts w:ascii="Times New Roman" w:eastAsia="Times New Roman" w:hAnsi="Times New Roman" w:cs="Times New Roman"/>
          <w:sz w:val="24"/>
          <w:szCs w:val="24"/>
        </w:rPr>
        <w:t xml:space="preserve">, </w:t>
      </w:r>
      <w:proofErr w:type="spellStart"/>
      <w:r w:rsidRPr="001C36A2">
        <w:rPr>
          <w:rFonts w:ascii="Times New Roman" w:eastAsia="Times New Roman" w:hAnsi="Times New Roman" w:cs="Times New Roman"/>
          <w:sz w:val="24"/>
          <w:szCs w:val="24"/>
        </w:rPr>
        <w:t>DenseNet</w:t>
      </w:r>
      <w:proofErr w:type="spellEnd"/>
      <w:r w:rsidRPr="001C36A2">
        <w:rPr>
          <w:rFonts w:ascii="Times New Roman" w:eastAsia="Times New Roman" w:hAnsi="Times New Roman" w:cs="Times New Roman"/>
          <w:sz w:val="24"/>
          <w:szCs w:val="24"/>
        </w:rPr>
        <w:t xml:space="preserve">, Inception, </w:t>
      </w:r>
      <w:proofErr w:type="spellStart"/>
      <w:r w:rsidRPr="001C36A2">
        <w:rPr>
          <w:rFonts w:ascii="Times New Roman" w:eastAsia="Times New Roman" w:hAnsi="Times New Roman" w:cs="Times New Roman"/>
          <w:sz w:val="24"/>
          <w:szCs w:val="24"/>
        </w:rPr>
        <w:t>EfficientNet</w:t>
      </w:r>
      <w:proofErr w:type="spellEnd"/>
      <w:r w:rsidRPr="001C36A2">
        <w:rPr>
          <w:rFonts w:ascii="Times New Roman" w:eastAsia="Times New Roman" w:hAnsi="Times New Roman" w:cs="Times New Roman"/>
          <w:sz w:val="24"/>
          <w:szCs w:val="24"/>
        </w:rPr>
        <w:t>, and other customized networks</w:t>
      </w:r>
      <w:r w:rsidR="00F04589">
        <w:rPr>
          <w:rFonts w:ascii="Times New Roman" w:eastAsia="Times New Roman" w:hAnsi="Times New Roman" w:cs="Times New Roman"/>
          <w:sz w:val="24"/>
          <w:szCs w:val="24"/>
        </w:rPr>
        <w:t xml:space="preserve"> </w:t>
      </w:r>
      <w:r w:rsidR="00F04589">
        <w:t>[17], [18]</w:t>
      </w:r>
      <w:r w:rsidRPr="001C36A2">
        <w:rPr>
          <w:rFonts w:ascii="Times New Roman" w:eastAsia="Times New Roman" w:hAnsi="Times New Roman" w:cs="Times New Roman"/>
          <w:sz w:val="24"/>
          <w:szCs w:val="24"/>
        </w:rPr>
        <w:t>. These models have been applied to tasks such as distinguishing benign and malignant tissue, identifying cancerous regions, detecting metastases, and classifying histopathological image patches</w:t>
      </w:r>
      <w:r w:rsidR="00F04589">
        <w:rPr>
          <w:rFonts w:ascii="Times New Roman" w:eastAsia="Times New Roman" w:hAnsi="Times New Roman" w:cs="Times New Roman"/>
          <w:sz w:val="24"/>
          <w:szCs w:val="24"/>
        </w:rPr>
        <w:t xml:space="preserve"> </w:t>
      </w:r>
      <w:r w:rsidR="00F04589">
        <w:t>[3], [10], [17], [18], [30]</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Several studies investigate transfer learning as an alternative to training deep networks entirely from scratch. In transfer learning, a model that has previously learned visual representations from a large dataset is adapted to a target histopathological image dataset. This approach is particularly useful when medical datasets contain a limited number of labeled samples</w:t>
      </w:r>
      <w:r w:rsidR="004B05CF">
        <w:rPr>
          <w:rFonts w:ascii="Times New Roman" w:eastAsia="Times New Roman" w:hAnsi="Times New Roman" w:cs="Times New Roman"/>
          <w:sz w:val="24"/>
          <w:szCs w:val="24"/>
        </w:rPr>
        <w:t xml:space="preserve"> </w:t>
      </w:r>
      <w:r w:rsidR="004B05CF">
        <w:t>[18], [29]</w:t>
      </w:r>
      <w:r w:rsidRPr="001C36A2">
        <w:rPr>
          <w:rFonts w:ascii="Times New Roman" w:eastAsia="Times New Roman" w:hAnsi="Times New Roman" w:cs="Times New Roman"/>
          <w:sz w:val="24"/>
          <w:szCs w:val="24"/>
        </w:rPr>
        <w:t>. The reviewed literature includes studies using pretrained CNN architectures and comparing their performance across different histopathological datasets and cancer classification tasks</w:t>
      </w:r>
      <w:r w:rsidR="004B05CF">
        <w:rPr>
          <w:rFonts w:ascii="Times New Roman" w:eastAsia="Times New Roman" w:hAnsi="Times New Roman" w:cs="Times New Roman"/>
          <w:sz w:val="24"/>
          <w:szCs w:val="24"/>
        </w:rPr>
        <w:t xml:space="preserve"> </w:t>
      </w:r>
      <w:r w:rsidR="004B05CF">
        <w:t>[18], [29]</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The literature also demonstrates increasing interest in improving CNN performance through architectural modifications and combinations of models</w:t>
      </w:r>
      <w:r w:rsidR="00FE0EB3">
        <w:rPr>
          <w:rFonts w:ascii="Times New Roman" w:eastAsia="Times New Roman" w:hAnsi="Times New Roman" w:cs="Times New Roman"/>
          <w:sz w:val="24"/>
          <w:szCs w:val="24"/>
        </w:rPr>
        <w:t xml:space="preserve"> </w:t>
      </w:r>
      <w:r w:rsidR="00FE0EB3">
        <w:t>[17], [18]</w:t>
      </w:r>
      <w:r w:rsidRPr="001C36A2">
        <w:rPr>
          <w:rFonts w:ascii="Times New Roman" w:eastAsia="Times New Roman" w:hAnsi="Times New Roman" w:cs="Times New Roman"/>
          <w:sz w:val="24"/>
          <w:szCs w:val="24"/>
        </w:rPr>
        <w:t>. Multi-scale approaches attempt to capture tissue characteristics at different spatial resolutions, while ensemble approaches combine predictions from multiple models</w:t>
      </w:r>
      <w:r w:rsidR="00FE0EB3">
        <w:rPr>
          <w:rFonts w:ascii="Times New Roman" w:eastAsia="Times New Roman" w:hAnsi="Times New Roman" w:cs="Times New Roman"/>
          <w:sz w:val="24"/>
          <w:szCs w:val="24"/>
        </w:rPr>
        <w:t xml:space="preserve"> </w:t>
      </w:r>
      <w:r w:rsidR="00FE0EB3">
        <w:t>[3], [17], [18]</w:t>
      </w:r>
      <w:r w:rsidRPr="001C36A2">
        <w:rPr>
          <w:rFonts w:ascii="Times New Roman" w:eastAsia="Times New Roman" w:hAnsi="Times New Roman" w:cs="Times New Roman"/>
          <w:sz w:val="24"/>
          <w:szCs w:val="24"/>
        </w:rPr>
        <w:t>. Other studies investigate architectures designed to improve computational efficiency or feature representation</w:t>
      </w:r>
      <w:r w:rsidR="00FE0EB3">
        <w:rPr>
          <w:rFonts w:ascii="Times New Roman" w:eastAsia="Times New Roman" w:hAnsi="Times New Roman" w:cs="Times New Roman"/>
          <w:sz w:val="24"/>
          <w:szCs w:val="24"/>
        </w:rPr>
        <w:t xml:space="preserve"> </w:t>
      </w:r>
      <w:r w:rsidR="00FE0EB3">
        <w:t>[17], [18]</w:t>
      </w:r>
      <w:r w:rsidRPr="001C36A2">
        <w:rPr>
          <w:rFonts w:ascii="Times New Roman" w:eastAsia="Times New Roman" w:hAnsi="Times New Roman" w:cs="Times New Roman"/>
          <w:sz w:val="24"/>
          <w:szCs w:val="24"/>
        </w:rPr>
        <w:t>. These approaches indicate that model architecture is only one component of the overall histopathological analysis pipeline, with preprocessing, patch selection, training strategy, and dataset characteristics also influencing performance</w:t>
      </w:r>
      <w:r w:rsidR="00FE0EB3">
        <w:rPr>
          <w:rFonts w:ascii="Times New Roman" w:eastAsia="Times New Roman" w:hAnsi="Times New Roman" w:cs="Times New Roman"/>
          <w:sz w:val="24"/>
          <w:szCs w:val="24"/>
        </w:rPr>
        <w:t xml:space="preserve"> </w:t>
      </w:r>
      <w:r w:rsidR="00FE0EB3">
        <w:t>[</w:t>
      </w:r>
      <w:r w:rsidR="00FE0EB3">
        <w:t>7</w:t>
      </w:r>
      <w:r w:rsidR="00FE0EB3">
        <w:t>], [17], [18]</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lastRenderedPageBreak/>
        <w:t xml:space="preserve">An important observation from the reviewed studies is that </w:t>
      </w:r>
      <w:r w:rsidRPr="00D91D55">
        <w:rPr>
          <w:rFonts w:ascii="Times New Roman" w:eastAsia="Times New Roman" w:hAnsi="Times New Roman" w:cs="Times New Roman"/>
          <w:bCs/>
          <w:sz w:val="24"/>
          <w:szCs w:val="24"/>
        </w:rPr>
        <w:t>supervised classification remains the dominant deep learning paradigm</w:t>
      </w:r>
      <w:r w:rsidR="00552A6C">
        <w:rPr>
          <w:rFonts w:ascii="Times New Roman" w:eastAsia="Times New Roman" w:hAnsi="Times New Roman" w:cs="Times New Roman"/>
          <w:bCs/>
          <w:sz w:val="24"/>
          <w:szCs w:val="24"/>
        </w:rPr>
        <w:t xml:space="preserve"> </w:t>
      </w:r>
      <w:r w:rsidR="00552A6C">
        <w:t>[17], [18]</w:t>
      </w:r>
      <w:r w:rsidRPr="001C36A2">
        <w:rPr>
          <w:rFonts w:ascii="Times New Roman" w:eastAsia="Times New Roman" w:hAnsi="Times New Roman" w:cs="Times New Roman"/>
          <w:sz w:val="24"/>
          <w:szCs w:val="24"/>
        </w:rPr>
        <w:t>. Most classification-oriented approaches require labeled examples representing the target classes</w:t>
      </w:r>
      <w:r w:rsidR="00552A6C">
        <w:rPr>
          <w:rFonts w:ascii="Times New Roman" w:eastAsia="Times New Roman" w:hAnsi="Times New Roman" w:cs="Times New Roman"/>
          <w:sz w:val="24"/>
          <w:szCs w:val="24"/>
        </w:rPr>
        <w:t xml:space="preserve"> </w:t>
      </w:r>
      <w:r w:rsidR="00552A6C">
        <w:t>[17], [18]</w:t>
      </w:r>
      <w:r w:rsidRPr="001C36A2">
        <w:rPr>
          <w:rFonts w:ascii="Times New Roman" w:eastAsia="Times New Roman" w:hAnsi="Times New Roman" w:cs="Times New Roman"/>
          <w:sz w:val="24"/>
          <w:szCs w:val="24"/>
        </w:rPr>
        <w:t>. Although such methods can achieve strong performance on their respective datasets, their effectiveness depends on the availability and quality of annotations</w:t>
      </w:r>
      <w:r w:rsidR="00552A6C">
        <w:rPr>
          <w:rFonts w:ascii="Times New Roman" w:eastAsia="Times New Roman" w:hAnsi="Times New Roman" w:cs="Times New Roman"/>
          <w:sz w:val="24"/>
          <w:szCs w:val="24"/>
        </w:rPr>
        <w:t xml:space="preserve"> </w:t>
      </w:r>
      <w:r w:rsidR="00552A6C">
        <w:t>[14], [17]</w:t>
      </w:r>
      <w:r w:rsidRPr="001C36A2">
        <w:rPr>
          <w:rFonts w:ascii="Times New Roman" w:eastAsia="Times New Roman" w:hAnsi="Times New Roman" w:cs="Times New Roman"/>
          <w:sz w:val="24"/>
          <w:szCs w:val="24"/>
        </w:rPr>
        <w:t>. This is particularly important in histopathology because generating detailed annotations can require substantial expert effort</w:t>
      </w:r>
      <w:r w:rsidR="00552A6C">
        <w:rPr>
          <w:rFonts w:ascii="Times New Roman" w:eastAsia="Times New Roman" w:hAnsi="Times New Roman" w:cs="Times New Roman"/>
          <w:sz w:val="24"/>
          <w:szCs w:val="24"/>
        </w:rPr>
        <w:t xml:space="preserve"> </w:t>
      </w:r>
      <w:r w:rsidR="00552A6C">
        <w:t>[14]</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Another limitation is that reported performance values are often obtained using different datasets, preprocessing pipelines, train-test splits, evaluation metrics, and experimental settings</w:t>
      </w:r>
      <w:r w:rsidR="00053D71">
        <w:rPr>
          <w:rFonts w:ascii="Times New Roman" w:eastAsia="Times New Roman" w:hAnsi="Times New Roman" w:cs="Times New Roman"/>
          <w:sz w:val="24"/>
          <w:szCs w:val="24"/>
        </w:rPr>
        <w:t xml:space="preserve"> </w:t>
      </w:r>
      <w:r w:rsidR="00053D71">
        <w:t>[17], [18]</w:t>
      </w:r>
      <w:r w:rsidRPr="001C36A2">
        <w:rPr>
          <w:rFonts w:ascii="Times New Roman" w:eastAsia="Times New Roman" w:hAnsi="Times New Roman" w:cs="Times New Roman"/>
          <w:sz w:val="24"/>
          <w:szCs w:val="24"/>
        </w:rPr>
        <w:t>. Consequently, numerical performance values from different studies cannot always be directly compared. A model reporting a higher accuracy in one study does not necessarily indicate that it would outperform another model when both are evaluated under the same conditions</w:t>
      </w:r>
      <w:r w:rsidR="00053D71">
        <w:rPr>
          <w:rFonts w:ascii="Times New Roman" w:eastAsia="Times New Roman" w:hAnsi="Times New Roman" w:cs="Times New Roman"/>
          <w:sz w:val="24"/>
          <w:szCs w:val="24"/>
        </w:rPr>
        <w:t xml:space="preserve"> </w:t>
      </w:r>
      <w:r w:rsidR="00053D71">
        <w:t>[17], [18]</w:t>
      </w:r>
      <w:r w:rsidRPr="001C36A2">
        <w:rPr>
          <w:rFonts w:ascii="Times New Roman" w:eastAsia="Times New Roman" w:hAnsi="Times New Roman" w:cs="Times New Roman"/>
          <w:sz w:val="24"/>
          <w:szCs w:val="24"/>
        </w:rPr>
        <w:t>.</w:t>
      </w:r>
    </w:p>
    <w:p w:rsidR="001C36A2" w:rsidRPr="00D91D55"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Overall, the reviewed literature demonstrates that deep learning provides a strong foundation for automated histopathological image analysis</w:t>
      </w:r>
      <w:r w:rsidR="00044291">
        <w:rPr>
          <w:rFonts w:ascii="Times New Roman" w:eastAsia="Times New Roman" w:hAnsi="Times New Roman" w:cs="Times New Roman"/>
          <w:sz w:val="24"/>
          <w:szCs w:val="24"/>
        </w:rPr>
        <w:t xml:space="preserve"> </w:t>
      </w:r>
      <w:r w:rsidR="00044291">
        <w:t>[17], [18]</w:t>
      </w:r>
      <w:r w:rsidRPr="001C36A2">
        <w:rPr>
          <w:rFonts w:ascii="Times New Roman" w:eastAsia="Times New Roman" w:hAnsi="Times New Roman" w:cs="Times New Roman"/>
          <w:sz w:val="24"/>
          <w:szCs w:val="24"/>
        </w:rPr>
        <w:t>. CNNs and transfer-learning approaches have been successfully applied to several cancer-related tasks</w:t>
      </w:r>
      <w:r w:rsidR="00044291">
        <w:rPr>
          <w:rFonts w:ascii="Times New Roman" w:eastAsia="Times New Roman" w:hAnsi="Times New Roman" w:cs="Times New Roman"/>
          <w:sz w:val="24"/>
          <w:szCs w:val="24"/>
        </w:rPr>
        <w:t xml:space="preserve"> </w:t>
      </w:r>
      <w:r w:rsidR="00044291">
        <w:t>[18], [29], [30]</w:t>
      </w:r>
      <w:r w:rsidRPr="001C36A2">
        <w:rPr>
          <w:rFonts w:ascii="Times New Roman" w:eastAsia="Times New Roman" w:hAnsi="Times New Roman" w:cs="Times New Roman"/>
          <w:sz w:val="24"/>
          <w:szCs w:val="24"/>
        </w:rPr>
        <w:t>, while more specialized approaches address multi-scale analysis, patch selection, weak supervision, and whole-slide processing</w:t>
      </w:r>
      <w:r w:rsidR="00044291">
        <w:rPr>
          <w:rFonts w:ascii="Times New Roman" w:eastAsia="Times New Roman" w:hAnsi="Times New Roman" w:cs="Times New Roman"/>
          <w:sz w:val="24"/>
          <w:szCs w:val="24"/>
        </w:rPr>
        <w:t xml:space="preserve"> </w:t>
      </w:r>
      <w:r w:rsidR="00044291">
        <w:t>[3], [7], [20], [26]</w:t>
      </w:r>
      <w:r w:rsidRPr="001C36A2">
        <w:rPr>
          <w:rFonts w:ascii="Times New Roman" w:eastAsia="Times New Roman" w:hAnsi="Times New Roman" w:cs="Times New Roman"/>
          <w:sz w:val="24"/>
          <w:szCs w:val="24"/>
        </w:rPr>
        <w:t>. These developments provide the methodological foundation for investigating more flexible approaches, including patch-based anomaly detection, where the objective is not limited to assigning an image to a predefined class but also includes identifying tissue regions that deviate from expected patterns</w:t>
      </w:r>
      <w:r w:rsidR="00044291">
        <w:rPr>
          <w:rFonts w:ascii="Times New Roman" w:eastAsia="Times New Roman" w:hAnsi="Times New Roman" w:cs="Times New Roman"/>
          <w:sz w:val="24"/>
          <w:szCs w:val="24"/>
        </w:rPr>
        <w:t xml:space="preserve"> </w:t>
      </w:r>
      <w:r w:rsidR="00044291">
        <w:t>[3], [23]</w:t>
      </w:r>
      <w:r w:rsidRPr="001C36A2">
        <w:rPr>
          <w:rFonts w:ascii="Times New Roman" w:eastAsia="Times New Roman" w:hAnsi="Times New Roman" w:cs="Times New Roman"/>
          <w:sz w:val="24"/>
          <w:szCs w:val="24"/>
        </w:rPr>
        <w:t>.</w:t>
      </w:r>
    </w:p>
    <w:p w:rsidR="001C36A2" w:rsidRPr="00D91D55" w:rsidRDefault="001C36A2" w:rsidP="001C36A2">
      <w:pPr>
        <w:pStyle w:val="pdq2pgselectionanchorcontainer"/>
        <w:spacing w:line="360" w:lineRule="auto"/>
        <w:jc w:val="both"/>
        <w:rPr>
          <w:rStyle w:val="Strong"/>
        </w:rPr>
      </w:pPr>
      <w:r w:rsidRPr="00D91D55">
        <w:rPr>
          <w:rStyle w:val="Strong"/>
        </w:rPr>
        <w:br/>
      </w:r>
      <w:r w:rsidR="00FA5471" w:rsidRPr="00D91D55">
        <w:rPr>
          <w:rStyle w:val="Strong"/>
        </w:rPr>
        <w:t>2</w:t>
      </w:r>
      <w:r w:rsidR="000D3BDE" w:rsidRPr="00D91D55">
        <w:rPr>
          <w:rStyle w:val="Strong"/>
        </w:rPr>
        <w:t xml:space="preserve">.2 </w:t>
      </w:r>
      <w:r w:rsidRPr="00D91D55">
        <w:rPr>
          <w:rStyle w:val="Strong"/>
        </w:rPr>
        <w:t>Patch-Based and Whole-Slide Image Analysis</w:t>
      </w:r>
    </w:p>
    <w:p w:rsidR="001C36A2" w:rsidRPr="00D91D55" w:rsidRDefault="001C36A2" w:rsidP="001C36A2">
      <w:pPr>
        <w:pStyle w:val="pdq2pgselectionanchorcontainer"/>
        <w:spacing w:line="360" w:lineRule="auto"/>
        <w:jc w:val="both"/>
      </w:pPr>
      <w:r w:rsidRPr="00D91D55">
        <w:t>Whole-slide imaging (WSI) provides a high-resolution digital representation of an entire histopathological tissue slide. Although this representation preserves extensive information about the tissue, the very large dimensions of WSIs make direct processing computationally demanding</w:t>
      </w:r>
      <w:r w:rsidR="005F7C4B">
        <w:t xml:space="preserve"> </w:t>
      </w:r>
      <w:r w:rsidR="005F7C4B">
        <w:t>[10], [16], [20]</w:t>
      </w:r>
      <w:r w:rsidRPr="00D91D55">
        <w:t>. A single slide may contain a large number of tissue regions with varying diagnostic relevance, making it difficult to process the complete image using conventional deep learning architectures</w:t>
      </w:r>
      <w:r w:rsidR="005F7C4B">
        <w:t xml:space="preserve"> </w:t>
      </w:r>
      <w:r w:rsidR="005F7C4B">
        <w:t>[10], [16], [20]</w:t>
      </w:r>
      <w:r w:rsidRPr="00D91D55">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lastRenderedPageBreak/>
        <w:t>Patch-based analysis has therefore become a common strategy for computational histopathology. In this approach, a WSI is divided into smaller image regions, or patches, which can be processed individually using deep learning models</w:t>
      </w:r>
      <w:r w:rsidR="00616BEB">
        <w:rPr>
          <w:rFonts w:ascii="Times New Roman" w:eastAsia="Times New Roman" w:hAnsi="Times New Roman" w:cs="Times New Roman"/>
          <w:sz w:val="24"/>
          <w:szCs w:val="24"/>
        </w:rPr>
        <w:t xml:space="preserve"> </w:t>
      </w:r>
      <w:r w:rsidR="00616BEB">
        <w:t>[3], [4], [7], [20]</w:t>
      </w:r>
      <w:r w:rsidRPr="001C36A2">
        <w:rPr>
          <w:rFonts w:ascii="Times New Roman" w:eastAsia="Times New Roman" w:hAnsi="Times New Roman" w:cs="Times New Roman"/>
          <w:sz w:val="24"/>
          <w:szCs w:val="24"/>
        </w:rPr>
        <w:t>. Patch extraction allows computational resources to be focused on tissue regions of interest and makes the resulting images compatible with standard CNN architectures</w:t>
      </w:r>
      <w:r w:rsidR="003163AD">
        <w:rPr>
          <w:rFonts w:ascii="Times New Roman" w:eastAsia="Times New Roman" w:hAnsi="Times New Roman" w:cs="Times New Roman"/>
          <w:sz w:val="24"/>
          <w:szCs w:val="24"/>
        </w:rPr>
        <w:t xml:space="preserve"> </w:t>
      </w:r>
      <w:r w:rsidR="003163AD">
        <w:t>[3], [4], [20]</w:t>
      </w:r>
      <w:r w:rsidRPr="001C36A2">
        <w:rPr>
          <w:rFonts w:ascii="Times New Roman" w:eastAsia="Times New Roman" w:hAnsi="Times New Roman" w:cs="Times New Roman"/>
          <w:sz w:val="24"/>
          <w:szCs w:val="24"/>
        </w:rPr>
        <w:t>. The reviewed literature includes several approaches that use patches for breast cancer classification, tumor detection, metastasis detection, and other histopathological analysis tasks</w:t>
      </w:r>
      <w:r w:rsidR="003163AD">
        <w:rPr>
          <w:rFonts w:ascii="Times New Roman" w:eastAsia="Times New Roman" w:hAnsi="Times New Roman" w:cs="Times New Roman"/>
          <w:sz w:val="24"/>
          <w:szCs w:val="24"/>
        </w:rPr>
        <w:t xml:space="preserve"> </w:t>
      </w:r>
      <w:r w:rsidR="003163AD">
        <w:t>[3], [4], [10], [20], [30]</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The size and selection of patches can significantly influence the information available to a model</w:t>
      </w:r>
      <w:r w:rsidR="00097374">
        <w:rPr>
          <w:rFonts w:ascii="Times New Roman" w:eastAsia="Times New Roman" w:hAnsi="Times New Roman" w:cs="Times New Roman"/>
          <w:sz w:val="24"/>
          <w:szCs w:val="24"/>
        </w:rPr>
        <w:t xml:space="preserve"> </w:t>
      </w:r>
      <w:r w:rsidR="00097374">
        <w:t>[3], [7], [20]</w:t>
      </w:r>
      <w:r w:rsidRPr="001C36A2">
        <w:rPr>
          <w:rFonts w:ascii="Times New Roman" w:eastAsia="Times New Roman" w:hAnsi="Times New Roman" w:cs="Times New Roman"/>
          <w:sz w:val="24"/>
          <w:szCs w:val="24"/>
        </w:rPr>
        <w:t>. Small patches may provide detailed information about individual cells and local tissue structures but may contain limited contextual information. Larger patches can provide broader tissue context but may increase computational requirements and potentially contain irrelevant regions</w:t>
      </w:r>
      <w:r w:rsidR="00097374">
        <w:rPr>
          <w:rFonts w:ascii="Times New Roman" w:eastAsia="Times New Roman" w:hAnsi="Times New Roman" w:cs="Times New Roman"/>
          <w:sz w:val="24"/>
          <w:szCs w:val="24"/>
        </w:rPr>
        <w:t xml:space="preserve"> </w:t>
      </w:r>
      <w:r w:rsidR="00097374">
        <w:t>[7], [20]</w:t>
      </w:r>
      <w:r w:rsidRPr="001C36A2">
        <w:rPr>
          <w:rFonts w:ascii="Times New Roman" w:eastAsia="Times New Roman" w:hAnsi="Times New Roman" w:cs="Times New Roman"/>
          <w:sz w:val="24"/>
          <w:szCs w:val="24"/>
        </w:rPr>
        <w:t>. Some studies therefore investigate multi-scale or multi-patch strategies in which information from patches of different sizes or resolutions is combined</w:t>
      </w:r>
      <w:r w:rsidR="00097374">
        <w:rPr>
          <w:rFonts w:ascii="Times New Roman" w:eastAsia="Times New Roman" w:hAnsi="Times New Roman" w:cs="Times New Roman"/>
          <w:sz w:val="24"/>
          <w:szCs w:val="24"/>
        </w:rPr>
        <w:t xml:space="preserve"> </w:t>
      </w:r>
      <w:r w:rsidR="00097374">
        <w:t>[3], [4]</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Patch overlap and patch selection are additional considerations. Overlapping patches can reduce the possibility of missing relevant structures at patch boundaries, while patch-selection strategies can reduce the number of regions that need to be processed by prioritizing tissue-rich or diagnostically informative areas</w:t>
      </w:r>
      <w:r w:rsidR="00283F4B">
        <w:rPr>
          <w:rFonts w:ascii="Times New Roman" w:eastAsia="Times New Roman" w:hAnsi="Times New Roman" w:cs="Times New Roman"/>
          <w:sz w:val="24"/>
          <w:szCs w:val="24"/>
        </w:rPr>
        <w:t xml:space="preserve"> </w:t>
      </w:r>
      <w:r w:rsidR="00283F4B">
        <w:t>[7], [20]</w:t>
      </w:r>
      <w:r w:rsidRPr="001C36A2">
        <w:rPr>
          <w:rFonts w:ascii="Times New Roman" w:eastAsia="Times New Roman" w:hAnsi="Times New Roman" w:cs="Times New Roman"/>
          <w:sz w:val="24"/>
          <w:szCs w:val="24"/>
        </w:rPr>
        <w:t>. Such strategies can improve computational efficiency, but they may also introduce selection bias if potentially important regions are incorrectly excluded</w:t>
      </w:r>
      <w:r w:rsidR="00283F4B">
        <w:rPr>
          <w:rFonts w:ascii="Times New Roman" w:eastAsia="Times New Roman" w:hAnsi="Times New Roman" w:cs="Times New Roman"/>
          <w:sz w:val="24"/>
          <w:szCs w:val="24"/>
        </w:rPr>
        <w:t xml:space="preserve"> </w:t>
      </w:r>
      <w:r w:rsidR="00283F4B">
        <w:t>[7], [20]</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Another important challenge is the relationship between patch-level analysis and slide-level diagnosis. A whole-slide image may contain thousands of patches, while the available annotation may only indicate whether the complete slide contains a particular disease. Assigning the same label to every patch can therefore introduce label noise because not every region of a diseased slide necessarily contains abnormal tissue</w:t>
      </w:r>
      <w:r w:rsidR="00511162">
        <w:rPr>
          <w:rFonts w:ascii="Times New Roman" w:eastAsia="Times New Roman" w:hAnsi="Times New Roman" w:cs="Times New Roman"/>
          <w:sz w:val="24"/>
          <w:szCs w:val="24"/>
        </w:rPr>
        <w:t xml:space="preserve"> </w:t>
      </w:r>
      <w:r w:rsidR="00511162">
        <w:t>[14], [20], [26]</w:t>
      </w:r>
      <w:r w:rsidRPr="001C36A2">
        <w:rPr>
          <w:rFonts w:ascii="Times New Roman" w:eastAsia="Times New Roman" w:hAnsi="Times New Roman" w:cs="Times New Roman"/>
          <w:sz w:val="24"/>
          <w:szCs w:val="24"/>
        </w:rPr>
        <w:t>. This problem has motivated research into weakly supervised learning, patch-label refinement, and multiple-instance learning approaches</w:t>
      </w:r>
      <w:r w:rsidR="00511162">
        <w:rPr>
          <w:rFonts w:ascii="Times New Roman" w:eastAsia="Times New Roman" w:hAnsi="Times New Roman" w:cs="Times New Roman"/>
          <w:sz w:val="24"/>
          <w:szCs w:val="24"/>
        </w:rPr>
        <w:t xml:space="preserve"> </w:t>
      </w:r>
      <w:r w:rsidR="00511162">
        <w:t>[14], [20], [26]</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Multiple-instance learning provides a useful framework for this setting by treating a collection of patches as a group, or bag, rather than requiring every individual patch to have a precise label</w:t>
      </w:r>
      <w:r w:rsidR="00A667E4">
        <w:rPr>
          <w:rFonts w:ascii="Times New Roman" w:eastAsia="Times New Roman" w:hAnsi="Times New Roman" w:cs="Times New Roman"/>
          <w:sz w:val="24"/>
          <w:szCs w:val="24"/>
        </w:rPr>
        <w:t xml:space="preserve"> </w:t>
      </w:r>
      <w:r w:rsidR="00A667E4">
        <w:t>[26]</w:t>
      </w:r>
      <w:r w:rsidRPr="001C36A2">
        <w:rPr>
          <w:rFonts w:ascii="Times New Roman" w:eastAsia="Times New Roman" w:hAnsi="Times New Roman" w:cs="Times New Roman"/>
          <w:sz w:val="24"/>
          <w:szCs w:val="24"/>
        </w:rPr>
        <w:t xml:space="preserve">. </w:t>
      </w:r>
      <w:r w:rsidRPr="001C36A2">
        <w:rPr>
          <w:rFonts w:ascii="Times New Roman" w:eastAsia="Times New Roman" w:hAnsi="Times New Roman" w:cs="Times New Roman"/>
          <w:sz w:val="24"/>
          <w:szCs w:val="24"/>
        </w:rPr>
        <w:lastRenderedPageBreak/>
        <w:t>The model can learn from the overall slide-level label while determining which instances contribute most strongly to the final prediction</w:t>
      </w:r>
      <w:r w:rsidR="00A667E4">
        <w:rPr>
          <w:rFonts w:ascii="Times New Roman" w:eastAsia="Times New Roman" w:hAnsi="Times New Roman" w:cs="Times New Roman"/>
          <w:sz w:val="24"/>
          <w:szCs w:val="24"/>
        </w:rPr>
        <w:t xml:space="preserve"> </w:t>
      </w:r>
      <w:r w:rsidR="00A667E4">
        <w:t>[26]</w:t>
      </w:r>
      <w:r w:rsidRPr="001C36A2">
        <w:rPr>
          <w:rFonts w:ascii="Times New Roman" w:eastAsia="Times New Roman" w:hAnsi="Times New Roman" w:cs="Times New Roman"/>
          <w:sz w:val="24"/>
          <w:szCs w:val="24"/>
        </w:rPr>
        <w:t>. Attention-based multiple-instance learning further allows different importance weights to be assigned to individual patches, providing a mechanism for identifying potentially informative regions</w:t>
      </w:r>
      <w:r w:rsidR="00A667E4">
        <w:rPr>
          <w:rFonts w:ascii="Times New Roman" w:eastAsia="Times New Roman" w:hAnsi="Times New Roman" w:cs="Times New Roman"/>
          <w:sz w:val="24"/>
          <w:szCs w:val="24"/>
        </w:rPr>
        <w:t xml:space="preserve"> </w:t>
      </w:r>
      <w:r w:rsidR="00A667E4">
        <w:t>[26]</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Several studies have also investigated the limitations of relying exclusively on independent patch predictions. While patch-based processing reduces the computational difficulty of WSI analysis, it may discard spatial relationships and broader tissue context</w:t>
      </w:r>
      <w:r w:rsidR="009F2572">
        <w:rPr>
          <w:rFonts w:ascii="Times New Roman" w:eastAsia="Times New Roman" w:hAnsi="Times New Roman" w:cs="Times New Roman"/>
          <w:sz w:val="24"/>
          <w:szCs w:val="24"/>
        </w:rPr>
        <w:t xml:space="preserve"> </w:t>
      </w:r>
      <w:r w:rsidR="009F2572">
        <w:t>[7], [20]</w:t>
      </w:r>
      <w:r w:rsidRPr="001C36A2">
        <w:rPr>
          <w:rFonts w:ascii="Times New Roman" w:eastAsia="Times New Roman" w:hAnsi="Times New Roman" w:cs="Times New Roman"/>
          <w:sz w:val="24"/>
          <w:szCs w:val="24"/>
        </w:rPr>
        <w:t>. A robust system therefore needs to consider how individual patch representations and predictions can be combined to obtain meaningful slide-level information</w:t>
      </w:r>
      <w:r w:rsidR="009F2572">
        <w:rPr>
          <w:rFonts w:ascii="Times New Roman" w:eastAsia="Times New Roman" w:hAnsi="Times New Roman" w:cs="Times New Roman"/>
          <w:sz w:val="24"/>
          <w:szCs w:val="24"/>
        </w:rPr>
        <w:t xml:space="preserve"> </w:t>
      </w:r>
      <w:r w:rsidR="00B83912">
        <w:t>[20], [26]</w:t>
      </w:r>
    </w:p>
    <w:p w:rsidR="001C36A2" w:rsidRPr="00D91D55"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Overall, patch-based analysis provides an effective compromise between the extremely large scale of WSIs and the computational requirements of deep learning models</w:t>
      </w:r>
      <w:r w:rsidR="00107A9B">
        <w:rPr>
          <w:rFonts w:ascii="Times New Roman" w:eastAsia="Times New Roman" w:hAnsi="Times New Roman" w:cs="Times New Roman"/>
          <w:sz w:val="24"/>
          <w:szCs w:val="24"/>
        </w:rPr>
        <w:t xml:space="preserve"> </w:t>
      </w:r>
      <w:r w:rsidR="00107A9B">
        <w:t>[7], [20]</w:t>
      </w:r>
      <w:r w:rsidRPr="001C36A2">
        <w:rPr>
          <w:rFonts w:ascii="Times New Roman" w:eastAsia="Times New Roman" w:hAnsi="Times New Roman" w:cs="Times New Roman"/>
          <w:sz w:val="24"/>
          <w:szCs w:val="24"/>
        </w:rPr>
        <w:t>. However, patch size, extraction strategy, selection method, label quality, contextual information, and patch-to-slide aggregation remain important challenges</w:t>
      </w:r>
      <w:r w:rsidR="00107A9B">
        <w:rPr>
          <w:rFonts w:ascii="Times New Roman" w:eastAsia="Times New Roman" w:hAnsi="Times New Roman" w:cs="Times New Roman"/>
          <w:sz w:val="24"/>
          <w:szCs w:val="24"/>
        </w:rPr>
        <w:t xml:space="preserve"> </w:t>
      </w:r>
      <w:r w:rsidR="00107A9B">
        <w:t>[7], [14], [20], [26]</w:t>
      </w:r>
      <w:r w:rsidRPr="001C36A2">
        <w:rPr>
          <w:rFonts w:ascii="Times New Roman" w:eastAsia="Times New Roman" w:hAnsi="Times New Roman" w:cs="Times New Roman"/>
          <w:sz w:val="24"/>
          <w:szCs w:val="24"/>
        </w:rPr>
        <w:t>. These issues are particularly relevant to anomaly detection, where the objective may be to identify a small number of abnormal patches within a predominantly normal or heterogeneous tissue slide</w:t>
      </w:r>
      <w:r w:rsidR="00107A9B">
        <w:rPr>
          <w:rFonts w:ascii="Times New Roman" w:eastAsia="Times New Roman" w:hAnsi="Times New Roman" w:cs="Times New Roman"/>
          <w:sz w:val="24"/>
          <w:szCs w:val="24"/>
        </w:rPr>
        <w:t xml:space="preserve"> </w:t>
      </w:r>
      <w:r w:rsidR="00107A9B">
        <w:t>[3], [20]</w:t>
      </w:r>
      <w:r w:rsidRPr="001C36A2">
        <w:rPr>
          <w:rFonts w:ascii="Times New Roman" w:eastAsia="Times New Roman" w:hAnsi="Times New Roman" w:cs="Times New Roman"/>
          <w:sz w:val="24"/>
          <w:szCs w:val="24"/>
        </w:rPr>
        <w:t>.</w:t>
      </w:r>
    </w:p>
    <w:p w:rsidR="001C36A2" w:rsidRPr="00D91D55" w:rsidRDefault="00FA5471" w:rsidP="001C36A2">
      <w:pPr>
        <w:pStyle w:val="pdq2pgselectionanchorcontainer"/>
        <w:rPr>
          <w:rStyle w:val="Strong"/>
        </w:rPr>
      </w:pPr>
      <w:r w:rsidRPr="00D91D55">
        <w:rPr>
          <w:rStyle w:val="Strong"/>
        </w:rPr>
        <w:t>2</w:t>
      </w:r>
      <w:r w:rsidR="000D3BDE" w:rsidRPr="00D91D55">
        <w:rPr>
          <w:rStyle w:val="Strong"/>
        </w:rPr>
        <w:t xml:space="preserve">.3 </w:t>
      </w:r>
      <w:r w:rsidR="001C36A2" w:rsidRPr="00D91D55">
        <w:rPr>
          <w:rStyle w:val="Strong"/>
        </w:rPr>
        <w:t>Anomaly Detection and Weakly Supervised Learning</w:t>
      </w:r>
    </w:p>
    <w:p w:rsidR="001C36A2" w:rsidRPr="00D91D55" w:rsidRDefault="001C36A2" w:rsidP="001C36A2">
      <w:pPr>
        <w:pStyle w:val="pdq2pgselectionanchorcontainer"/>
        <w:spacing w:line="360" w:lineRule="auto"/>
        <w:jc w:val="both"/>
      </w:pPr>
      <w:r w:rsidRPr="00D91D55">
        <w:t>Conventional deep learning approaches for cancer histopathology generally formulate the problem as supervised classification, in which models are trained using predefined categories such as benign and malignant tissue</w:t>
      </w:r>
      <w:r w:rsidR="00105390">
        <w:t xml:space="preserve"> </w:t>
      </w:r>
      <w:r w:rsidR="00105390">
        <w:t>[17], [18]</w:t>
      </w:r>
      <w:r w:rsidRPr="00D91D55">
        <w:t>. Although supervised classification has produced strong results across several histopathological datasets, its effectiveness depends on the availability of sufficiently large and accurately labeled training data</w:t>
      </w:r>
      <w:r w:rsidR="00105390">
        <w:t xml:space="preserve"> </w:t>
      </w:r>
      <w:r w:rsidR="00105390">
        <w:t>[17], [18]</w:t>
      </w:r>
      <w:r w:rsidRPr="00D91D55">
        <w:t>. Detailed annotation of tissue regions can be particularly difficult because histopathological images contain complex structures and may require expert knowledge for accurate interpretation</w:t>
      </w:r>
      <w:r w:rsidR="00105390">
        <w:t xml:space="preserve"> </w:t>
      </w:r>
      <w:r w:rsidR="00105390">
        <w:t>[14], [17]</w:t>
      </w:r>
      <w:r w:rsidRPr="00D91D55">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Anomaly detection provides an alternative learning formulation in which the objective is to identify observations that differ from an expected or learned distribution</w:t>
      </w:r>
      <w:r w:rsidR="000530BE">
        <w:rPr>
          <w:rFonts w:ascii="Times New Roman" w:eastAsia="Times New Roman" w:hAnsi="Times New Roman" w:cs="Times New Roman"/>
          <w:sz w:val="24"/>
          <w:szCs w:val="24"/>
        </w:rPr>
        <w:t xml:space="preserve"> </w:t>
      </w:r>
      <w:r w:rsidR="000530BE">
        <w:t>[3], [23]</w:t>
      </w:r>
      <w:r w:rsidRPr="001C36A2">
        <w:rPr>
          <w:rFonts w:ascii="Times New Roman" w:eastAsia="Times New Roman" w:hAnsi="Times New Roman" w:cs="Times New Roman"/>
          <w:sz w:val="24"/>
          <w:szCs w:val="24"/>
        </w:rPr>
        <w:t>. Rather than requiring every possible abnormal condition to be represented as a separate class, an anomaly detection model can learn characteristics of commonly observed or normal data and identify regions that deviate from those characteristics</w:t>
      </w:r>
      <w:r w:rsidR="000530BE">
        <w:rPr>
          <w:rFonts w:ascii="Times New Roman" w:eastAsia="Times New Roman" w:hAnsi="Times New Roman" w:cs="Times New Roman"/>
          <w:sz w:val="24"/>
          <w:szCs w:val="24"/>
        </w:rPr>
        <w:t xml:space="preserve"> </w:t>
      </w:r>
      <w:r w:rsidR="000530BE">
        <w:t>[3]</w:t>
      </w:r>
      <w:r w:rsidRPr="001C36A2">
        <w:rPr>
          <w:rFonts w:ascii="Times New Roman" w:eastAsia="Times New Roman" w:hAnsi="Times New Roman" w:cs="Times New Roman"/>
          <w:sz w:val="24"/>
          <w:szCs w:val="24"/>
        </w:rPr>
        <w:t xml:space="preserve">. This makes anomaly detection potentially useful </w:t>
      </w:r>
      <w:r w:rsidRPr="001C36A2">
        <w:rPr>
          <w:rFonts w:ascii="Times New Roman" w:eastAsia="Times New Roman" w:hAnsi="Times New Roman" w:cs="Times New Roman"/>
          <w:sz w:val="24"/>
          <w:szCs w:val="24"/>
        </w:rPr>
        <w:lastRenderedPageBreak/>
        <w:t>for pathological conditions that are uncommon, diverse, or difficult to exhaustively annotate</w:t>
      </w:r>
      <w:r w:rsidR="000530BE">
        <w:rPr>
          <w:rFonts w:ascii="Times New Roman" w:eastAsia="Times New Roman" w:hAnsi="Times New Roman" w:cs="Times New Roman"/>
          <w:sz w:val="24"/>
          <w:szCs w:val="24"/>
        </w:rPr>
        <w:t xml:space="preserve"> </w:t>
      </w:r>
      <w:r w:rsidR="000530BE">
        <w:t>[3], [23]</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The reviewed literature contains relatively fewer studies explicitly focused on anomaly detection compared with conventional cancer classification</w:t>
      </w:r>
      <w:r w:rsidR="00BB1822">
        <w:rPr>
          <w:rFonts w:ascii="Times New Roman" w:eastAsia="Times New Roman" w:hAnsi="Times New Roman" w:cs="Times New Roman"/>
          <w:sz w:val="24"/>
          <w:szCs w:val="24"/>
        </w:rPr>
        <w:t xml:space="preserve"> </w:t>
      </w:r>
      <w:r w:rsidR="00BB1822">
        <w:t>[3], [23]</w:t>
      </w:r>
      <w:r w:rsidRPr="001C36A2">
        <w:rPr>
          <w:rFonts w:ascii="Times New Roman" w:eastAsia="Times New Roman" w:hAnsi="Times New Roman" w:cs="Times New Roman"/>
          <w:sz w:val="24"/>
          <w:szCs w:val="24"/>
        </w:rPr>
        <w:t xml:space="preserve">. </w:t>
      </w:r>
      <w:proofErr w:type="spellStart"/>
      <w:r w:rsidRPr="001C36A2">
        <w:rPr>
          <w:rFonts w:ascii="Times New Roman" w:eastAsia="Times New Roman" w:hAnsi="Times New Roman" w:cs="Times New Roman"/>
          <w:sz w:val="24"/>
          <w:szCs w:val="24"/>
        </w:rPr>
        <w:t>Dippel</w:t>
      </w:r>
      <w:proofErr w:type="spellEnd"/>
      <w:r w:rsidRPr="001C36A2">
        <w:rPr>
          <w:rFonts w:ascii="Times New Roman" w:eastAsia="Times New Roman" w:hAnsi="Times New Roman" w:cs="Times New Roman"/>
          <w:sz w:val="24"/>
          <w:szCs w:val="24"/>
        </w:rPr>
        <w:t xml:space="preserve"> et al. investigated AI-based anomaly detection for clinical-grade histopathological diagnosis by learning from common gastrointestinal findings and evaluating the detection of less frequent pathological findings</w:t>
      </w:r>
      <w:r w:rsidR="00BB1822">
        <w:rPr>
          <w:rFonts w:ascii="Times New Roman" w:eastAsia="Times New Roman" w:hAnsi="Times New Roman" w:cs="Times New Roman"/>
          <w:sz w:val="24"/>
          <w:szCs w:val="24"/>
        </w:rPr>
        <w:t xml:space="preserve"> </w:t>
      </w:r>
      <w:r w:rsidR="00BB1822">
        <w:t>[3]</w:t>
      </w:r>
      <w:r w:rsidRPr="001C36A2">
        <w:rPr>
          <w:rFonts w:ascii="Times New Roman" w:eastAsia="Times New Roman" w:hAnsi="Times New Roman" w:cs="Times New Roman"/>
          <w:sz w:val="24"/>
          <w:szCs w:val="24"/>
        </w:rPr>
        <w:t>. Their work demonstrates the potential of anomaly detection to identify uncommon pathological patterns without requiring a separate supervised training process for every possible abnormal condition</w:t>
      </w:r>
      <w:r w:rsidR="00BB1822">
        <w:rPr>
          <w:rFonts w:ascii="Times New Roman" w:eastAsia="Times New Roman" w:hAnsi="Times New Roman" w:cs="Times New Roman"/>
          <w:sz w:val="24"/>
          <w:szCs w:val="24"/>
        </w:rPr>
        <w:t xml:space="preserve"> </w:t>
      </w:r>
      <w:r w:rsidR="00BB1822">
        <w:t>[3]</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Other anomaly detection studies in the selected literature investigate deep learning-based approaches for identifying abnormal patterns in medical images</w:t>
      </w:r>
      <w:r w:rsidR="00BB1822">
        <w:rPr>
          <w:rFonts w:ascii="Times New Roman" w:eastAsia="Times New Roman" w:hAnsi="Times New Roman" w:cs="Times New Roman"/>
          <w:sz w:val="24"/>
          <w:szCs w:val="24"/>
        </w:rPr>
        <w:t xml:space="preserve"> </w:t>
      </w:r>
      <w:r w:rsidR="00BB1822">
        <w:t>[23], [24]</w:t>
      </w:r>
      <w:r w:rsidRPr="001C36A2">
        <w:rPr>
          <w:rFonts w:ascii="Times New Roman" w:eastAsia="Times New Roman" w:hAnsi="Times New Roman" w:cs="Times New Roman"/>
          <w:sz w:val="24"/>
          <w:szCs w:val="24"/>
        </w:rPr>
        <w:t>. These studies provide useful methodological insights into representation learning, anomaly scoring, and the identification of deviations from expected image characteristics</w:t>
      </w:r>
      <w:r w:rsidR="00BB1822">
        <w:rPr>
          <w:rFonts w:ascii="Times New Roman" w:eastAsia="Times New Roman" w:hAnsi="Times New Roman" w:cs="Times New Roman"/>
          <w:sz w:val="24"/>
          <w:szCs w:val="24"/>
        </w:rPr>
        <w:t xml:space="preserve"> </w:t>
      </w:r>
      <w:r w:rsidR="00BB1822">
        <w:t>[23], [24]</w:t>
      </w:r>
      <w:r w:rsidRPr="001C36A2">
        <w:rPr>
          <w:rFonts w:ascii="Times New Roman" w:eastAsia="Times New Roman" w:hAnsi="Times New Roman" w:cs="Times New Roman"/>
          <w:sz w:val="24"/>
          <w:szCs w:val="24"/>
        </w:rPr>
        <w:t>. However, differences in imaging modality, cancer type, dataset composition, and experimental design must be considered when comparing their findings with histopathological anomaly detection</w:t>
      </w:r>
      <w:r w:rsidR="00BB1822">
        <w:rPr>
          <w:rFonts w:ascii="Times New Roman" w:eastAsia="Times New Roman" w:hAnsi="Times New Roman" w:cs="Times New Roman"/>
          <w:sz w:val="24"/>
          <w:szCs w:val="24"/>
        </w:rPr>
        <w:t xml:space="preserve"> </w:t>
      </w:r>
      <w:r w:rsidR="00BB1822">
        <w:t>[23], [24]</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Weakly supervised learning provides another approach for reducing the requirement for detailed image-level or patch-level annotations</w:t>
      </w:r>
      <w:r w:rsidR="00C73FC6">
        <w:rPr>
          <w:rFonts w:ascii="Times New Roman" w:eastAsia="Times New Roman" w:hAnsi="Times New Roman" w:cs="Times New Roman"/>
          <w:sz w:val="24"/>
          <w:szCs w:val="24"/>
        </w:rPr>
        <w:t xml:space="preserve"> </w:t>
      </w:r>
      <w:r w:rsidR="00C73FC6">
        <w:t>[14], [26]</w:t>
      </w:r>
      <w:r w:rsidRPr="001C36A2">
        <w:rPr>
          <w:rFonts w:ascii="Times New Roman" w:eastAsia="Times New Roman" w:hAnsi="Times New Roman" w:cs="Times New Roman"/>
          <w:sz w:val="24"/>
          <w:szCs w:val="24"/>
        </w:rPr>
        <w:t>. Instead of requiring every patch within a whole-slide image to be individually labeled, weakly supervised approaches can use higher-level labels, such as slide-level information, to guide model training</w:t>
      </w:r>
      <w:r w:rsidR="00C73FC6">
        <w:rPr>
          <w:rFonts w:ascii="Times New Roman" w:eastAsia="Times New Roman" w:hAnsi="Times New Roman" w:cs="Times New Roman"/>
          <w:sz w:val="24"/>
          <w:szCs w:val="24"/>
        </w:rPr>
        <w:t xml:space="preserve"> </w:t>
      </w:r>
      <w:r w:rsidR="00C73FC6">
        <w:t>[26]</w:t>
      </w:r>
      <w:r w:rsidRPr="001C36A2">
        <w:rPr>
          <w:rFonts w:ascii="Times New Roman" w:eastAsia="Times New Roman" w:hAnsi="Times New Roman" w:cs="Times New Roman"/>
          <w:sz w:val="24"/>
          <w:szCs w:val="24"/>
        </w:rPr>
        <w:t>. This is particularly useful for WSI analysis because obtaining precise annotations for thousands of individual patches can be expensive and time-consuming</w:t>
      </w:r>
      <w:r w:rsidR="00C73FC6">
        <w:rPr>
          <w:rFonts w:ascii="Times New Roman" w:eastAsia="Times New Roman" w:hAnsi="Times New Roman" w:cs="Times New Roman"/>
          <w:sz w:val="24"/>
          <w:szCs w:val="24"/>
        </w:rPr>
        <w:t xml:space="preserve"> </w:t>
      </w:r>
      <w:r w:rsidR="00C73FC6">
        <w:t>[14], [2</w:t>
      </w:r>
      <w:r w:rsidR="00C73FC6">
        <w:t>0</w:t>
      </w:r>
      <w:r w:rsidR="00C73FC6">
        <w:t>]</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Multiple-instance learning (MIL) is an important framework for this setting. In MIL, a collection of image regions is treated as a bag of instances, while the available label is associated with the bag rather than every individual instance</w:t>
      </w:r>
      <w:r w:rsidR="003B0C01">
        <w:rPr>
          <w:rFonts w:ascii="Times New Roman" w:eastAsia="Times New Roman" w:hAnsi="Times New Roman" w:cs="Times New Roman"/>
          <w:sz w:val="24"/>
          <w:szCs w:val="24"/>
        </w:rPr>
        <w:t xml:space="preserve"> </w:t>
      </w:r>
      <w:r w:rsidR="003B0C01">
        <w:t>[26]</w:t>
      </w:r>
      <w:r w:rsidRPr="001C36A2">
        <w:rPr>
          <w:rFonts w:ascii="Times New Roman" w:eastAsia="Times New Roman" w:hAnsi="Times New Roman" w:cs="Times New Roman"/>
          <w:sz w:val="24"/>
          <w:szCs w:val="24"/>
        </w:rPr>
        <w:t>. In histopathological analysis, a whole-slide image can therefore be represented as a collection of patches</w:t>
      </w:r>
      <w:r w:rsidR="003B0C01">
        <w:rPr>
          <w:rFonts w:ascii="Times New Roman" w:eastAsia="Times New Roman" w:hAnsi="Times New Roman" w:cs="Times New Roman"/>
          <w:sz w:val="24"/>
          <w:szCs w:val="24"/>
        </w:rPr>
        <w:t xml:space="preserve"> </w:t>
      </w:r>
      <w:r w:rsidR="003B0C01">
        <w:t>[20], [26]</w:t>
      </w:r>
      <w:r w:rsidRPr="001C36A2">
        <w:rPr>
          <w:rFonts w:ascii="Times New Roman" w:eastAsia="Times New Roman" w:hAnsi="Times New Roman" w:cs="Times New Roman"/>
          <w:sz w:val="24"/>
          <w:szCs w:val="24"/>
        </w:rPr>
        <w:t>. The model can learn how the information contained in these patches contributes to the overall slide-level prediction</w:t>
      </w:r>
      <w:r w:rsidR="003B0C01">
        <w:rPr>
          <w:rFonts w:ascii="Times New Roman" w:eastAsia="Times New Roman" w:hAnsi="Times New Roman" w:cs="Times New Roman"/>
          <w:sz w:val="24"/>
          <w:szCs w:val="24"/>
        </w:rPr>
        <w:t xml:space="preserve"> </w:t>
      </w:r>
      <w:r w:rsidR="003B0C01">
        <w:t>[26]</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 xml:space="preserve">Attention-based MIL extends this concept by assigning different importance to individual instances. Instead of treating all patches equally, the model can learn higher weights for patches </w:t>
      </w:r>
      <w:r w:rsidRPr="001C36A2">
        <w:rPr>
          <w:rFonts w:ascii="Times New Roman" w:eastAsia="Times New Roman" w:hAnsi="Times New Roman" w:cs="Times New Roman"/>
          <w:sz w:val="24"/>
          <w:szCs w:val="24"/>
        </w:rPr>
        <w:lastRenderedPageBreak/>
        <w:t>that contribute more strongly to the final prediction</w:t>
      </w:r>
      <w:r w:rsidR="005F21DC">
        <w:rPr>
          <w:rFonts w:ascii="Times New Roman" w:eastAsia="Times New Roman" w:hAnsi="Times New Roman" w:cs="Times New Roman"/>
          <w:sz w:val="24"/>
          <w:szCs w:val="24"/>
        </w:rPr>
        <w:t xml:space="preserve"> </w:t>
      </w:r>
      <w:r w:rsidR="005F21DC">
        <w:t>[26]</w:t>
      </w:r>
      <w:r w:rsidRPr="001C36A2">
        <w:rPr>
          <w:rFonts w:ascii="Times New Roman" w:eastAsia="Times New Roman" w:hAnsi="Times New Roman" w:cs="Times New Roman"/>
          <w:sz w:val="24"/>
          <w:szCs w:val="24"/>
        </w:rPr>
        <w:t>. This approach is particularly relevant to histopathology because only a subset of patches in a large whole-slide image may contain diagnostically meaningful information</w:t>
      </w:r>
      <w:r w:rsidR="005F21DC">
        <w:rPr>
          <w:rFonts w:ascii="Times New Roman" w:eastAsia="Times New Roman" w:hAnsi="Times New Roman" w:cs="Times New Roman"/>
          <w:sz w:val="24"/>
          <w:szCs w:val="24"/>
        </w:rPr>
        <w:t xml:space="preserve"> </w:t>
      </w:r>
      <w:r w:rsidR="005F21DC">
        <w:t>[20], [26]</w:t>
      </w:r>
      <w:r w:rsidRPr="001C36A2">
        <w:rPr>
          <w:rFonts w:ascii="Times New Roman" w:eastAsia="Times New Roman" w:hAnsi="Times New Roman" w:cs="Times New Roman"/>
          <w:sz w:val="24"/>
          <w:szCs w:val="24"/>
        </w:rPr>
        <w:t>. Attention weights can also provide an additional form of interpretability by indicating which instances have greater influence on the prediction</w:t>
      </w:r>
      <w:r w:rsidR="005F21DC">
        <w:rPr>
          <w:rFonts w:ascii="Times New Roman" w:eastAsia="Times New Roman" w:hAnsi="Times New Roman" w:cs="Times New Roman"/>
          <w:sz w:val="24"/>
          <w:szCs w:val="24"/>
        </w:rPr>
        <w:t xml:space="preserve"> </w:t>
      </w:r>
      <w:r w:rsidR="005F21DC">
        <w:t>[26]</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Anomaly detection and weakly supervised learning address related but distinct challenges. Anomaly detection focuses on identifying deviations from expected patterns, whereas weak supervision primarily addresses the difficulty of obtaining detailed annotations</w:t>
      </w:r>
      <w:r w:rsidR="00CC7C79">
        <w:rPr>
          <w:rFonts w:ascii="Times New Roman" w:eastAsia="Times New Roman" w:hAnsi="Times New Roman" w:cs="Times New Roman"/>
          <w:sz w:val="24"/>
          <w:szCs w:val="24"/>
        </w:rPr>
        <w:t xml:space="preserve"> </w:t>
      </w:r>
      <w:r w:rsidR="00CC7C79">
        <w:t>[3], [14], [26]</w:t>
      </w:r>
      <w:r w:rsidRPr="001C36A2">
        <w:rPr>
          <w:rFonts w:ascii="Times New Roman" w:eastAsia="Times New Roman" w:hAnsi="Times New Roman" w:cs="Times New Roman"/>
          <w:sz w:val="24"/>
          <w:szCs w:val="24"/>
        </w:rPr>
        <w:t>. These approaches can potentially be combined with patch-based learning to reduce annotation requirements while identifying suspicious tissue regions</w:t>
      </w:r>
      <w:r w:rsidR="00CC7C79">
        <w:rPr>
          <w:rFonts w:ascii="Times New Roman" w:eastAsia="Times New Roman" w:hAnsi="Times New Roman" w:cs="Times New Roman"/>
          <w:sz w:val="24"/>
          <w:szCs w:val="24"/>
        </w:rPr>
        <w:t xml:space="preserve"> </w:t>
      </w:r>
      <w:r w:rsidR="00CC7C79">
        <w:t>[3], [14], [20]</w:t>
      </w:r>
      <w:r w:rsidRPr="001C36A2">
        <w:rPr>
          <w:rFonts w:ascii="Times New Roman" w:eastAsia="Times New Roman" w:hAnsi="Times New Roman" w:cs="Times New Roman"/>
          <w:sz w:val="24"/>
          <w:szCs w:val="24"/>
        </w:rPr>
        <w:t>. Such a combination is relevant to the development of scalable histopathological analysis systems in which large numbers of image patches must be processed without requiring precise manual labels for every region</w:t>
      </w:r>
      <w:r w:rsidR="00CC7C79">
        <w:rPr>
          <w:rFonts w:ascii="Times New Roman" w:eastAsia="Times New Roman" w:hAnsi="Times New Roman" w:cs="Times New Roman"/>
          <w:sz w:val="24"/>
          <w:szCs w:val="24"/>
        </w:rPr>
        <w:t xml:space="preserve"> </w:t>
      </w:r>
      <w:r w:rsidR="00CC7C79">
        <w:t>[14], [20], [26]</w:t>
      </w:r>
      <w:r w:rsidRPr="001C36A2">
        <w:rPr>
          <w:rFonts w:ascii="Times New Roman" w:eastAsia="Times New Roman" w:hAnsi="Times New Roman" w:cs="Times New Roman"/>
          <w:sz w:val="24"/>
          <w:szCs w:val="24"/>
        </w:rPr>
        <w:t>.</w:t>
      </w:r>
    </w:p>
    <w:p w:rsidR="001C36A2" w:rsidRPr="00D91D55"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Overall, the reviewed literature suggests that anomaly detection and weakly supervised learning represent promising alternatives or complements to conventional supervised classification</w:t>
      </w:r>
      <w:r w:rsidR="003B7BBB">
        <w:rPr>
          <w:rFonts w:ascii="Times New Roman" w:eastAsia="Times New Roman" w:hAnsi="Times New Roman" w:cs="Times New Roman"/>
          <w:sz w:val="24"/>
          <w:szCs w:val="24"/>
        </w:rPr>
        <w:t xml:space="preserve"> </w:t>
      </w:r>
      <w:r w:rsidR="003B7BBB">
        <w:t>[3], [14], [26]</w:t>
      </w:r>
      <w:r w:rsidRPr="001C36A2">
        <w:rPr>
          <w:rFonts w:ascii="Times New Roman" w:eastAsia="Times New Roman" w:hAnsi="Times New Roman" w:cs="Times New Roman"/>
          <w:sz w:val="24"/>
          <w:szCs w:val="24"/>
        </w:rPr>
        <w:t>. However, challenges remain in defining appropriate normal data, learning robust feature representations, distinguishing true pathological anomalies from image or staining variations, selecting suitable anomaly thresholds, and validating the resulting predictions across independent datasets</w:t>
      </w:r>
      <w:r w:rsidR="009B2368">
        <w:rPr>
          <w:rFonts w:ascii="Times New Roman" w:eastAsia="Times New Roman" w:hAnsi="Times New Roman" w:cs="Times New Roman"/>
          <w:sz w:val="24"/>
          <w:szCs w:val="24"/>
        </w:rPr>
        <w:t xml:space="preserve"> </w:t>
      </w:r>
      <w:r w:rsidR="009B2368">
        <w:t>[3], [23]</w:t>
      </w:r>
      <w:r w:rsidRPr="001C36A2">
        <w:rPr>
          <w:rFonts w:ascii="Times New Roman" w:eastAsia="Times New Roman" w:hAnsi="Times New Roman" w:cs="Times New Roman"/>
          <w:sz w:val="24"/>
          <w:szCs w:val="24"/>
        </w:rPr>
        <w:t>.</w:t>
      </w:r>
    </w:p>
    <w:p w:rsidR="001C36A2" w:rsidRPr="00D91D55" w:rsidRDefault="001C36A2" w:rsidP="001C36A2">
      <w:pPr>
        <w:pStyle w:val="pdq2pgselectionanchorcontainer"/>
        <w:spacing w:line="360" w:lineRule="auto"/>
        <w:jc w:val="both"/>
        <w:rPr>
          <w:b/>
        </w:rPr>
      </w:pPr>
      <w:r w:rsidRPr="00D91D55">
        <w:rPr>
          <w:b/>
        </w:rPr>
        <w:t>2.4 Explainable AI in Histopathological Image Analysis</w:t>
      </w:r>
    </w:p>
    <w:p w:rsidR="001C36A2" w:rsidRPr="00D91D55" w:rsidRDefault="001C36A2" w:rsidP="001C36A2">
      <w:pPr>
        <w:pStyle w:val="pdq2pgselectionanchorcontainer"/>
        <w:spacing w:line="360" w:lineRule="auto"/>
        <w:jc w:val="both"/>
      </w:pPr>
      <w:r w:rsidRPr="00D91D55">
        <w:t>Deep learning models can achieve strong performance in medical image analysis, but their complex internal representations can make their predictions difficult to interpret</w:t>
      </w:r>
      <w:r w:rsidR="004D454B">
        <w:t xml:space="preserve"> </w:t>
      </w:r>
      <w:r w:rsidR="004D454B">
        <w:t>[28]</w:t>
      </w:r>
      <w:r w:rsidRPr="00D91D55">
        <w:t>. This issue is particularly important in histopathological analysis because a prediction may need to be examined in relation to specific cellular or tissue structures</w:t>
      </w:r>
      <w:r w:rsidR="004D454B">
        <w:t xml:space="preserve"> </w:t>
      </w:r>
      <w:r w:rsidR="004D454B">
        <w:t>[28]</w:t>
      </w:r>
      <w:r w:rsidRPr="00D91D55">
        <w:t>. Explainable artificial intelligence (XAI) techniques can therefore complement predictive models by providing information about the image regions or features that influence their decisions</w:t>
      </w:r>
      <w:r w:rsidR="004D454B">
        <w:t xml:space="preserve"> </w:t>
      </w:r>
      <w:r w:rsidR="004D454B">
        <w:t>[28]</w:t>
      </w:r>
      <w:r w:rsidRPr="00D91D55">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One of the commonly used approaches for explaining convolutional neural networks is Gradient-weighted Class Activation Mapping (Grad-CAM). Grad-CAM generates a localization heatmap that highlights regions of an input image that contribute to a particular model prediction</w:t>
      </w:r>
      <w:r w:rsidR="004D454B">
        <w:rPr>
          <w:rFonts w:ascii="Times New Roman" w:eastAsia="Times New Roman" w:hAnsi="Times New Roman" w:cs="Times New Roman"/>
          <w:sz w:val="24"/>
          <w:szCs w:val="24"/>
        </w:rPr>
        <w:t xml:space="preserve"> </w:t>
      </w:r>
      <w:r w:rsidR="004D454B">
        <w:t>[28]</w:t>
      </w:r>
      <w:r w:rsidRPr="001C36A2">
        <w:rPr>
          <w:rFonts w:ascii="Times New Roman" w:eastAsia="Times New Roman" w:hAnsi="Times New Roman" w:cs="Times New Roman"/>
          <w:sz w:val="24"/>
          <w:szCs w:val="24"/>
        </w:rPr>
        <w:t xml:space="preserve">. When </w:t>
      </w:r>
      <w:r w:rsidRPr="001C36A2">
        <w:rPr>
          <w:rFonts w:ascii="Times New Roman" w:eastAsia="Times New Roman" w:hAnsi="Times New Roman" w:cs="Times New Roman"/>
          <w:sz w:val="24"/>
          <w:szCs w:val="24"/>
        </w:rPr>
        <w:lastRenderedPageBreak/>
        <w:t>applied to histopathological images, such heatmaps can help visualize whether the model is focusing on relevant tissue structures and can provide a qualitative means of examining model behavior</w:t>
      </w:r>
      <w:r w:rsidR="004D454B">
        <w:rPr>
          <w:rFonts w:ascii="Times New Roman" w:eastAsia="Times New Roman" w:hAnsi="Times New Roman" w:cs="Times New Roman"/>
          <w:sz w:val="24"/>
          <w:szCs w:val="24"/>
        </w:rPr>
        <w:t xml:space="preserve"> </w:t>
      </w:r>
      <w:r w:rsidR="004D454B">
        <w:t>[28]</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Another relevant approach is attention-based interpretation in multiple-instance learning. When a whole-slide image is represented as a collection of patches, attention mechanisms can assign different weights to individual patches according to their contribution to the final prediction</w:t>
      </w:r>
      <w:r w:rsidR="001B54EE">
        <w:rPr>
          <w:rFonts w:ascii="Times New Roman" w:eastAsia="Times New Roman" w:hAnsi="Times New Roman" w:cs="Times New Roman"/>
          <w:sz w:val="24"/>
          <w:szCs w:val="24"/>
        </w:rPr>
        <w:t xml:space="preserve"> </w:t>
      </w:r>
      <w:r w:rsidR="001B54EE">
        <w:t>[26]</w:t>
      </w:r>
      <w:r w:rsidRPr="001C36A2">
        <w:rPr>
          <w:rFonts w:ascii="Times New Roman" w:eastAsia="Times New Roman" w:hAnsi="Times New Roman" w:cs="Times New Roman"/>
          <w:sz w:val="24"/>
          <w:szCs w:val="24"/>
        </w:rPr>
        <w:t>. This can help identify patches that the model considers more informative and is particularly useful when only a small portion of a large slide contains diagnostically relevant tissue</w:t>
      </w:r>
      <w:r w:rsidR="001B54EE">
        <w:rPr>
          <w:rFonts w:ascii="Times New Roman" w:eastAsia="Times New Roman" w:hAnsi="Times New Roman" w:cs="Times New Roman"/>
          <w:sz w:val="24"/>
          <w:szCs w:val="24"/>
        </w:rPr>
        <w:t xml:space="preserve"> </w:t>
      </w:r>
      <w:r w:rsidR="001B54EE">
        <w:t>[26]</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 xml:space="preserve">The reviewed literature demonstrates that </w:t>
      </w:r>
      <w:proofErr w:type="spellStart"/>
      <w:r w:rsidRPr="001C36A2">
        <w:rPr>
          <w:rFonts w:ascii="Times New Roman" w:eastAsia="Times New Roman" w:hAnsi="Times New Roman" w:cs="Times New Roman"/>
          <w:sz w:val="24"/>
          <w:szCs w:val="24"/>
        </w:rPr>
        <w:t>explainability</w:t>
      </w:r>
      <w:proofErr w:type="spellEnd"/>
      <w:r w:rsidRPr="001C36A2">
        <w:rPr>
          <w:rFonts w:ascii="Times New Roman" w:eastAsia="Times New Roman" w:hAnsi="Times New Roman" w:cs="Times New Roman"/>
          <w:sz w:val="24"/>
          <w:szCs w:val="24"/>
        </w:rPr>
        <w:t xml:space="preserve"> can be used for both model interpretation and qualitative error analysis</w:t>
      </w:r>
      <w:r w:rsidR="00842D86">
        <w:rPr>
          <w:rFonts w:ascii="Times New Roman" w:eastAsia="Times New Roman" w:hAnsi="Times New Roman" w:cs="Times New Roman"/>
          <w:sz w:val="24"/>
          <w:szCs w:val="24"/>
        </w:rPr>
        <w:t xml:space="preserve"> </w:t>
      </w:r>
      <w:r w:rsidR="00842D86">
        <w:t>[26], [28]</w:t>
      </w:r>
      <w:r w:rsidRPr="001C36A2">
        <w:rPr>
          <w:rFonts w:ascii="Times New Roman" w:eastAsia="Times New Roman" w:hAnsi="Times New Roman" w:cs="Times New Roman"/>
          <w:sz w:val="24"/>
          <w:szCs w:val="24"/>
        </w:rPr>
        <w:t>. Visual explanations may help researchers identify whether a model is relying on meaningful pathological regions or potentially irrelevant image characteristics</w:t>
      </w:r>
      <w:r w:rsidR="00842D86">
        <w:rPr>
          <w:rFonts w:ascii="Times New Roman" w:eastAsia="Times New Roman" w:hAnsi="Times New Roman" w:cs="Times New Roman"/>
          <w:sz w:val="24"/>
          <w:szCs w:val="24"/>
        </w:rPr>
        <w:t xml:space="preserve"> </w:t>
      </w:r>
      <w:r w:rsidR="00842D86">
        <w:t>[28]</w:t>
      </w:r>
      <w:r w:rsidRPr="001C36A2">
        <w:rPr>
          <w:rFonts w:ascii="Times New Roman" w:eastAsia="Times New Roman" w:hAnsi="Times New Roman" w:cs="Times New Roman"/>
          <w:sz w:val="24"/>
          <w:szCs w:val="24"/>
        </w:rPr>
        <w:t>. However, an explanation should not automatically be considered evidence that the model's prediction is medically correct</w:t>
      </w:r>
      <w:r w:rsidR="00842D86">
        <w:rPr>
          <w:rFonts w:ascii="Times New Roman" w:eastAsia="Times New Roman" w:hAnsi="Times New Roman" w:cs="Times New Roman"/>
          <w:sz w:val="24"/>
          <w:szCs w:val="24"/>
        </w:rPr>
        <w:t xml:space="preserve"> </w:t>
      </w:r>
      <w:r w:rsidR="00842D86">
        <w:t>[28]</w:t>
      </w:r>
      <w:r w:rsidRPr="001C36A2">
        <w:rPr>
          <w:rFonts w:ascii="Times New Roman" w:eastAsia="Times New Roman" w:hAnsi="Times New Roman" w:cs="Times New Roman"/>
          <w:sz w:val="24"/>
          <w:szCs w:val="24"/>
        </w:rPr>
        <w:t>. XAI methods describe aspects of model behavior and should therefore be considered alongside quantitative evaluation and, where appropriate, expert assessment</w:t>
      </w:r>
      <w:r w:rsidR="00842D86">
        <w:rPr>
          <w:rFonts w:ascii="Times New Roman" w:eastAsia="Times New Roman" w:hAnsi="Times New Roman" w:cs="Times New Roman"/>
          <w:sz w:val="24"/>
          <w:szCs w:val="24"/>
        </w:rPr>
        <w:t xml:space="preserve"> </w:t>
      </w:r>
      <w:r w:rsidR="00842D86">
        <w:t>[28]</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1C36A2">
        <w:rPr>
          <w:rFonts w:ascii="Times New Roman" w:eastAsia="Times New Roman" w:hAnsi="Times New Roman" w:cs="Times New Roman"/>
          <w:sz w:val="24"/>
          <w:szCs w:val="24"/>
        </w:rPr>
        <w:t>Explainability</w:t>
      </w:r>
      <w:proofErr w:type="spellEnd"/>
      <w:r w:rsidRPr="001C36A2">
        <w:rPr>
          <w:rFonts w:ascii="Times New Roman" w:eastAsia="Times New Roman" w:hAnsi="Times New Roman" w:cs="Times New Roman"/>
          <w:sz w:val="24"/>
          <w:szCs w:val="24"/>
        </w:rPr>
        <w:t xml:space="preserve"> is particularly relevant to anomaly detection because identifying an anomalous patch alone may not provide sufficient information about why the region was considered unusual</w:t>
      </w:r>
      <w:r w:rsidR="00842D86">
        <w:rPr>
          <w:rFonts w:ascii="Times New Roman" w:eastAsia="Times New Roman" w:hAnsi="Times New Roman" w:cs="Times New Roman"/>
          <w:sz w:val="24"/>
          <w:szCs w:val="24"/>
        </w:rPr>
        <w:t xml:space="preserve"> </w:t>
      </w:r>
      <w:r w:rsidR="00842D86">
        <w:t>[3], [28]</w:t>
      </w:r>
      <w:r w:rsidRPr="001C36A2">
        <w:rPr>
          <w:rFonts w:ascii="Times New Roman" w:eastAsia="Times New Roman" w:hAnsi="Times New Roman" w:cs="Times New Roman"/>
          <w:sz w:val="24"/>
          <w:szCs w:val="24"/>
        </w:rPr>
        <w:t>. Combining anomaly scores with localization or visualization techniques can provide a more informative representation of the model's output</w:t>
      </w:r>
      <w:r w:rsidR="00842D86">
        <w:rPr>
          <w:rFonts w:ascii="Times New Roman" w:eastAsia="Times New Roman" w:hAnsi="Times New Roman" w:cs="Times New Roman"/>
          <w:sz w:val="24"/>
          <w:szCs w:val="24"/>
        </w:rPr>
        <w:t xml:space="preserve"> </w:t>
      </w:r>
      <w:r w:rsidR="00842D86">
        <w:t>[3], [28]</w:t>
      </w:r>
      <w:r w:rsidRPr="001C36A2">
        <w:rPr>
          <w:rFonts w:ascii="Times New Roman" w:eastAsia="Times New Roman" w:hAnsi="Times New Roman" w:cs="Times New Roman"/>
          <w:sz w:val="24"/>
          <w:szCs w:val="24"/>
        </w:rPr>
        <w:t>. In a patch-based histopathological system, this could allow suspicious regions to be identified and subsequently visualized through heatmaps or other explanation mechanisms</w:t>
      </w:r>
      <w:r w:rsidR="00842D86">
        <w:rPr>
          <w:rFonts w:ascii="Times New Roman" w:eastAsia="Times New Roman" w:hAnsi="Times New Roman" w:cs="Times New Roman"/>
          <w:sz w:val="24"/>
          <w:szCs w:val="24"/>
        </w:rPr>
        <w:t xml:space="preserve"> </w:t>
      </w:r>
      <w:r w:rsidR="00842D86">
        <w:t>[28]</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 xml:space="preserve">Overall, the literature suggests that </w:t>
      </w:r>
      <w:proofErr w:type="spellStart"/>
      <w:r w:rsidRPr="001C36A2">
        <w:rPr>
          <w:rFonts w:ascii="Times New Roman" w:eastAsia="Times New Roman" w:hAnsi="Times New Roman" w:cs="Times New Roman"/>
          <w:sz w:val="24"/>
          <w:szCs w:val="24"/>
        </w:rPr>
        <w:t>explainability</w:t>
      </w:r>
      <w:proofErr w:type="spellEnd"/>
      <w:r w:rsidRPr="001C36A2">
        <w:rPr>
          <w:rFonts w:ascii="Times New Roman" w:eastAsia="Times New Roman" w:hAnsi="Times New Roman" w:cs="Times New Roman"/>
          <w:sz w:val="24"/>
          <w:szCs w:val="24"/>
        </w:rPr>
        <w:t xml:space="preserve"> can serve as an important complementary component of deep learning-based histopathological analysis</w:t>
      </w:r>
      <w:r w:rsidR="00C13D9D">
        <w:rPr>
          <w:rFonts w:ascii="Times New Roman" w:eastAsia="Times New Roman" w:hAnsi="Times New Roman" w:cs="Times New Roman"/>
          <w:sz w:val="24"/>
          <w:szCs w:val="24"/>
        </w:rPr>
        <w:t xml:space="preserve"> </w:t>
      </w:r>
      <w:r w:rsidR="00C13D9D">
        <w:t>[26], [28]</w:t>
      </w:r>
      <w:r w:rsidRPr="001C36A2">
        <w:rPr>
          <w:rFonts w:ascii="Times New Roman" w:eastAsia="Times New Roman" w:hAnsi="Times New Roman" w:cs="Times New Roman"/>
          <w:sz w:val="24"/>
          <w:szCs w:val="24"/>
        </w:rPr>
        <w:t xml:space="preserve">. However, the extent to which </w:t>
      </w:r>
      <w:proofErr w:type="spellStart"/>
      <w:r w:rsidRPr="001C36A2">
        <w:rPr>
          <w:rFonts w:ascii="Times New Roman" w:eastAsia="Times New Roman" w:hAnsi="Times New Roman" w:cs="Times New Roman"/>
          <w:sz w:val="24"/>
          <w:szCs w:val="24"/>
        </w:rPr>
        <w:t>explainability</w:t>
      </w:r>
      <w:proofErr w:type="spellEnd"/>
      <w:r w:rsidRPr="001C36A2">
        <w:rPr>
          <w:rFonts w:ascii="Times New Roman" w:eastAsia="Times New Roman" w:hAnsi="Times New Roman" w:cs="Times New Roman"/>
          <w:sz w:val="24"/>
          <w:szCs w:val="24"/>
        </w:rPr>
        <w:t xml:space="preserve"> is integrated directly with patch-based anomaly detection remains an important area for further investigation</w:t>
      </w:r>
      <w:r w:rsidR="00C13D9D">
        <w:rPr>
          <w:rFonts w:ascii="Times New Roman" w:eastAsia="Times New Roman" w:hAnsi="Times New Roman" w:cs="Times New Roman"/>
          <w:sz w:val="24"/>
          <w:szCs w:val="24"/>
        </w:rPr>
        <w:t xml:space="preserve"> </w:t>
      </w:r>
      <w:r w:rsidR="00C13D9D">
        <w:t>[3], [23], [28]</w:t>
      </w:r>
      <w:r w:rsidRPr="001C36A2">
        <w:rPr>
          <w:rFonts w:ascii="Times New Roman" w:eastAsia="Times New Roman" w:hAnsi="Times New Roman" w:cs="Times New Roman"/>
          <w:sz w:val="24"/>
          <w:szCs w:val="24"/>
        </w:rPr>
        <w:t>.</w:t>
      </w:r>
    </w:p>
    <w:p w:rsidR="001C36A2" w:rsidRPr="00D91D55" w:rsidRDefault="001C36A2" w:rsidP="001C36A2">
      <w:pPr>
        <w:pStyle w:val="pdq2pgselectionanchorcontainer"/>
        <w:rPr>
          <w:b/>
        </w:rPr>
      </w:pPr>
      <w:r w:rsidRPr="00D91D55">
        <w:rPr>
          <w:b/>
        </w:rPr>
        <w:t>2.5 Datasets, Preprocessing and Evaluation</w:t>
      </w:r>
    </w:p>
    <w:p w:rsidR="001C36A2" w:rsidRPr="00D91D55" w:rsidRDefault="001C36A2" w:rsidP="001C36A2">
      <w:pPr>
        <w:pStyle w:val="pdq2pgselectionanchorcontainer"/>
        <w:spacing w:line="360" w:lineRule="auto"/>
        <w:jc w:val="both"/>
      </w:pPr>
      <w:r w:rsidRPr="00D91D55">
        <w:lastRenderedPageBreak/>
        <w:t>The performance of deep learning-based histopathological analysis is strongly influenced by the datasets used for training and evaluation</w:t>
      </w:r>
      <w:r w:rsidR="007715EE">
        <w:t xml:space="preserve"> </w:t>
      </w:r>
      <w:r w:rsidR="007715EE">
        <w:t>[16], [17], [18]</w:t>
      </w:r>
      <w:r w:rsidRPr="00D91D55">
        <w:t>. The reviewed studies employ a variety of datasets covering breast cancer histopathology, whole-slide images, metastasis detection, and other medical imaging applications</w:t>
      </w:r>
      <w:r w:rsidR="007715EE">
        <w:t xml:space="preserve"> </w:t>
      </w:r>
      <w:r w:rsidR="007715EE">
        <w:t>[10], [14], [15], [17], [18]</w:t>
      </w:r>
      <w:r w:rsidRPr="00D91D55">
        <w:t>. Among the datasets relevant to the reviewed literature, CAMELYON16 is particularly important for whole-slide breast cancer metastasis detection, while several studies use smaller histopathological image and patch-based datasets for breast cancer classification</w:t>
      </w:r>
      <w:r w:rsidR="007715EE">
        <w:t xml:space="preserve"> </w:t>
      </w:r>
      <w:r w:rsidR="007715EE">
        <w:t>[10], [19], [20], [22], [23]</w:t>
      </w:r>
      <w:r w:rsidRPr="00D91D55">
        <w:t>. Differences in dataset size, image resolution, cancer type, annotation level, and acquisition conditions make direct comparison between studies challenging</w:t>
      </w:r>
      <w:r w:rsidR="007715EE">
        <w:t xml:space="preserve"> </w:t>
      </w:r>
      <w:r w:rsidR="007715EE">
        <w:t>[16], [17], [18]</w:t>
      </w:r>
      <w:r w:rsidRPr="00D91D55">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Preprocessing is an important stage in histopathological image analysis because tissue images can exhibit substantial variation in staining, illumination, image quality, and tissue appearance</w:t>
      </w:r>
      <w:r w:rsidR="00677D46">
        <w:rPr>
          <w:rFonts w:ascii="Times New Roman" w:eastAsia="Times New Roman" w:hAnsi="Times New Roman" w:cs="Times New Roman"/>
          <w:sz w:val="24"/>
          <w:szCs w:val="24"/>
        </w:rPr>
        <w:t xml:space="preserve"> </w:t>
      </w:r>
      <w:r w:rsidR="00677D46">
        <w:t>[16], [17], [18]</w:t>
      </w:r>
      <w:r w:rsidRPr="001C36A2">
        <w:rPr>
          <w:rFonts w:ascii="Times New Roman" w:eastAsia="Times New Roman" w:hAnsi="Times New Roman" w:cs="Times New Roman"/>
          <w:sz w:val="24"/>
          <w:szCs w:val="24"/>
        </w:rPr>
        <w:t>. Common preprocessing operations reported across the literature include image resizing, normalization, stain normalization, data augmentation, background or tissue-region identification, and patch extraction</w:t>
      </w:r>
      <w:r w:rsidR="00677D46">
        <w:rPr>
          <w:rFonts w:ascii="Times New Roman" w:eastAsia="Times New Roman" w:hAnsi="Times New Roman" w:cs="Times New Roman"/>
          <w:sz w:val="24"/>
          <w:szCs w:val="24"/>
        </w:rPr>
        <w:t xml:space="preserve"> </w:t>
      </w:r>
      <w:r w:rsidR="00677D46">
        <w:t>[7], [14], [17], [20]</w:t>
      </w:r>
      <w:r w:rsidRPr="001C36A2">
        <w:rPr>
          <w:rFonts w:ascii="Times New Roman" w:eastAsia="Times New Roman" w:hAnsi="Times New Roman" w:cs="Times New Roman"/>
          <w:sz w:val="24"/>
          <w:szCs w:val="24"/>
        </w:rPr>
        <w:t>. Stain normalization is particularly relevant because variations in staining can alter the visual appearance of tissue structures and may affect the features learned by a deep learning model</w:t>
      </w:r>
      <w:r w:rsidR="00677D46">
        <w:rPr>
          <w:rFonts w:ascii="Times New Roman" w:eastAsia="Times New Roman" w:hAnsi="Times New Roman" w:cs="Times New Roman"/>
          <w:sz w:val="24"/>
          <w:szCs w:val="24"/>
        </w:rPr>
        <w:t xml:space="preserve"> </w:t>
      </w:r>
      <w:r w:rsidR="00677D46">
        <w:t>[17], [18]</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Patch extraction and patch selection also form an important part of the preprocessing pipeline for WSI-based approaches</w:t>
      </w:r>
      <w:r w:rsidR="00D806F4">
        <w:rPr>
          <w:rFonts w:ascii="Times New Roman" w:eastAsia="Times New Roman" w:hAnsi="Times New Roman" w:cs="Times New Roman"/>
          <w:sz w:val="24"/>
          <w:szCs w:val="24"/>
        </w:rPr>
        <w:t xml:space="preserve"> </w:t>
      </w:r>
      <w:r w:rsidR="00D806F4">
        <w:t>[7], [20]</w:t>
      </w:r>
      <w:r w:rsidRPr="001C36A2">
        <w:rPr>
          <w:rFonts w:ascii="Times New Roman" w:eastAsia="Times New Roman" w:hAnsi="Times New Roman" w:cs="Times New Roman"/>
          <w:sz w:val="24"/>
          <w:szCs w:val="24"/>
        </w:rPr>
        <w:t>. Studies may use fixed-size patches, overlapping patches, multi-scale patches, or selected tissue regions</w:t>
      </w:r>
      <w:r w:rsidR="00D806F4">
        <w:rPr>
          <w:rFonts w:ascii="Times New Roman" w:eastAsia="Times New Roman" w:hAnsi="Times New Roman" w:cs="Times New Roman"/>
          <w:sz w:val="24"/>
          <w:szCs w:val="24"/>
        </w:rPr>
        <w:t xml:space="preserve"> </w:t>
      </w:r>
      <w:r w:rsidR="00D806F4">
        <w:t>[3], [4], [7], [20]</w:t>
      </w:r>
      <w:r w:rsidRPr="001C36A2">
        <w:rPr>
          <w:rFonts w:ascii="Times New Roman" w:eastAsia="Times New Roman" w:hAnsi="Times New Roman" w:cs="Times New Roman"/>
          <w:sz w:val="24"/>
          <w:szCs w:val="24"/>
        </w:rPr>
        <w:t>. The choice of patch size and extraction strategy affects both the computational cost and the amount of contextual information available to the model</w:t>
      </w:r>
      <w:r w:rsidR="00D806F4">
        <w:rPr>
          <w:rFonts w:ascii="Times New Roman" w:eastAsia="Times New Roman" w:hAnsi="Times New Roman" w:cs="Times New Roman"/>
          <w:sz w:val="24"/>
          <w:szCs w:val="24"/>
        </w:rPr>
        <w:t xml:space="preserve"> </w:t>
      </w:r>
      <w:r w:rsidR="00D806F4">
        <w:t>[7], [20]</w:t>
      </w:r>
      <w:r w:rsidRPr="001C36A2">
        <w:rPr>
          <w:rFonts w:ascii="Times New Roman" w:eastAsia="Times New Roman" w:hAnsi="Times New Roman" w:cs="Times New Roman"/>
          <w:sz w:val="24"/>
          <w:szCs w:val="24"/>
        </w:rPr>
        <w:t>. Efficient patch selection can reduce the number of regions requiring analysis while attempting to preserve diagnostically meaningful information</w:t>
      </w:r>
      <w:r w:rsidR="00D806F4">
        <w:rPr>
          <w:rFonts w:ascii="Times New Roman" w:eastAsia="Times New Roman" w:hAnsi="Times New Roman" w:cs="Times New Roman"/>
          <w:sz w:val="24"/>
          <w:szCs w:val="24"/>
        </w:rPr>
        <w:t xml:space="preserve"> </w:t>
      </w:r>
      <w:r w:rsidR="00D806F4">
        <w:t>[7], [20]</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Data augmentation is another commonly used strategy for improving model robustness</w:t>
      </w:r>
      <w:r w:rsidR="00FB739F">
        <w:rPr>
          <w:rFonts w:ascii="Times New Roman" w:eastAsia="Times New Roman" w:hAnsi="Times New Roman" w:cs="Times New Roman"/>
          <w:sz w:val="24"/>
          <w:szCs w:val="24"/>
        </w:rPr>
        <w:t xml:space="preserve"> </w:t>
      </w:r>
      <w:r w:rsidR="00FB739F">
        <w:t>[17], [18]</w:t>
      </w:r>
      <w:r w:rsidRPr="001C36A2">
        <w:rPr>
          <w:rFonts w:ascii="Times New Roman" w:eastAsia="Times New Roman" w:hAnsi="Times New Roman" w:cs="Times New Roman"/>
          <w:sz w:val="24"/>
          <w:szCs w:val="24"/>
        </w:rPr>
        <w:t>. Transformations such as rotation, flipping, cropping, scaling, and other image modifications can increase the diversity of training examples</w:t>
      </w:r>
      <w:r w:rsidR="00FB739F">
        <w:rPr>
          <w:rFonts w:ascii="Times New Roman" w:eastAsia="Times New Roman" w:hAnsi="Times New Roman" w:cs="Times New Roman"/>
          <w:sz w:val="24"/>
          <w:szCs w:val="24"/>
        </w:rPr>
        <w:t xml:space="preserve"> </w:t>
      </w:r>
      <w:r w:rsidR="00FB739F">
        <w:t>[17], [18]</w:t>
      </w:r>
      <w:r w:rsidRPr="001C36A2">
        <w:rPr>
          <w:rFonts w:ascii="Times New Roman" w:eastAsia="Times New Roman" w:hAnsi="Times New Roman" w:cs="Times New Roman"/>
          <w:sz w:val="24"/>
          <w:szCs w:val="24"/>
        </w:rPr>
        <w:t>. However, augmentation strategies must be selected carefully so that they preserve meaningful histopathological characteristics rather than introducing unrealistic tissue patterns</w:t>
      </w:r>
      <w:r w:rsidR="00400640">
        <w:rPr>
          <w:rFonts w:ascii="Times New Roman" w:eastAsia="Times New Roman" w:hAnsi="Times New Roman" w:cs="Times New Roman"/>
          <w:sz w:val="24"/>
          <w:szCs w:val="24"/>
        </w:rPr>
        <w:t xml:space="preserve"> </w:t>
      </w:r>
      <w:r w:rsidR="00400640">
        <w:t>[17]</w:t>
      </w:r>
      <w:r w:rsidRPr="001C36A2">
        <w:rPr>
          <w:rFonts w:ascii="Times New Roman" w:eastAsia="Times New Roman" w:hAnsi="Times New Roman" w:cs="Times New Roman"/>
          <w:sz w:val="24"/>
          <w:szCs w:val="24"/>
        </w:rPr>
        <w:t>.</w:t>
      </w:r>
    </w:p>
    <w:p w:rsidR="001C36A2" w:rsidRPr="001C36A2" w:rsidRDefault="001C36A2" w:rsidP="001C36A2">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lastRenderedPageBreak/>
        <w:t>Evaluation methods vary considerably across the reviewed studies</w:t>
      </w:r>
      <w:r w:rsidR="00400640">
        <w:rPr>
          <w:rFonts w:ascii="Times New Roman" w:eastAsia="Times New Roman" w:hAnsi="Times New Roman" w:cs="Times New Roman"/>
          <w:sz w:val="24"/>
          <w:szCs w:val="24"/>
        </w:rPr>
        <w:t xml:space="preserve"> </w:t>
      </w:r>
      <w:r w:rsidR="00400640">
        <w:t>[16], [17], [18]</w:t>
      </w:r>
      <w:r w:rsidRPr="001C36A2">
        <w:rPr>
          <w:rFonts w:ascii="Times New Roman" w:eastAsia="Times New Roman" w:hAnsi="Times New Roman" w:cs="Times New Roman"/>
          <w:sz w:val="24"/>
          <w:szCs w:val="24"/>
        </w:rPr>
        <w:t>. Classification-oriented studies commonly report metrics such as accuracy, precision, recall, F1-score, sensitivity, specificity, and area under the receiver operating characteristic curve (AUROC)</w:t>
      </w:r>
      <w:r w:rsidR="00400640">
        <w:rPr>
          <w:rFonts w:ascii="Times New Roman" w:eastAsia="Times New Roman" w:hAnsi="Times New Roman" w:cs="Times New Roman"/>
          <w:sz w:val="24"/>
          <w:szCs w:val="24"/>
        </w:rPr>
        <w:t xml:space="preserve"> </w:t>
      </w:r>
      <w:r w:rsidR="00400640">
        <w:t>[17], [18]</w:t>
      </w:r>
      <w:r w:rsidRPr="001C36A2">
        <w:rPr>
          <w:rFonts w:ascii="Times New Roman" w:eastAsia="Times New Roman" w:hAnsi="Times New Roman" w:cs="Times New Roman"/>
          <w:sz w:val="24"/>
          <w:szCs w:val="24"/>
        </w:rPr>
        <w:t>. For localization and segmentation tasks, additional measures may be required to evaluate the spatial agreement between predicted and annotated regions</w:t>
      </w:r>
      <w:r w:rsidR="00400640">
        <w:rPr>
          <w:rFonts w:ascii="Times New Roman" w:eastAsia="Times New Roman" w:hAnsi="Times New Roman" w:cs="Times New Roman"/>
          <w:sz w:val="24"/>
          <w:szCs w:val="24"/>
        </w:rPr>
        <w:t xml:space="preserve"> </w:t>
      </w:r>
      <w:r w:rsidR="00400640">
        <w:t>[10], [16]</w:t>
      </w:r>
      <w:r w:rsidRPr="001C36A2">
        <w:rPr>
          <w:rFonts w:ascii="Times New Roman" w:eastAsia="Times New Roman" w:hAnsi="Times New Roman" w:cs="Times New Roman"/>
          <w:sz w:val="24"/>
          <w:szCs w:val="24"/>
        </w:rPr>
        <w:t>. In anomaly detection, AUROC and related threshold-independent measures can be particularly useful because the objective involves distinguishing expected observations from anomalous ones</w:t>
      </w:r>
      <w:r w:rsidR="00400640">
        <w:rPr>
          <w:rFonts w:ascii="Times New Roman" w:eastAsia="Times New Roman" w:hAnsi="Times New Roman" w:cs="Times New Roman"/>
          <w:sz w:val="24"/>
          <w:szCs w:val="24"/>
        </w:rPr>
        <w:t xml:space="preserve"> </w:t>
      </w:r>
      <w:r w:rsidR="00400640">
        <w:t>[3], [23]</w:t>
      </w:r>
      <w:r w:rsidRPr="001C36A2">
        <w:rPr>
          <w:rFonts w:ascii="Times New Roman" w:eastAsia="Times New Roman" w:hAnsi="Times New Roman" w:cs="Times New Roman"/>
          <w:sz w:val="24"/>
          <w:szCs w:val="24"/>
        </w:rPr>
        <w:t>.</w:t>
      </w:r>
    </w:p>
    <w:p w:rsidR="00B96345" w:rsidRPr="0061241E" w:rsidRDefault="001C36A2" w:rsidP="0061241E">
      <w:pPr>
        <w:spacing w:before="100" w:beforeAutospacing="1" w:after="100" w:afterAutospacing="1" w:line="360" w:lineRule="auto"/>
        <w:jc w:val="both"/>
        <w:rPr>
          <w:rFonts w:ascii="Times New Roman" w:eastAsia="Times New Roman" w:hAnsi="Times New Roman" w:cs="Times New Roman"/>
          <w:sz w:val="24"/>
          <w:szCs w:val="24"/>
        </w:rPr>
      </w:pPr>
      <w:r w:rsidRPr="001C36A2">
        <w:rPr>
          <w:rFonts w:ascii="Times New Roman" w:eastAsia="Times New Roman" w:hAnsi="Times New Roman" w:cs="Times New Roman"/>
          <w:sz w:val="24"/>
          <w:szCs w:val="24"/>
        </w:rPr>
        <w:t>The differences in datasets, preprocessing procedures, model architectures, and evaluation protocols emphasize the importance of considering experimental conditions when comparing reported results</w:t>
      </w:r>
      <w:r w:rsidR="002142B9">
        <w:rPr>
          <w:rFonts w:ascii="Times New Roman" w:eastAsia="Times New Roman" w:hAnsi="Times New Roman" w:cs="Times New Roman"/>
          <w:sz w:val="24"/>
          <w:szCs w:val="24"/>
        </w:rPr>
        <w:t xml:space="preserve"> </w:t>
      </w:r>
      <w:r w:rsidR="002142B9">
        <w:t>[16], [17], [18]</w:t>
      </w:r>
      <w:r w:rsidRPr="001C36A2">
        <w:rPr>
          <w:rFonts w:ascii="Times New Roman" w:eastAsia="Times New Roman" w:hAnsi="Times New Roman" w:cs="Times New Roman"/>
          <w:sz w:val="24"/>
          <w:szCs w:val="24"/>
        </w:rPr>
        <w:t>. A performance value obtained on one dataset using a particular preprocessing and evaluation strategy should not automatically be interpreted as evidence that the corresponding approach will perform similarly on another dataset</w:t>
      </w:r>
      <w:r w:rsidR="002142B9">
        <w:rPr>
          <w:rFonts w:ascii="Times New Roman" w:eastAsia="Times New Roman" w:hAnsi="Times New Roman" w:cs="Times New Roman"/>
          <w:sz w:val="24"/>
          <w:szCs w:val="24"/>
        </w:rPr>
        <w:t xml:space="preserve"> </w:t>
      </w:r>
      <w:r w:rsidR="002142B9">
        <w:t>[16], [17]</w:t>
      </w:r>
      <w:r w:rsidRPr="001C36A2">
        <w:rPr>
          <w:rFonts w:ascii="Times New Roman" w:eastAsia="Times New Roman" w:hAnsi="Times New Roman" w:cs="Times New Roman"/>
          <w:sz w:val="24"/>
          <w:szCs w:val="24"/>
        </w:rPr>
        <w:t>. Therefore, dataset characteristics and experimental methodology must be considered together when assessing the findings of the reviewed studies</w:t>
      </w:r>
      <w:r w:rsidR="002142B9">
        <w:rPr>
          <w:rFonts w:ascii="Times New Roman" w:eastAsia="Times New Roman" w:hAnsi="Times New Roman" w:cs="Times New Roman"/>
          <w:sz w:val="24"/>
          <w:szCs w:val="24"/>
        </w:rPr>
        <w:t xml:space="preserve"> </w:t>
      </w:r>
      <w:r w:rsidR="002142B9">
        <w:t>[16], [17], [18]</w:t>
      </w:r>
      <w:r w:rsidRPr="001C36A2">
        <w:rPr>
          <w:rFonts w:ascii="Times New Roman" w:eastAsia="Times New Roman" w:hAnsi="Times New Roman" w:cs="Times New Roman"/>
          <w:sz w:val="24"/>
          <w:szCs w:val="24"/>
        </w:rPr>
        <w:t>.</w:t>
      </w:r>
    </w:p>
    <w:sectPr w:rsidR="00B96345" w:rsidRPr="006124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263CCC"/>
    <w:multiLevelType w:val="multilevel"/>
    <w:tmpl w:val="55422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B167B3"/>
    <w:multiLevelType w:val="multilevel"/>
    <w:tmpl w:val="89A4BF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A0B"/>
    <w:rsid w:val="00044291"/>
    <w:rsid w:val="000530BE"/>
    <w:rsid w:val="00053D71"/>
    <w:rsid w:val="00093C31"/>
    <w:rsid w:val="00097374"/>
    <w:rsid w:val="000D3BDE"/>
    <w:rsid w:val="00105390"/>
    <w:rsid w:val="00107930"/>
    <w:rsid w:val="00107A9B"/>
    <w:rsid w:val="001163EA"/>
    <w:rsid w:val="00155739"/>
    <w:rsid w:val="001B54EE"/>
    <w:rsid w:val="001B7C99"/>
    <w:rsid w:val="001C36A2"/>
    <w:rsid w:val="001C397A"/>
    <w:rsid w:val="001F6F9A"/>
    <w:rsid w:val="002142B9"/>
    <w:rsid w:val="00283F4B"/>
    <w:rsid w:val="002A7D5A"/>
    <w:rsid w:val="003163AD"/>
    <w:rsid w:val="003379CE"/>
    <w:rsid w:val="003843D4"/>
    <w:rsid w:val="003B0C01"/>
    <w:rsid w:val="003B7BBB"/>
    <w:rsid w:val="003C0CEC"/>
    <w:rsid w:val="00400640"/>
    <w:rsid w:val="00417861"/>
    <w:rsid w:val="00467E14"/>
    <w:rsid w:val="004A2181"/>
    <w:rsid w:val="004B05CF"/>
    <w:rsid w:val="004D454B"/>
    <w:rsid w:val="00510E58"/>
    <w:rsid w:val="00511162"/>
    <w:rsid w:val="0054599D"/>
    <w:rsid w:val="00552A6C"/>
    <w:rsid w:val="00567E3F"/>
    <w:rsid w:val="005C67F8"/>
    <w:rsid w:val="005F21DC"/>
    <w:rsid w:val="005F7C4B"/>
    <w:rsid w:val="0061241E"/>
    <w:rsid w:val="00616BEB"/>
    <w:rsid w:val="00677D46"/>
    <w:rsid w:val="006A1D0A"/>
    <w:rsid w:val="006D1E83"/>
    <w:rsid w:val="00704F74"/>
    <w:rsid w:val="00766CC9"/>
    <w:rsid w:val="007715EE"/>
    <w:rsid w:val="0077393D"/>
    <w:rsid w:val="00842D86"/>
    <w:rsid w:val="009A7ECF"/>
    <w:rsid w:val="009B2368"/>
    <w:rsid w:val="009F2572"/>
    <w:rsid w:val="00A41490"/>
    <w:rsid w:val="00A53A21"/>
    <w:rsid w:val="00A667E4"/>
    <w:rsid w:val="00B03A0B"/>
    <w:rsid w:val="00B329CC"/>
    <w:rsid w:val="00B47D09"/>
    <w:rsid w:val="00B83912"/>
    <w:rsid w:val="00B96345"/>
    <w:rsid w:val="00BB1822"/>
    <w:rsid w:val="00C13D9D"/>
    <w:rsid w:val="00C44516"/>
    <w:rsid w:val="00C73FC6"/>
    <w:rsid w:val="00CC7C79"/>
    <w:rsid w:val="00D202AD"/>
    <w:rsid w:val="00D2276D"/>
    <w:rsid w:val="00D479BE"/>
    <w:rsid w:val="00D806F4"/>
    <w:rsid w:val="00D85AE8"/>
    <w:rsid w:val="00D91D55"/>
    <w:rsid w:val="00DB44D6"/>
    <w:rsid w:val="00DC0539"/>
    <w:rsid w:val="00E440DB"/>
    <w:rsid w:val="00E722B5"/>
    <w:rsid w:val="00E950EF"/>
    <w:rsid w:val="00EC5D08"/>
    <w:rsid w:val="00ED34B1"/>
    <w:rsid w:val="00F04589"/>
    <w:rsid w:val="00F40225"/>
    <w:rsid w:val="00F8386E"/>
    <w:rsid w:val="00FA5471"/>
    <w:rsid w:val="00FB739F"/>
    <w:rsid w:val="00FE0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9CFE9"/>
  <w15:chartTrackingRefBased/>
  <w15:docId w15:val="{93AC26AA-259F-4C7D-A6C2-7349228F8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96345"/>
    <w:rPr>
      <w:b/>
      <w:bCs/>
    </w:rPr>
  </w:style>
  <w:style w:type="paragraph" w:styleId="ListParagraph">
    <w:name w:val="List Paragraph"/>
    <w:basedOn w:val="Normal"/>
    <w:uiPriority w:val="34"/>
    <w:qFormat/>
    <w:rsid w:val="00093C31"/>
    <w:pPr>
      <w:ind w:left="720"/>
      <w:contextualSpacing/>
    </w:pPr>
  </w:style>
  <w:style w:type="paragraph" w:customStyle="1" w:styleId="pdq2pgselectionanchorcontainer">
    <w:name w:val="pdq2pg_selectionanchorcontainer"/>
    <w:basedOn w:val="Normal"/>
    <w:rsid w:val="00093C3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93C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129728">
      <w:bodyDiv w:val="1"/>
      <w:marLeft w:val="0"/>
      <w:marRight w:val="0"/>
      <w:marTop w:val="0"/>
      <w:marBottom w:val="0"/>
      <w:divBdr>
        <w:top w:val="none" w:sz="0" w:space="0" w:color="auto"/>
        <w:left w:val="none" w:sz="0" w:space="0" w:color="auto"/>
        <w:bottom w:val="none" w:sz="0" w:space="0" w:color="auto"/>
        <w:right w:val="none" w:sz="0" w:space="0" w:color="auto"/>
      </w:divBdr>
    </w:div>
    <w:div w:id="164250473">
      <w:bodyDiv w:val="1"/>
      <w:marLeft w:val="0"/>
      <w:marRight w:val="0"/>
      <w:marTop w:val="0"/>
      <w:marBottom w:val="0"/>
      <w:divBdr>
        <w:top w:val="none" w:sz="0" w:space="0" w:color="auto"/>
        <w:left w:val="none" w:sz="0" w:space="0" w:color="auto"/>
        <w:bottom w:val="none" w:sz="0" w:space="0" w:color="auto"/>
        <w:right w:val="none" w:sz="0" w:space="0" w:color="auto"/>
      </w:divBdr>
    </w:div>
    <w:div w:id="191963488">
      <w:bodyDiv w:val="1"/>
      <w:marLeft w:val="0"/>
      <w:marRight w:val="0"/>
      <w:marTop w:val="0"/>
      <w:marBottom w:val="0"/>
      <w:divBdr>
        <w:top w:val="none" w:sz="0" w:space="0" w:color="auto"/>
        <w:left w:val="none" w:sz="0" w:space="0" w:color="auto"/>
        <w:bottom w:val="none" w:sz="0" w:space="0" w:color="auto"/>
        <w:right w:val="none" w:sz="0" w:space="0" w:color="auto"/>
      </w:divBdr>
    </w:div>
    <w:div w:id="465583273">
      <w:bodyDiv w:val="1"/>
      <w:marLeft w:val="0"/>
      <w:marRight w:val="0"/>
      <w:marTop w:val="0"/>
      <w:marBottom w:val="0"/>
      <w:divBdr>
        <w:top w:val="none" w:sz="0" w:space="0" w:color="auto"/>
        <w:left w:val="none" w:sz="0" w:space="0" w:color="auto"/>
        <w:bottom w:val="none" w:sz="0" w:space="0" w:color="auto"/>
        <w:right w:val="none" w:sz="0" w:space="0" w:color="auto"/>
      </w:divBdr>
    </w:div>
    <w:div w:id="654728174">
      <w:bodyDiv w:val="1"/>
      <w:marLeft w:val="0"/>
      <w:marRight w:val="0"/>
      <w:marTop w:val="0"/>
      <w:marBottom w:val="0"/>
      <w:divBdr>
        <w:top w:val="none" w:sz="0" w:space="0" w:color="auto"/>
        <w:left w:val="none" w:sz="0" w:space="0" w:color="auto"/>
        <w:bottom w:val="none" w:sz="0" w:space="0" w:color="auto"/>
        <w:right w:val="none" w:sz="0" w:space="0" w:color="auto"/>
      </w:divBdr>
    </w:div>
    <w:div w:id="785318995">
      <w:bodyDiv w:val="1"/>
      <w:marLeft w:val="0"/>
      <w:marRight w:val="0"/>
      <w:marTop w:val="0"/>
      <w:marBottom w:val="0"/>
      <w:divBdr>
        <w:top w:val="none" w:sz="0" w:space="0" w:color="auto"/>
        <w:left w:val="none" w:sz="0" w:space="0" w:color="auto"/>
        <w:bottom w:val="none" w:sz="0" w:space="0" w:color="auto"/>
        <w:right w:val="none" w:sz="0" w:space="0" w:color="auto"/>
      </w:divBdr>
    </w:div>
    <w:div w:id="1183055922">
      <w:bodyDiv w:val="1"/>
      <w:marLeft w:val="0"/>
      <w:marRight w:val="0"/>
      <w:marTop w:val="0"/>
      <w:marBottom w:val="0"/>
      <w:divBdr>
        <w:top w:val="none" w:sz="0" w:space="0" w:color="auto"/>
        <w:left w:val="none" w:sz="0" w:space="0" w:color="auto"/>
        <w:bottom w:val="none" w:sz="0" w:space="0" w:color="auto"/>
        <w:right w:val="none" w:sz="0" w:space="0" w:color="auto"/>
      </w:divBdr>
    </w:div>
    <w:div w:id="1237087683">
      <w:bodyDiv w:val="1"/>
      <w:marLeft w:val="0"/>
      <w:marRight w:val="0"/>
      <w:marTop w:val="0"/>
      <w:marBottom w:val="0"/>
      <w:divBdr>
        <w:top w:val="none" w:sz="0" w:space="0" w:color="auto"/>
        <w:left w:val="none" w:sz="0" w:space="0" w:color="auto"/>
        <w:bottom w:val="none" w:sz="0" w:space="0" w:color="auto"/>
        <w:right w:val="none" w:sz="0" w:space="0" w:color="auto"/>
      </w:divBdr>
    </w:div>
    <w:div w:id="1314067891">
      <w:bodyDiv w:val="1"/>
      <w:marLeft w:val="0"/>
      <w:marRight w:val="0"/>
      <w:marTop w:val="0"/>
      <w:marBottom w:val="0"/>
      <w:divBdr>
        <w:top w:val="none" w:sz="0" w:space="0" w:color="auto"/>
        <w:left w:val="none" w:sz="0" w:space="0" w:color="auto"/>
        <w:bottom w:val="none" w:sz="0" w:space="0" w:color="auto"/>
        <w:right w:val="none" w:sz="0" w:space="0" w:color="auto"/>
      </w:divBdr>
    </w:div>
    <w:div w:id="1629120660">
      <w:bodyDiv w:val="1"/>
      <w:marLeft w:val="0"/>
      <w:marRight w:val="0"/>
      <w:marTop w:val="0"/>
      <w:marBottom w:val="0"/>
      <w:divBdr>
        <w:top w:val="none" w:sz="0" w:space="0" w:color="auto"/>
        <w:left w:val="none" w:sz="0" w:space="0" w:color="auto"/>
        <w:bottom w:val="none" w:sz="0" w:space="0" w:color="auto"/>
        <w:right w:val="none" w:sz="0" w:space="0" w:color="auto"/>
      </w:divBdr>
    </w:div>
    <w:div w:id="1756197421">
      <w:bodyDiv w:val="1"/>
      <w:marLeft w:val="0"/>
      <w:marRight w:val="0"/>
      <w:marTop w:val="0"/>
      <w:marBottom w:val="0"/>
      <w:divBdr>
        <w:top w:val="none" w:sz="0" w:space="0" w:color="auto"/>
        <w:left w:val="none" w:sz="0" w:space="0" w:color="auto"/>
        <w:bottom w:val="none" w:sz="0" w:space="0" w:color="auto"/>
        <w:right w:val="none" w:sz="0" w:space="0" w:color="auto"/>
      </w:divBdr>
    </w:div>
    <w:div w:id="1786998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19</Pages>
  <Words>6565</Words>
  <Characters>37423</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Samruddhi S</dc:creator>
  <cp:keywords/>
  <dc:description/>
  <cp:lastModifiedBy>Samruddhi S</cp:lastModifiedBy>
  <cp:revision>68</cp:revision>
  <dcterms:created xsi:type="dcterms:W3CDTF">2026-08-13T13:44:00Z</dcterms:created>
  <dcterms:modified xsi:type="dcterms:W3CDTF">2026-08-13T17:00:00Z</dcterms:modified>
</cp:coreProperties>
</file>