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6C0" w:rsidRPr="00730DC5" w:rsidRDefault="007B3849" w:rsidP="007B3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Recitation Problems</w:t>
      </w:r>
    </w:p>
    <w:p w:rsidR="00AA134C" w:rsidRDefault="00AA134C" w:rsidP="000B3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4A95" w:rsidRPr="00A14227" w:rsidRDefault="00A14227" w:rsidP="00A14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227">
        <w:rPr>
          <w:rFonts w:ascii="Times New Roman" w:hAnsi="Times New Roman" w:cs="Times New Roman"/>
          <w:b/>
          <w:sz w:val="28"/>
          <w:szCs w:val="28"/>
        </w:rPr>
        <w:t>Q</w:t>
      </w:r>
      <w:r w:rsidR="000B382F" w:rsidRPr="00A14227">
        <w:rPr>
          <w:rFonts w:ascii="Times New Roman" w:hAnsi="Times New Roman" w:cs="Times New Roman"/>
          <w:b/>
          <w:sz w:val="28"/>
          <w:szCs w:val="28"/>
        </w:rPr>
        <w:t>2.</w:t>
      </w:r>
      <w:r w:rsidR="000B382F" w:rsidRPr="00A14227">
        <w:rPr>
          <w:rFonts w:ascii="Times New Roman" w:hAnsi="Times New Roman" w:cs="Times New Roman"/>
          <w:sz w:val="28"/>
          <w:szCs w:val="28"/>
        </w:rPr>
        <w:t xml:space="preserve"> Consider the data set shown in Table 6.22.</w:t>
      </w:r>
    </w:p>
    <w:p w:rsidR="00D966D0" w:rsidRPr="009406C0" w:rsidRDefault="00D966D0" w:rsidP="000B382F">
      <w:pPr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714875" cy="3228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1A" w:rsidRPr="009406C0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 xml:space="preserve">(a) Compute the support for </w:t>
      </w:r>
      <w:proofErr w:type="spellStart"/>
      <w:r w:rsidRPr="009406C0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9406C0">
        <w:rPr>
          <w:rFonts w:ascii="Times New Roman" w:hAnsi="Times New Roman" w:cs="Times New Roman"/>
          <w:sz w:val="28"/>
          <w:szCs w:val="28"/>
        </w:rPr>
        <w:t xml:space="preserve"> {e}, {</w:t>
      </w:r>
      <w:proofErr w:type="spellStart"/>
      <w:r w:rsidRPr="009406C0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9406C0">
        <w:rPr>
          <w:rFonts w:ascii="Times New Roman" w:hAnsi="Times New Roman" w:cs="Times New Roman"/>
          <w:sz w:val="28"/>
          <w:szCs w:val="28"/>
        </w:rPr>
        <w:t>,d</w:t>
      </w:r>
      <w:proofErr w:type="spellEnd"/>
      <w:proofErr w:type="gramEnd"/>
      <w:r w:rsidRPr="009406C0">
        <w:rPr>
          <w:rFonts w:ascii="Times New Roman" w:hAnsi="Times New Roman" w:cs="Times New Roman"/>
          <w:sz w:val="28"/>
          <w:szCs w:val="28"/>
        </w:rPr>
        <w:t>}, and {</w:t>
      </w:r>
      <w:proofErr w:type="spellStart"/>
      <w:r w:rsidRPr="009406C0">
        <w:rPr>
          <w:rFonts w:ascii="Times New Roman" w:hAnsi="Times New Roman" w:cs="Times New Roman"/>
          <w:sz w:val="28"/>
          <w:szCs w:val="28"/>
        </w:rPr>
        <w:t>b,d,e</w:t>
      </w:r>
      <w:proofErr w:type="spellEnd"/>
      <w:r w:rsidRPr="009406C0">
        <w:rPr>
          <w:rFonts w:ascii="Times New Roman" w:hAnsi="Times New Roman" w:cs="Times New Roman"/>
          <w:sz w:val="28"/>
          <w:szCs w:val="28"/>
        </w:rPr>
        <w:t>} by treating</w:t>
      </w:r>
    </w:p>
    <w:p w:rsidR="0082751A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06C0">
        <w:rPr>
          <w:rFonts w:ascii="Times New Roman" w:hAnsi="Times New Roman" w:cs="Times New Roman"/>
          <w:sz w:val="28"/>
          <w:szCs w:val="28"/>
        </w:rPr>
        <w:t>each</w:t>
      </w:r>
      <w:proofErr w:type="gramEnd"/>
      <w:r w:rsidRPr="009406C0">
        <w:rPr>
          <w:rFonts w:ascii="Times New Roman" w:hAnsi="Times New Roman" w:cs="Times New Roman"/>
          <w:sz w:val="28"/>
          <w:szCs w:val="28"/>
        </w:rPr>
        <w:t xml:space="preserve"> transaction ID as a market basket.</w:t>
      </w:r>
    </w:p>
    <w:p w:rsidR="00302AFF" w:rsidRPr="00302AFF" w:rsidRDefault="00302AFF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2AFF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302AFF" w:rsidRDefault="00302AFF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{e}) = </w:t>
      </w:r>
      <w:r w:rsidR="00BD4855">
        <w:rPr>
          <w:rFonts w:ascii="Times New Roman" w:hAnsi="Times New Roman" w:cs="Times New Roman"/>
          <w:sz w:val="28"/>
          <w:szCs w:val="28"/>
        </w:rPr>
        <w:t>σ(e)/N=</w:t>
      </w:r>
      <w:r>
        <w:rPr>
          <w:rFonts w:ascii="Times New Roman" w:hAnsi="Times New Roman" w:cs="Times New Roman"/>
          <w:sz w:val="28"/>
          <w:szCs w:val="28"/>
        </w:rPr>
        <w:t>8/10 = 0.8</w:t>
      </w:r>
    </w:p>
    <w:p w:rsidR="00302AFF" w:rsidRDefault="00302AFF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S(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b,d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}) = </w:t>
      </w:r>
      <w:r w:rsidR="00BD4855">
        <w:rPr>
          <w:rFonts w:ascii="Times New Roman" w:hAnsi="Times New Roman" w:cs="Times New Roman"/>
          <w:sz w:val="28"/>
          <w:szCs w:val="28"/>
        </w:rPr>
        <w:t>σ(</w:t>
      </w:r>
      <w:proofErr w:type="spellStart"/>
      <w:r w:rsidR="004904D4">
        <w:rPr>
          <w:rFonts w:ascii="Times New Roman" w:hAnsi="Times New Roman" w:cs="Times New Roman"/>
          <w:sz w:val="28"/>
          <w:szCs w:val="28"/>
        </w:rPr>
        <w:t>bU</w:t>
      </w:r>
      <w:r w:rsidR="00BD4855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BD4855">
        <w:rPr>
          <w:rFonts w:ascii="Times New Roman" w:hAnsi="Times New Roman" w:cs="Times New Roman"/>
          <w:sz w:val="28"/>
          <w:szCs w:val="28"/>
        </w:rPr>
        <w:t>)/N =</w:t>
      </w:r>
      <w:r>
        <w:rPr>
          <w:rFonts w:ascii="Times New Roman" w:hAnsi="Times New Roman" w:cs="Times New Roman"/>
          <w:sz w:val="28"/>
          <w:szCs w:val="28"/>
        </w:rPr>
        <w:t>2/10 = 0.2</w:t>
      </w:r>
    </w:p>
    <w:p w:rsidR="00302AFF" w:rsidRDefault="00302AFF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S(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b,d,e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}) = </w:t>
      </w:r>
      <w:r w:rsidR="00BD4855">
        <w:rPr>
          <w:rFonts w:ascii="Times New Roman" w:hAnsi="Times New Roman" w:cs="Times New Roman"/>
          <w:sz w:val="28"/>
          <w:szCs w:val="28"/>
        </w:rPr>
        <w:t>σ(</w:t>
      </w:r>
      <w:proofErr w:type="spellStart"/>
      <w:r w:rsidR="004904D4">
        <w:rPr>
          <w:rFonts w:ascii="Times New Roman" w:hAnsi="Times New Roman" w:cs="Times New Roman"/>
          <w:sz w:val="28"/>
          <w:szCs w:val="28"/>
        </w:rPr>
        <w:t>bUdU</w:t>
      </w:r>
      <w:r w:rsidR="00BD4855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BD4855">
        <w:rPr>
          <w:rFonts w:ascii="Times New Roman" w:hAnsi="Times New Roman" w:cs="Times New Roman"/>
          <w:sz w:val="28"/>
          <w:szCs w:val="28"/>
        </w:rPr>
        <w:t>)/N =</w:t>
      </w:r>
      <w:r>
        <w:rPr>
          <w:rFonts w:ascii="Times New Roman" w:hAnsi="Times New Roman" w:cs="Times New Roman"/>
          <w:sz w:val="28"/>
          <w:szCs w:val="28"/>
        </w:rPr>
        <w:t xml:space="preserve">2/10 = 0.2 </w:t>
      </w:r>
    </w:p>
    <w:p w:rsidR="00302AFF" w:rsidRPr="009406C0" w:rsidRDefault="00302AFF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1A" w:rsidRPr="009406C0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(b) Use the results in part (a) to compute the confidence for the association</w:t>
      </w:r>
    </w:p>
    <w:p w:rsidR="0082751A" w:rsidRPr="009406C0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06C0">
        <w:rPr>
          <w:rFonts w:ascii="Times New Roman" w:hAnsi="Times New Roman" w:cs="Times New Roman"/>
          <w:sz w:val="28"/>
          <w:szCs w:val="28"/>
        </w:rPr>
        <w:t>rules</w:t>
      </w:r>
      <w:proofErr w:type="gramEnd"/>
      <w:r w:rsidRPr="009406C0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9406C0">
        <w:rPr>
          <w:rFonts w:ascii="Times New Roman" w:hAnsi="Times New Roman" w:cs="Times New Roman"/>
          <w:sz w:val="28"/>
          <w:szCs w:val="28"/>
        </w:rPr>
        <w:t>b,d</w:t>
      </w:r>
      <w:proofErr w:type="spellEnd"/>
      <w:r w:rsidRPr="009406C0">
        <w:rPr>
          <w:rFonts w:ascii="Times New Roman" w:hAnsi="Times New Roman" w:cs="Times New Roman"/>
          <w:sz w:val="28"/>
          <w:szCs w:val="28"/>
        </w:rPr>
        <w:t xml:space="preserve">} </w:t>
      </w:r>
      <w:r w:rsidR="006676FF" w:rsidRPr="006676FF">
        <w:rPr>
          <w:rFonts w:ascii="Times New Roman" w:hAnsi="Times New Roman" w:cs="Times New Roman"/>
          <w:sz w:val="28"/>
          <w:szCs w:val="28"/>
        </w:rPr>
        <w:sym w:font="Wingdings" w:char="F0E0"/>
      </w:r>
      <w:r w:rsidR="006676FF">
        <w:rPr>
          <w:rFonts w:ascii="Times New Roman" w:hAnsi="Times New Roman" w:cs="Times New Roman"/>
          <w:sz w:val="28"/>
          <w:szCs w:val="28"/>
        </w:rPr>
        <w:t xml:space="preserve"> {e} and {e} </w:t>
      </w:r>
      <w:r w:rsidR="006676FF" w:rsidRPr="006676FF">
        <w:rPr>
          <w:rFonts w:ascii="Times New Roman" w:hAnsi="Times New Roman" w:cs="Times New Roman"/>
          <w:sz w:val="28"/>
          <w:szCs w:val="28"/>
        </w:rPr>
        <w:sym w:font="Wingdings" w:char="F0E0"/>
      </w:r>
      <w:r w:rsidR="006676FF">
        <w:rPr>
          <w:rFonts w:ascii="Times New Roman" w:hAnsi="Times New Roman" w:cs="Times New Roman"/>
          <w:sz w:val="28"/>
          <w:szCs w:val="28"/>
        </w:rPr>
        <w:t>{</w:t>
      </w:r>
      <w:r w:rsidRPr="009406C0">
        <w:rPr>
          <w:rFonts w:ascii="Times New Roman" w:hAnsi="Times New Roman" w:cs="Times New Roman"/>
          <w:sz w:val="28"/>
          <w:szCs w:val="28"/>
        </w:rPr>
        <w:t xml:space="preserve">b ,d}. Is confidence a </w:t>
      </w:r>
      <w:proofErr w:type="gramStart"/>
      <w:r w:rsidRPr="009406C0">
        <w:rPr>
          <w:rFonts w:ascii="Times New Roman" w:hAnsi="Times New Roman" w:cs="Times New Roman"/>
          <w:sz w:val="28"/>
          <w:szCs w:val="28"/>
        </w:rPr>
        <w:t>symmetric</w:t>
      </w:r>
      <w:proofErr w:type="gramEnd"/>
    </w:p>
    <w:p w:rsidR="0082751A" w:rsidRPr="009406C0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06C0">
        <w:rPr>
          <w:rFonts w:ascii="Times New Roman" w:hAnsi="Times New Roman" w:cs="Times New Roman"/>
          <w:sz w:val="28"/>
          <w:szCs w:val="28"/>
        </w:rPr>
        <w:t>measure</w:t>
      </w:r>
      <w:proofErr w:type="gramEnd"/>
      <w:r w:rsidRPr="009406C0">
        <w:rPr>
          <w:rFonts w:ascii="Times New Roman" w:hAnsi="Times New Roman" w:cs="Times New Roman"/>
          <w:sz w:val="28"/>
          <w:szCs w:val="28"/>
        </w:rPr>
        <w:t>?</w:t>
      </w:r>
    </w:p>
    <w:p w:rsidR="006676FF" w:rsidRPr="00302AFF" w:rsidRDefault="006676FF" w:rsidP="0066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2AFF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5A5F2C" w:rsidRDefault="00742A9D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b,d</w:t>
      </w:r>
      <w:proofErr w:type="spellEnd"/>
      <w:r w:rsidRPr="00742A9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e) = σ(</w:t>
      </w:r>
      <w:proofErr w:type="spellStart"/>
      <w:r>
        <w:rPr>
          <w:rFonts w:ascii="Times New Roman" w:hAnsi="Times New Roman" w:cs="Times New Roman"/>
          <w:sz w:val="28"/>
          <w:szCs w:val="28"/>
        </w:rPr>
        <w:t>b,d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e)/σ(</w:t>
      </w:r>
      <w:proofErr w:type="spellStart"/>
      <w:r>
        <w:rPr>
          <w:rFonts w:ascii="Times New Roman" w:hAnsi="Times New Roman" w:cs="Times New Roman"/>
          <w:sz w:val="28"/>
          <w:szCs w:val="28"/>
        </w:rPr>
        <w:t>b,d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)= </w:t>
      </w:r>
      <w:r w:rsidR="00855F49">
        <w:rPr>
          <w:rFonts w:ascii="Times New Roman" w:hAnsi="Times New Roman" w:cs="Times New Roman"/>
          <w:sz w:val="28"/>
          <w:szCs w:val="28"/>
        </w:rPr>
        <w:t>0.2/0.2 = 100%</w:t>
      </w:r>
    </w:p>
    <w:p w:rsidR="00855F49" w:rsidRDefault="00855F49" w:rsidP="00855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</w:rPr>
        <w:t>e</w:t>
      </w:r>
      <w:r w:rsidRPr="00855F49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b,d</w:t>
      </w:r>
      <w:proofErr w:type="spellEnd"/>
      <w:r>
        <w:rPr>
          <w:rFonts w:ascii="Times New Roman" w:hAnsi="Times New Roman" w:cs="Times New Roman"/>
          <w:sz w:val="28"/>
          <w:szCs w:val="28"/>
        </w:rPr>
        <w:t>) = σ(</w:t>
      </w:r>
      <w:proofErr w:type="spellStart"/>
      <w:r>
        <w:rPr>
          <w:rFonts w:ascii="Times New Roman" w:hAnsi="Times New Roman" w:cs="Times New Roman"/>
          <w:sz w:val="28"/>
          <w:szCs w:val="28"/>
        </w:rPr>
        <w:t>b,d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e)/σ(e)= 0.2/0.8 = 25%</w:t>
      </w:r>
    </w:p>
    <w:p w:rsidR="00855F49" w:rsidRDefault="00706D1D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by above example we know that confidence is not symmetric.</w:t>
      </w:r>
    </w:p>
    <w:p w:rsidR="005A5F2C" w:rsidRDefault="005A5F2C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1A" w:rsidRPr="009406C0" w:rsidRDefault="005A5F2C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 </w:t>
      </w:r>
      <w:r w:rsidR="0082751A" w:rsidRPr="009406C0">
        <w:rPr>
          <w:rFonts w:ascii="Times New Roman" w:hAnsi="Times New Roman" w:cs="Times New Roman"/>
          <w:sz w:val="28"/>
          <w:szCs w:val="28"/>
        </w:rPr>
        <w:t>Repeat part (a) by treating each customer ID as a market basket. Each</w:t>
      </w:r>
    </w:p>
    <w:p w:rsidR="0082751A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06C0">
        <w:rPr>
          <w:rFonts w:ascii="Times New Roman" w:hAnsi="Times New Roman" w:cs="Times New Roman"/>
          <w:sz w:val="28"/>
          <w:szCs w:val="28"/>
        </w:rPr>
        <w:t>item</w:t>
      </w:r>
      <w:proofErr w:type="gramEnd"/>
      <w:r w:rsidRPr="009406C0">
        <w:rPr>
          <w:rFonts w:ascii="Times New Roman" w:hAnsi="Times New Roman" w:cs="Times New Roman"/>
          <w:sz w:val="28"/>
          <w:szCs w:val="28"/>
        </w:rPr>
        <w:t xml:space="preserve"> should be treated as a binary variable (1 if an item appears in </w:t>
      </w:r>
      <w:proofErr w:type="spellStart"/>
      <w:r w:rsidRPr="009406C0">
        <w:rPr>
          <w:rFonts w:ascii="Times New Roman" w:hAnsi="Times New Roman" w:cs="Times New Roman"/>
          <w:sz w:val="28"/>
          <w:szCs w:val="28"/>
        </w:rPr>
        <w:t>at</w:t>
      </w:r>
      <w:r w:rsidR="00B522FE">
        <w:rPr>
          <w:rFonts w:ascii="Times New Roman" w:hAnsi="Times New Roman" w:cs="Times New Roman"/>
          <w:sz w:val="28"/>
          <w:szCs w:val="28"/>
        </w:rPr>
        <w:t>l</w:t>
      </w:r>
      <w:r w:rsidRPr="009406C0">
        <w:rPr>
          <w:rFonts w:ascii="Times New Roman" w:hAnsi="Times New Roman" w:cs="Times New Roman"/>
          <w:sz w:val="28"/>
          <w:szCs w:val="28"/>
        </w:rPr>
        <w:t>east</w:t>
      </w:r>
      <w:proofErr w:type="spellEnd"/>
      <w:r w:rsidRPr="009406C0">
        <w:rPr>
          <w:rFonts w:ascii="Times New Roman" w:hAnsi="Times New Roman" w:cs="Times New Roman"/>
          <w:sz w:val="28"/>
          <w:szCs w:val="28"/>
        </w:rPr>
        <w:t xml:space="preserve"> one transaction bought by the customer, and 0 otherwise.)</w:t>
      </w:r>
    </w:p>
    <w:p w:rsidR="0064743C" w:rsidRPr="0064743C" w:rsidRDefault="0064743C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4743C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7A4FEB" w:rsidRDefault="007A4FEB" w:rsidP="007A4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S(</w:t>
      </w:r>
      <w:proofErr w:type="gramEnd"/>
      <w:r>
        <w:rPr>
          <w:rFonts w:ascii="Times New Roman" w:hAnsi="Times New Roman" w:cs="Times New Roman"/>
          <w:sz w:val="28"/>
          <w:szCs w:val="28"/>
        </w:rPr>
        <w:t>{e}) = σ(e)/N=4/5 = 0.8</w:t>
      </w:r>
    </w:p>
    <w:p w:rsidR="007A4FEB" w:rsidRDefault="007A4FEB" w:rsidP="007A4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S(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b,d</w:t>
      </w:r>
      <w:proofErr w:type="spellEnd"/>
      <w:r>
        <w:rPr>
          <w:rFonts w:ascii="Times New Roman" w:hAnsi="Times New Roman" w:cs="Times New Roman"/>
          <w:sz w:val="28"/>
          <w:szCs w:val="28"/>
        </w:rPr>
        <w:t>}) = σ(</w:t>
      </w:r>
      <w:proofErr w:type="spellStart"/>
      <w:r>
        <w:rPr>
          <w:rFonts w:ascii="Times New Roman" w:hAnsi="Times New Roman" w:cs="Times New Roman"/>
          <w:sz w:val="28"/>
          <w:szCs w:val="28"/>
        </w:rPr>
        <w:t>bUd</w:t>
      </w:r>
      <w:proofErr w:type="spellEnd"/>
      <w:r>
        <w:rPr>
          <w:rFonts w:ascii="Times New Roman" w:hAnsi="Times New Roman" w:cs="Times New Roman"/>
          <w:sz w:val="28"/>
          <w:szCs w:val="28"/>
        </w:rPr>
        <w:t>)/N =5/5 = 1</w:t>
      </w:r>
    </w:p>
    <w:p w:rsidR="007A4FEB" w:rsidRDefault="007A4FEB" w:rsidP="007A4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S(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b,d,e</w:t>
      </w:r>
      <w:proofErr w:type="spellEnd"/>
      <w:r>
        <w:rPr>
          <w:rFonts w:ascii="Times New Roman" w:hAnsi="Times New Roman" w:cs="Times New Roman"/>
          <w:sz w:val="28"/>
          <w:szCs w:val="28"/>
        </w:rPr>
        <w:t>}) = σ(</w:t>
      </w:r>
      <w:proofErr w:type="spellStart"/>
      <w:r>
        <w:rPr>
          <w:rFonts w:ascii="Times New Roman" w:hAnsi="Times New Roman" w:cs="Times New Roman"/>
          <w:sz w:val="28"/>
          <w:szCs w:val="28"/>
        </w:rPr>
        <w:t>bUdUe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)/N =4/5 = 0.8 </w:t>
      </w:r>
    </w:p>
    <w:p w:rsidR="0064743C" w:rsidRDefault="0064743C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743C" w:rsidRPr="009406C0" w:rsidRDefault="0064743C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1A" w:rsidRPr="009406C0" w:rsidRDefault="00097CF4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(d) </w:t>
      </w:r>
      <w:r w:rsidR="0082751A" w:rsidRPr="009406C0">
        <w:rPr>
          <w:rFonts w:ascii="Times New Roman" w:hAnsi="Times New Roman" w:cs="Times New Roman"/>
          <w:sz w:val="28"/>
          <w:szCs w:val="28"/>
        </w:rPr>
        <w:t>Use the results in part (c) to compute the confidence for the association</w:t>
      </w:r>
    </w:p>
    <w:p w:rsidR="0082751A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06C0">
        <w:rPr>
          <w:rFonts w:ascii="Times New Roman" w:hAnsi="Times New Roman" w:cs="Times New Roman"/>
          <w:sz w:val="28"/>
          <w:szCs w:val="28"/>
        </w:rPr>
        <w:t>rules</w:t>
      </w:r>
      <w:proofErr w:type="gramEnd"/>
      <w:r w:rsidRPr="009406C0">
        <w:rPr>
          <w:rFonts w:ascii="Times New Roman" w:hAnsi="Times New Roman" w:cs="Times New Roman"/>
          <w:sz w:val="28"/>
          <w:szCs w:val="28"/>
        </w:rPr>
        <w:t xml:space="preserve"> {b, d} </w:t>
      </w:r>
      <w:r w:rsidR="00097CF4" w:rsidRPr="00097CF4">
        <w:rPr>
          <w:rFonts w:ascii="Times New Roman" w:hAnsi="Times New Roman" w:cs="Times New Roman"/>
          <w:sz w:val="28"/>
          <w:szCs w:val="28"/>
        </w:rPr>
        <w:sym w:font="Wingdings" w:char="F0E0"/>
      </w:r>
      <w:r w:rsidR="00097CF4">
        <w:rPr>
          <w:rFonts w:ascii="Times New Roman" w:hAnsi="Times New Roman" w:cs="Times New Roman"/>
          <w:sz w:val="28"/>
          <w:szCs w:val="28"/>
        </w:rPr>
        <w:t xml:space="preserve"> {e} and {e}</w:t>
      </w:r>
      <w:r w:rsidR="00097CF4" w:rsidRPr="00097CF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406C0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9406C0">
        <w:rPr>
          <w:rFonts w:ascii="Times New Roman" w:hAnsi="Times New Roman" w:cs="Times New Roman"/>
          <w:sz w:val="28"/>
          <w:szCs w:val="28"/>
        </w:rPr>
        <w:t>b,d</w:t>
      </w:r>
      <w:proofErr w:type="spellEnd"/>
      <w:r w:rsidRPr="009406C0">
        <w:rPr>
          <w:rFonts w:ascii="Times New Roman" w:hAnsi="Times New Roman" w:cs="Times New Roman"/>
          <w:sz w:val="28"/>
          <w:szCs w:val="28"/>
        </w:rPr>
        <w:t>,}.</w:t>
      </w:r>
    </w:p>
    <w:p w:rsidR="00097CF4" w:rsidRPr="00302AFF" w:rsidRDefault="00097CF4" w:rsidP="00097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2AFF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097CF4" w:rsidRDefault="00097CF4" w:rsidP="00097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b,d</w:t>
      </w:r>
      <w:proofErr w:type="spellEnd"/>
      <w:r w:rsidRPr="00742A9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e) = σ(</w:t>
      </w:r>
      <w:proofErr w:type="spellStart"/>
      <w:r>
        <w:rPr>
          <w:rFonts w:ascii="Times New Roman" w:hAnsi="Times New Roman" w:cs="Times New Roman"/>
          <w:sz w:val="28"/>
          <w:szCs w:val="28"/>
        </w:rPr>
        <w:t>b,d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e)/σ(</w:t>
      </w:r>
      <w:proofErr w:type="spellStart"/>
      <w:r>
        <w:rPr>
          <w:rFonts w:ascii="Times New Roman" w:hAnsi="Times New Roman" w:cs="Times New Roman"/>
          <w:sz w:val="28"/>
          <w:szCs w:val="28"/>
        </w:rPr>
        <w:t>b,d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)= </w:t>
      </w:r>
      <w:r w:rsidR="00B37139">
        <w:rPr>
          <w:rFonts w:ascii="Times New Roman" w:hAnsi="Times New Roman" w:cs="Times New Roman"/>
          <w:sz w:val="28"/>
          <w:szCs w:val="28"/>
        </w:rPr>
        <w:t>0.8/1 = 80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097CF4" w:rsidRDefault="00097CF4" w:rsidP="00097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</w:rPr>
        <w:t>e</w:t>
      </w:r>
      <w:r w:rsidRPr="00855F49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b,d</w:t>
      </w:r>
      <w:proofErr w:type="spellEnd"/>
      <w:r>
        <w:rPr>
          <w:rFonts w:ascii="Times New Roman" w:hAnsi="Times New Roman" w:cs="Times New Roman"/>
          <w:sz w:val="28"/>
          <w:szCs w:val="28"/>
        </w:rPr>
        <w:t>) = σ(</w:t>
      </w:r>
      <w:proofErr w:type="spellStart"/>
      <w:r>
        <w:rPr>
          <w:rFonts w:ascii="Times New Roman" w:hAnsi="Times New Roman" w:cs="Times New Roman"/>
          <w:sz w:val="28"/>
          <w:szCs w:val="28"/>
        </w:rPr>
        <w:t>b,d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e)/σ(e)= </w:t>
      </w:r>
      <w:r w:rsidR="005223A1">
        <w:rPr>
          <w:rFonts w:ascii="Times New Roman" w:hAnsi="Times New Roman" w:cs="Times New Roman"/>
          <w:sz w:val="28"/>
          <w:szCs w:val="28"/>
        </w:rPr>
        <w:t>0.8/0.8 = 10</w:t>
      </w:r>
      <w:r w:rsidR="00B371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097CF4" w:rsidRDefault="00097CF4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1A" w:rsidRPr="009406C0" w:rsidRDefault="00E01B06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(e) </w:t>
      </w:r>
      <w:r w:rsidR="0082751A" w:rsidRPr="009406C0">
        <w:rPr>
          <w:rFonts w:ascii="Times New Roman" w:hAnsi="Times New Roman" w:cs="Times New Roman"/>
          <w:sz w:val="28"/>
          <w:szCs w:val="28"/>
        </w:rPr>
        <w:t>Suppose s1 and c1 are the support and confidence values of</w:t>
      </w:r>
      <w:r w:rsidR="005258AB">
        <w:rPr>
          <w:rFonts w:ascii="Times New Roman" w:hAnsi="Times New Roman" w:cs="Times New Roman"/>
          <w:sz w:val="28"/>
          <w:szCs w:val="28"/>
        </w:rPr>
        <w:t xml:space="preserve"> </w:t>
      </w:r>
      <w:r w:rsidR="0082751A" w:rsidRPr="009406C0">
        <w:rPr>
          <w:rFonts w:ascii="Times New Roman" w:hAnsi="Times New Roman" w:cs="Times New Roman"/>
          <w:sz w:val="28"/>
          <w:szCs w:val="28"/>
        </w:rPr>
        <w:t>an association</w:t>
      </w:r>
      <w:r w:rsidR="005258AB">
        <w:rPr>
          <w:rFonts w:ascii="Times New Roman" w:hAnsi="Times New Roman" w:cs="Times New Roman"/>
          <w:sz w:val="28"/>
          <w:szCs w:val="28"/>
        </w:rPr>
        <w:t xml:space="preserve"> </w:t>
      </w:r>
      <w:r w:rsidR="0082751A" w:rsidRPr="009406C0">
        <w:rPr>
          <w:rFonts w:ascii="Times New Roman" w:hAnsi="Times New Roman" w:cs="Times New Roman"/>
          <w:sz w:val="28"/>
          <w:szCs w:val="28"/>
        </w:rPr>
        <w:t>r</w:t>
      </w:r>
      <w:r w:rsidR="005258AB">
        <w:rPr>
          <w:rFonts w:ascii="Times New Roman" w:hAnsi="Times New Roman" w:cs="Times New Roman"/>
          <w:sz w:val="28"/>
          <w:szCs w:val="28"/>
        </w:rPr>
        <w:t>ule r when treating each transa</w:t>
      </w:r>
      <w:r w:rsidR="0082751A" w:rsidRPr="009406C0">
        <w:rPr>
          <w:rFonts w:ascii="Times New Roman" w:hAnsi="Times New Roman" w:cs="Times New Roman"/>
          <w:sz w:val="28"/>
          <w:szCs w:val="28"/>
        </w:rPr>
        <w:t>ction ID as a market basket. Also, let s2</w:t>
      </w:r>
      <w:r w:rsidR="005258AB">
        <w:rPr>
          <w:rFonts w:ascii="Times New Roman" w:hAnsi="Times New Roman" w:cs="Times New Roman"/>
          <w:sz w:val="28"/>
          <w:szCs w:val="28"/>
        </w:rPr>
        <w:t xml:space="preserve"> </w:t>
      </w:r>
      <w:r w:rsidR="0082751A" w:rsidRPr="009406C0">
        <w:rPr>
          <w:rFonts w:ascii="Times New Roman" w:hAnsi="Times New Roman" w:cs="Times New Roman"/>
          <w:sz w:val="28"/>
          <w:szCs w:val="28"/>
        </w:rPr>
        <w:t>and c2 be the support and confidence values of r when treating each customer</w:t>
      </w:r>
      <w:r w:rsidR="005258AB">
        <w:rPr>
          <w:rFonts w:ascii="Times New Roman" w:hAnsi="Times New Roman" w:cs="Times New Roman"/>
          <w:sz w:val="28"/>
          <w:szCs w:val="28"/>
        </w:rPr>
        <w:t xml:space="preserve"> </w:t>
      </w:r>
      <w:r w:rsidR="0082751A" w:rsidRPr="009406C0">
        <w:rPr>
          <w:rFonts w:ascii="Times New Roman" w:hAnsi="Times New Roman" w:cs="Times New Roman"/>
          <w:sz w:val="28"/>
          <w:szCs w:val="28"/>
        </w:rPr>
        <w:t>ID as a market basket. Discuss whether there are any relationships</w:t>
      </w:r>
      <w:r w:rsidR="005258AB">
        <w:rPr>
          <w:rFonts w:ascii="Times New Roman" w:hAnsi="Times New Roman" w:cs="Times New Roman"/>
          <w:sz w:val="28"/>
          <w:szCs w:val="28"/>
        </w:rPr>
        <w:t xml:space="preserve"> between s1 and s2 or c1 and</w:t>
      </w:r>
      <w:r w:rsidR="0082751A" w:rsidRPr="009406C0">
        <w:rPr>
          <w:rFonts w:ascii="Times New Roman" w:hAnsi="Times New Roman" w:cs="Times New Roman"/>
          <w:sz w:val="28"/>
          <w:szCs w:val="28"/>
        </w:rPr>
        <w:t xml:space="preserve"> c2.</w:t>
      </w:r>
    </w:p>
    <w:p w:rsidR="00D966D0" w:rsidRPr="005258AB" w:rsidRDefault="005258AB" w:rsidP="0082751A">
      <w:pPr>
        <w:rPr>
          <w:rFonts w:ascii="Times New Roman" w:hAnsi="Times New Roman" w:cs="Times New Roman"/>
          <w:b/>
          <w:sz w:val="28"/>
          <w:szCs w:val="28"/>
        </w:rPr>
      </w:pPr>
      <w:r w:rsidRPr="005258AB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82751A" w:rsidRDefault="005258AB" w:rsidP="00827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No, there is no relationship between s1</w:t>
      </w:r>
      <w:proofErr w:type="gramStart"/>
      <w:r>
        <w:rPr>
          <w:rFonts w:ascii="Times New Roman" w:hAnsi="Times New Roman" w:cs="Times New Roman"/>
          <w:sz w:val="28"/>
          <w:szCs w:val="28"/>
        </w:rPr>
        <w:t>,s2,c1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c2.</w:t>
      </w:r>
    </w:p>
    <w:p w:rsidR="00A14227" w:rsidRDefault="00A14227" w:rsidP="0082751A">
      <w:pPr>
        <w:rPr>
          <w:rFonts w:ascii="Times New Roman" w:hAnsi="Times New Roman" w:cs="Times New Roman"/>
          <w:sz w:val="28"/>
          <w:szCs w:val="28"/>
        </w:rPr>
      </w:pPr>
    </w:p>
    <w:p w:rsidR="00A14227" w:rsidRPr="009406C0" w:rsidRDefault="00A14227" w:rsidP="0082751A">
      <w:pPr>
        <w:rPr>
          <w:rFonts w:ascii="Times New Roman" w:hAnsi="Times New Roman" w:cs="Times New Roman"/>
          <w:sz w:val="28"/>
          <w:szCs w:val="28"/>
        </w:rPr>
      </w:pPr>
    </w:p>
    <w:p w:rsidR="0082751A" w:rsidRDefault="00A14227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227">
        <w:rPr>
          <w:rFonts w:ascii="Times New Roman" w:hAnsi="Times New Roman" w:cs="Times New Roman"/>
          <w:b/>
          <w:sz w:val="28"/>
          <w:szCs w:val="28"/>
        </w:rPr>
        <w:t>Q</w:t>
      </w:r>
      <w:r w:rsidR="0082751A" w:rsidRPr="00A14227">
        <w:rPr>
          <w:rFonts w:ascii="Times New Roman" w:hAnsi="Times New Roman" w:cs="Times New Roman"/>
          <w:b/>
          <w:sz w:val="28"/>
          <w:szCs w:val="28"/>
        </w:rPr>
        <w:t>6.</w:t>
      </w:r>
      <w:r w:rsidR="0082751A" w:rsidRPr="009406C0">
        <w:rPr>
          <w:rFonts w:ascii="Times New Roman" w:hAnsi="Times New Roman" w:cs="Times New Roman"/>
          <w:sz w:val="28"/>
          <w:szCs w:val="28"/>
        </w:rPr>
        <w:t xml:space="preserve"> Consider the market basket transactions shown in Table 6.23.</w:t>
      </w:r>
    </w:p>
    <w:p w:rsidR="008E62A4" w:rsidRPr="009406C0" w:rsidRDefault="008E62A4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57775" cy="318135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1A" w:rsidRPr="009406C0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 xml:space="preserve">(a) What is the maximum number of association rules that can be </w:t>
      </w:r>
      <w:proofErr w:type="gramStart"/>
      <w:r w:rsidRPr="009406C0">
        <w:rPr>
          <w:rFonts w:ascii="Times New Roman" w:hAnsi="Times New Roman" w:cs="Times New Roman"/>
          <w:sz w:val="28"/>
          <w:szCs w:val="28"/>
        </w:rPr>
        <w:t>extracted</w:t>
      </w:r>
      <w:proofErr w:type="gramEnd"/>
    </w:p>
    <w:p w:rsidR="0082751A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06C0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406C0">
        <w:rPr>
          <w:rFonts w:ascii="Times New Roman" w:hAnsi="Times New Roman" w:cs="Times New Roman"/>
          <w:sz w:val="28"/>
          <w:szCs w:val="28"/>
        </w:rPr>
        <w:t xml:space="preserve"> this data (including rules that have zero support)?</w:t>
      </w:r>
    </w:p>
    <w:p w:rsidR="008E62A4" w:rsidRDefault="008E62A4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62A4">
        <w:rPr>
          <w:rFonts w:ascii="Times New Roman" w:hAnsi="Times New Roman" w:cs="Times New Roman"/>
          <w:b/>
          <w:sz w:val="28"/>
          <w:szCs w:val="28"/>
        </w:rPr>
        <w:t>Answer:</w:t>
      </w:r>
      <w:r w:rsidR="009339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392D">
        <w:rPr>
          <w:rFonts w:ascii="Times New Roman" w:hAnsi="Times New Roman" w:cs="Times New Roman"/>
          <w:sz w:val="28"/>
          <w:szCs w:val="28"/>
        </w:rPr>
        <w:t>The maximum number of association rules that can be extracted is calculated by given formula:</w:t>
      </w:r>
    </w:p>
    <w:p w:rsidR="0093392D" w:rsidRDefault="0093392D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R=3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–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n+1 </w:t>
      </w:r>
      <w:r>
        <w:rPr>
          <w:rFonts w:ascii="Times New Roman" w:hAnsi="Times New Roman" w:cs="Times New Roman"/>
          <w:sz w:val="28"/>
          <w:szCs w:val="28"/>
        </w:rPr>
        <w:t>+1</w:t>
      </w:r>
    </w:p>
    <w:p w:rsidR="0093392D" w:rsidRDefault="0093392D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=3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6+1</w:t>
      </w:r>
      <w:r>
        <w:rPr>
          <w:rFonts w:ascii="Times New Roman" w:hAnsi="Times New Roman" w:cs="Times New Roman"/>
          <w:sz w:val="28"/>
          <w:szCs w:val="28"/>
        </w:rPr>
        <w:t xml:space="preserve"> +1</w:t>
      </w:r>
    </w:p>
    <w:p w:rsidR="0093392D" w:rsidRPr="0093392D" w:rsidRDefault="0093392D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=602</w:t>
      </w:r>
    </w:p>
    <w:p w:rsidR="0093392D" w:rsidRPr="008E62A4" w:rsidRDefault="0093392D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751A" w:rsidRPr="009406C0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lastRenderedPageBreak/>
        <w:t xml:space="preserve">(b) What is the maximum size of frequent </w:t>
      </w:r>
      <w:proofErr w:type="spellStart"/>
      <w:r w:rsidRPr="009406C0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9406C0">
        <w:rPr>
          <w:rFonts w:ascii="Times New Roman" w:hAnsi="Times New Roman" w:cs="Times New Roman"/>
          <w:sz w:val="28"/>
          <w:szCs w:val="28"/>
        </w:rPr>
        <w:t xml:space="preserve"> that can be </w:t>
      </w:r>
      <w:proofErr w:type="gramStart"/>
      <w:r w:rsidRPr="009406C0">
        <w:rPr>
          <w:rFonts w:ascii="Times New Roman" w:hAnsi="Times New Roman" w:cs="Times New Roman"/>
          <w:sz w:val="28"/>
          <w:szCs w:val="28"/>
        </w:rPr>
        <w:t>extracted</w:t>
      </w:r>
      <w:proofErr w:type="gramEnd"/>
    </w:p>
    <w:p w:rsidR="0082751A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406C0">
        <w:rPr>
          <w:rFonts w:ascii="Times New Roman" w:hAnsi="Times New Roman" w:cs="Times New Roman"/>
          <w:sz w:val="28"/>
          <w:szCs w:val="28"/>
        </w:rPr>
        <w:t>assuming</w:t>
      </w:r>
      <w:proofErr w:type="gramEnd"/>
      <w:r w:rsidRPr="00940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6C0">
        <w:rPr>
          <w:rFonts w:ascii="Times New Roman" w:hAnsi="Times New Roman" w:cs="Times New Roman"/>
          <w:sz w:val="28"/>
          <w:szCs w:val="28"/>
        </w:rPr>
        <w:t>minsup</w:t>
      </w:r>
      <w:proofErr w:type="spellEnd"/>
      <w:r w:rsidRPr="009406C0">
        <w:rPr>
          <w:rFonts w:ascii="Times New Roman" w:hAnsi="Times New Roman" w:cs="Times New Roman"/>
          <w:sz w:val="28"/>
          <w:szCs w:val="28"/>
        </w:rPr>
        <w:t xml:space="preserve"> &gt; 0)?</w:t>
      </w:r>
    </w:p>
    <w:p w:rsidR="0093392D" w:rsidRDefault="008E62A4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62A4">
        <w:rPr>
          <w:rFonts w:ascii="Times New Roman" w:hAnsi="Times New Roman" w:cs="Times New Roman"/>
          <w:b/>
          <w:sz w:val="28"/>
          <w:szCs w:val="28"/>
        </w:rPr>
        <w:t>Answer:</w:t>
      </w:r>
      <w:r w:rsidR="000752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527D" w:rsidRPr="0007527D">
        <w:rPr>
          <w:rFonts w:ascii="Times New Roman" w:hAnsi="Times New Roman" w:cs="Times New Roman"/>
          <w:sz w:val="28"/>
          <w:szCs w:val="28"/>
        </w:rPr>
        <w:t>The</w:t>
      </w:r>
      <w:r w:rsidR="000752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527D" w:rsidRPr="009406C0">
        <w:rPr>
          <w:rFonts w:ascii="Times New Roman" w:hAnsi="Times New Roman" w:cs="Times New Roman"/>
          <w:sz w:val="28"/>
          <w:szCs w:val="28"/>
        </w:rPr>
        <w:t xml:space="preserve">maximum size of frequent </w:t>
      </w:r>
      <w:proofErr w:type="spellStart"/>
      <w:r w:rsidR="0007527D" w:rsidRPr="009406C0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="0007527D" w:rsidRPr="009406C0">
        <w:rPr>
          <w:rFonts w:ascii="Times New Roman" w:hAnsi="Times New Roman" w:cs="Times New Roman"/>
          <w:sz w:val="28"/>
          <w:szCs w:val="28"/>
        </w:rPr>
        <w:t xml:space="preserve"> that can be extracted</w:t>
      </w:r>
      <w:r w:rsidR="0007527D">
        <w:rPr>
          <w:rFonts w:ascii="Times New Roman" w:hAnsi="Times New Roman" w:cs="Times New Roman"/>
          <w:sz w:val="28"/>
          <w:szCs w:val="28"/>
        </w:rPr>
        <w:t xml:space="preserve"> is </w:t>
      </w:r>
      <w:r w:rsidR="00DA0A32">
        <w:rPr>
          <w:rFonts w:ascii="Times New Roman" w:hAnsi="Times New Roman" w:cs="Times New Roman"/>
          <w:sz w:val="28"/>
          <w:szCs w:val="28"/>
        </w:rPr>
        <w:t>4 because the longest transaction is of size 4.</w:t>
      </w:r>
    </w:p>
    <w:p w:rsidR="00DA0A32" w:rsidRPr="008E62A4" w:rsidRDefault="00DA0A32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751A" w:rsidRPr="009406C0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 xml:space="preserve">(c) Write an expression for the maximum number of size-3 </w:t>
      </w:r>
      <w:proofErr w:type="spellStart"/>
      <w:r w:rsidRPr="009406C0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9406C0">
        <w:rPr>
          <w:rFonts w:ascii="Times New Roman" w:hAnsi="Times New Roman" w:cs="Times New Roman"/>
          <w:sz w:val="28"/>
          <w:szCs w:val="28"/>
        </w:rPr>
        <w:t xml:space="preserve"> that can</w:t>
      </w:r>
    </w:p>
    <w:p w:rsidR="0082751A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06C0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9406C0">
        <w:rPr>
          <w:rFonts w:ascii="Times New Roman" w:hAnsi="Times New Roman" w:cs="Times New Roman"/>
          <w:sz w:val="28"/>
          <w:szCs w:val="28"/>
        </w:rPr>
        <w:t xml:space="preserve"> derived from this data set.</w:t>
      </w:r>
    </w:p>
    <w:p w:rsidR="00DA0A32" w:rsidRDefault="008E62A4" w:rsidP="00DA0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62A4">
        <w:rPr>
          <w:rFonts w:ascii="Times New Roman" w:hAnsi="Times New Roman" w:cs="Times New Roman"/>
          <w:b/>
          <w:sz w:val="28"/>
          <w:szCs w:val="28"/>
        </w:rPr>
        <w:t>Answer:</w:t>
      </w:r>
      <w:r w:rsidR="00DA0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0A32">
        <w:rPr>
          <w:rFonts w:ascii="Times New Roman" w:hAnsi="Times New Roman" w:cs="Times New Roman"/>
          <w:sz w:val="28"/>
          <w:szCs w:val="28"/>
        </w:rPr>
        <w:t>(</w:t>
      </w:r>
      <w:r w:rsidR="00DA0A3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DA0A3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DA0A32">
        <w:rPr>
          <w:rFonts w:ascii="Times New Roman" w:hAnsi="Times New Roman" w:cs="Times New Roman"/>
          <w:sz w:val="28"/>
          <w:szCs w:val="28"/>
        </w:rPr>
        <w:t>) = 20.</w:t>
      </w:r>
    </w:p>
    <w:p w:rsidR="008E62A4" w:rsidRPr="008E62A4" w:rsidRDefault="008E62A4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751A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 xml:space="preserve">(d) Find an </w:t>
      </w:r>
      <w:proofErr w:type="spellStart"/>
      <w:r w:rsidRPr="009406C0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9406C0">
        <w:rPr>
          <w:rFonts w:ascii="Times New Roman" w:hAnsi="Times New Roman" w:cs="Times New Roman"/>
          <w:sz w:val="28"/>
          <w:szCs w:val="28"/>
        </w:rPr>
        <w:t xml:space="preserve"> (of size 2 or larger) that has the largest support.</w:t>
      </w:r>
    </w:p>
    <w:p w:rsidR="008E62A4" w:rsidRPr="006E2ED2" w:rsidRDefault="008E62A4" w:rsidP="008E6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62A4">
        <w:rPr>
          <w:rFonts w:ascii="Times New Roman" w:hAnsi="Times New Roman" w:cs="Times New Roman"/>
          <w:b/>
          <w:sz w:val="28"/>
          <w:szCs w:val="28"/>
        </w:rPr>
        <w:t>Answer:</w:t>
      </w:r>
      <w:r w:rsidR="006E2E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2ED2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6E2ED2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="006E2ED2">
        <w:rPr>
          <w:rFonts w:ascii="Times New Roman" w:hAnsi="Times New Roman" w:cs="Times New Roman"/>
          <w:sz w:val="28"/>
          <w:szCs w:val="28"/>
        </w:rPr>
        <w:t xml:space="preserve"> which has maximum support is {Bread, Butter} with support =5. </w:t>
      </w:r>
    </w:p>
    <w:p w:rsidR="008E62A4" w:rsidRPr="009406C0" w:rsidRDefault="008E62A4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1A" w:rsidRDefault="0093392D" w:rsidP="008E6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(e) Find a pair of </w:t>
      </w:r>
      <w:proofErr w:type="gramStart"/>
      <w:r>
        <w:rPr>
          <w:rFonts w:ascii="Times New Roman" w:hAnsi="Times New Roman" w:cs="Times New Roman"/>
          <w:sz w:val="28"/>
          <w:szCs w:val="28"/>
        </w:rPr>
        <w:t>items ,</w:t>
      </w:r>
      <w:r w:rsidR="0082751A" w:rsidRPr="009406C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2751A" w:rsidRPr="009406C0">
        <w:rPr>
          <w:rFonts w:ascii="Times New Roman" w:hAnsi="Times New Roman" w:cs="Times New Roman"/>
          <w:sz w:val="28"/>
          <w:szCs w:val="28"/>
        </w:rPr>
        <w:t xml:space="preserve"> and b, such that the</w:t>
      </w:r>
      <w:r w:rsidR="00D624F0">
        <w:rPr>
          <w:rFonts w:ascii="Times New Roman" w:hAnsi="Times New Roman" w:cs="Times New Roman"/>
          <w:sz w:val="28"/>
          <w:szCs w:val="28"/>
        </w:rPr>
        <w:t xml:space="preserve"> rules {a} </w:t>
      </w:r>
      <w:r w:rsidR="00D624F0" w:rsidRPr="00D624F0">
        <w:rPr>
          <w:rFonts w:ascii="Times New Roman" w:hAnsi="Times New Roman" w:cs="Times New Roman"/>
          <w:sz w:val="28"/>
          <w:szCs w:val="28"/>
        </w:rPr>
        <w:sym w:font="Wingdings" w:char="F0E0"/>
      </w:r>
      <w:r w:rsidR="008E62A4">
        <w:rPr>
          <w:rFonts w:ascii="Times New Roman" w:hAnsi="Times New Roman" w:cs="Times New Roman"/>
          <w:sz w:val="28"/>
          <w:szCs w:val="28"/>
        </w:rPr>
        <w:t xml:space="preserve"> {b} and {b} </w:t>
      </w:r>
      <w:r w:rsidR="008E62A4" w:rsidRPr="008E62A4">
        <w:rPr>
          <w:rFonts w:ascii="Times New Roman" w:hAnsi="Times New Roman" w:cs="Times New Roman"/>
          <w:sz w:val="28"/>
          <w:szCs w:val="28"/>
        </w:rPr>
        <w:sym w:font="Wingdings" w:char="F0E0"/>
      </w:r>
      <w:r w:rsidR="0082751A" w:rsidRPr="009406C0">
        <w:rPr>
          <w:rFonts w:ascii="Times New Roman" w:hAnsi="Times New Roman" w:cs="Times New Roman"/>
          <w:sz w:val="28"/>
          <w:szCs w:val="28"/>
        </w:rPr>
        <w:t>{a} have the same confidence.</w:t>
      </w:r>
    </w:p>
    <w:p w:rsidR="008E62A4" w:rsidRPr="00D624F0" w:rsidRDefault="008E62A4" w:rsidP="008E6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62A4">
        <w:rPr>
          <w:rFonts w:ascii="Times New Roman" w:hAnsi="Times New Roman" w:cs="Times New Roman"/>
          <w:b/>
          <w:sz w:val="28"/>
          <w:szCs w:val="28"/>
        </w:rPr>
        <w:t>Answer:</w:t>
      </w:r>
      <w:r w:rsidR="00D624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24F0">
        <w:rPr>
          <w:rFonts w:ascii="Times New Roman" w:hAnsi="Times New Roman" w:cs="Times New Roman"/>
          <w:sz w:val="28"/>
          <w:szCs w:val="28"/>
        </w:rPr>
        <w:t xml:space="preserve">{Beer, </w:t>
      </w:r>
      <w:r w:rsidR="00770B31">
        <w:rPr>
          <w:rFonts w:ascii="Times New Roman" w:hAnsi="Times New Roman" w:cs="Times New Roman"/>
          <w:sz w:val="28"/>
          <w:szCs w:val="28"/>
        </w:rPr>
        <w:t>Cooki</w:t>
      </w:r>
      <w:r w:rsidR="00D624F0">
        <w:rPr>
          <w:rFonts w:ascii="Times New Roman" w:hAnsi="Times New Roman" w:cs="Times New Roman"/>
          <w:sz w:val="28"/>
          <w:szCs w:val="28"/>
        </w:rPr>
        <w:t>e</w:t>
      </w:r>
      <w:r w:rsidR="00770B31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="00D624F0">
        <w:rPr>
          <w:rFonts w:ascii="Times New Roman" w:hAnsi="Times New Roman" w:cs="Times New Roman"/>
          <w:sz w:val="28"/>
          <w:szCs w:val="28"/>
        </w:rPr>
        <w:t>}</w:t>
      </w:r>
      <w:r w:rsidR="00F04FF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F04FF7">
        <w:rPr>
          <w:rFonts w:ascii="Times New Roman" w:hAnsi="Times New Roman" w:cs="Times New Roman"/>
          <w:sz w:val="28"/>
          <w:szCs w:val="28"/>
        </w:rPr>
        <w:t>2/4</w:t>
      </w:r>
      <w:r w:rsidR="00D624F0">
        <w:rPr>
          <w:rFonts w:ascii="Times New Roman" w:hAnsi="Times New Roman" w:cs="Times New Roman"/>
          <w:sz w:val="28"/>
          <w:szCs w:val="28"/>
        </w:rPr>
        <w:t>, {Butter, Cookies}</w:t>
      </w:r>
      <w:r w:rsidR="00F04FF7">
        <w:rPr>
          <w:rFonts w:ascii="Times New Roman" w:hAnsi="Times New Roman" w:cs="Times New Roman"/>
          <w:sz w:val="28"/>
          <w:szCs w:val="28"/>
        </w:rPr>
        <w:t>=1/4</w:t>
      </w:r>
      <w:r w:rsidR="00D624F0">
        <w:rPr>
          <w:rFonts w:ascii="Times New Roman" w:hAnsi="Times New Roman" w:cs="Times New Roman"/>
          <w:sz w:val="28"/>
          <w:szCs w:val="28"/>
        </w:rPr>
        <w:t>, {Milk, Diaper}</w:t>
      </w:r>
      <w:r w:rsidR="00F04FF7">
        <w:rPr>
          <w:rFonts w:ascii="Times New Roman" w:hAnsi="Times New Roman" w:cs="Times New Roman"/>
          <w:sz w:val="28"/>
          <w:szCs w:val="28"/>
        </w:rPr>
        <w:t>=4/5</w:t>
      </w:r>
      <w:r w:rsidR="00D624F0">
        <w:rPr>
          <w:rFonts w:ascii="Times New Roman" w:hAnsi="Times New Roman" w:cs="Times New Roman"/>
          <w:sz w:val="28"/>
          <w:szCs w:val="28"/>
        </w:rPr>
        <w:t>,{Milk, Bread}</w:t>
      </w:r>
      <w:r w:rsidR="00F04FF7">
        <w:rPr>
          <w:rFonts w:ascii="Times New Roman" w:hAnsi="Times New Roman" w:cs="Times New Roman"/>
          <w:sz w:val="28"/>
          <w:szCs w:val="28"/>
        </w:rPr>
        <w:t>=3/5</w:t>
      </w:r>
      <w:r w:rsidR="00D624F0">
        <w:rPr>
          <w:rFonts w:ascii="Times New Roman" w:hAnsi="Times New Roman" w:cs="Times New Roman"/>
          <w:sz w:val="28"/>
          <w:szCs w:val="28"/>
        </w:rPr>
        <w:t>,{Diaper, Bread}</w:t>
      </w:r>
      <w:r w:rsidR="00F04FF7">
        <w:rPr>
          <w:rFonts w:ascii="Times New Roman" w:hAnsi="Times New Roman" w:cs="Times New Roman"/>
          <w:sz w:val="28"/>
          <w:szCs w:val="28"/>
        </w:rPr>
        <w:t>=3/5</w:t>
      </w:r>
      <w:r w:rsidR="00D624F0">
        <w:rPr>
          <w:rFonts w:ascii="Times New Roman" w:hAnsi="Times New Roman" w:cs="Times New Roman"/>
          <w:sz w:val="28"/>
          <w:szCs w:val="28"/>
        </w:rPr>
        <w:t>.</w:t>
      </w:r>
    </w:p>
    <w:p w:rsidR="0082751A" w:rsidRDefault="0082751A" w:rsidP="0082751A">
      <w:pPr>
        <w:rPr>
          <w:rFonts w:ascii="Times New Roman" w:hAnsi="Times New Roman" w:cs="Times New Roman"/>
          <w:sz w:val="28"/>
          <w:szCs w:val="28"/>
        </w:rPr>
      </w:pPr>
    </w:p>
    <w:p w:rsidR="00A14227" w:rsidRPr="009406C0" w:rsidRDefault="00A14227" w:rsidP="0082751A">
      <w:pPr>
        <w:rPr>
          <w:rFonts w:ascii="Times New Roman" w:hAnsi="Times New Roman" w:cs="Times New Roman"/>
          <w:sz w:val="28"/>
          <w:szCs w:val="28"/>
        </w:rPr>
      </w:pPr>
    </w:p>
    <w:p w:rsidR="0082751A" w:rsidRPr="009406C0" w:rsidRDefault="00A14227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227">
        <w:rPr>
          <w:rFonts w:ascii="Times New Roman" w:hAnsi="Times New Roman" w:cs="Times New Roman"/>
          <w:b/>
          <w:sz w:val="28"/>
          <w:szCs w:val="28"/>
        </w:rPr>
        <w:t>Q</w:t>
      </w:r>
      <w:r w:rsidR="0082751A" w:rsidRPr="00A14227">
        <w:rPr>
          <w:rFonts w:ascii="Times New Roman" w:hAnsi="Times New Roman" w:cs="Times New Roman"/>
          <w:b/>
          <w:sz w:val="28"/>
          <w:szCs w:val="28"/>
        </w:rPr>
        <w:t>7.</w:t>
      </w:r>
      <w:r w:rsidR="0082751A" w:rsidRPr="009406C0">
        <w:rPr>
          <w:rFonts w:ascii="Times New Roman" w:hAnsi="Times New Roman" w:cs="Times New Roman"/>
          <w:sz w:val="28"/>
          <w:szCs w:val="28"/>
        </w:rPr>
        <w:t xml:space="preserve"> Consider the following set of frequent 3-itemsets:</w:t>
      </w:r>
    </w:p>
    <w:p w:rsidR="0082751A" w:rsidRPr="009406C0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{1, 2, 3}, {1, 2, 4), {r, 2, 5}, {r, 3, 4},{ 1, 3, 5}, {2, 3, 4}, {2, 3, 5}, {3, 4, 5 } .</w:t>
      </w:r>
    </w:p>
    <w:p w:rsidR="0082751A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Assume that there are only five items in the data set.</w:t>
      </w:r>
    </w:p>
    <w:p w:rsidR="00A14227" w:rsidRPr="009406C0" w:rsidRDefault="00A14227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1A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(a) List all candidate 4-itemsets obtained by a candidate generation procedure</w:t>
      </w:r>
      <w:r w:rsidR="00DD254B">
        <w:rPr>
          <w:rFonts w:ascii="Times New Roman" w:hAnsi="Times New Roman" w:cs="Times New Roman"/>
          <w:sz w:val="28"/>
          <w:szCs w:val="28"/>
        </w:rPr>
        <w:t xml:space="preserve"> </w:t>
      </w:r>
      <w:r w:rsidR="008F2DFC">
        <w:rPr>
          <w:rFonts w:ascii="Times New Roman" w:hAnsi="Times New Roman" w:cs="Times New Roman"/>
          <w:sz w:val="28"/>
          <w:szCs w:val="28"/>
        </w:rPr>
        <w:t>using the F</w:t>
      </w:r>
      <w:r w:rsidR="008F2DFC"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 w:rsidR="008F2DFC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8F2DFC">
        <w:rPr>
          <w:rFonts w:ascii="Times New Roman" w:hAnsi="Times New Roman" w:cs="Times New Roman"/>
          <w:sz w:val="28"/>
          <w:szCs w:val="28"/>
        </w:rPr>
        <w:t>F</w:t>
      </w:r>
      <w:r w:rsidR="008F2DFC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9406C0">
        <w:rPr>
          <w:rFonts w:ascii="Times New Roman" w:hAnsi="Times New Roman" w:cs="Times New Roman"/>
          <w:sz w:val="28"/>
          <w:szCs w:val="28"/>
        </w:rPr>
        <w:t xml:space="preserve"> merging strategy.</w:t>
      </w:r>
    </w:p>
    <w:p w:rsidR="00A834A7" w:rsidRDefault="00F25627" w:rsidP="00A83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5627">
        <w:rPr>
          <w:rFonts w:ascii="Times New Roman" w:hAnsi="Times New Roman" w:cs="Times New Roman"/>
          <w:b/>
          <w:sz w:val="28"/>
          <w:szCs w:val="28"/>
        </w:rPr>
        <w:t>Answer:</w:t>
      </w:r>
      <w:r w:rsidR="00A834A7" w:rsidRPr="00A834A7">
        <w:rPr>
          <w:rFonts w:ascii="Times New Roman" w:hAnsi="Times New Roman" w:cs="Times New Roman"/>
          <w:sz w:val="28"/>
          <w:szCs w:val="28"/>
        </w:rPr>
        <w:t xml:space="preserve"> </w:t>
      </w:r>
      <w:r w:rsidR="003D4B32">
        <w:rPr>
          <w:rFonts w:ascii="Times New Roman" w:hAnsi="Times New Roman" w:cs="Times New Roman"/>
          <w:sz w:val="28"/>
          <w:szCs w:val="28"/>
        </w:rPr>
        <w:t>{1,2,3,4},{1,2,3,5</w:t>
      </w:r>
      <w:r w:rsidR="00A834A7">
        <w:rPr>
          <w:rFonts w:ascii="Times New Roman" w:hAnsi="Times New Roman" w:cs="Times New Roman"/>
          <w:sz w:val="28"/>
          <w:szCs w:val="28"/>
        </w:rPr>
        <w:t>},{1,2,4,5},{1,3,4,5},{2,3,4,5}.</w:t>
      </w:r>
    </w:p>
    <w:p w:rsidR="00F25627" w:rsidRDefault="00F25627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00495" w:rsidRPr="00F25627" w:rsidRDefault="00D5007C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590800"/>
            <wp:effectExtent l="19050" t="0" r="2540" b="0"/>
            <wp:docPr id="7" name="Picture 1" descr="E:\Fall16\DM\HW\hw2\Q7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ll16\DM\HW\hw2\Q7 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627" w:rsidRDefault="00F25627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1A" w:rsidRDefault="0082751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lastRenderedPageBreak/>
        <w:t>(b) List all candidate 4-itemsets obtained by the candidate generation procedure</w:t>
      </w:r>
      <w:r w:rsidR="00DD254B">
        <w:rPr>
          <w:rFonts w:ascii="Times New Roman" w:hAnsi="Times New Roman" w:cs="Times New Roman"/>
          <w:sz w:val="28"/>
          <w:szCs w:val="28"/>
        </w:rPr>
        <w:t xml:space="preserve"> </w:t>
      </w:r>
      <w:r w:rsidRPr="009406C0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9406C0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9406C0">
        <w:rPr>
          <w:rFonts w:ascii="Times New Roman" w:hAnsi="Times New Roman" w:cs="Times New Roman"/>
          <w:sz w:val="28"/>
          <w:szCs w:val="28"/>
        </w:rPr>
        <w:t>.</w:t>
      </w:r>
    </w:p>
    <w:p w:rsidR="002C32BA" w:rsidRPr="002C32BA" w:rsidRDefault="002C32BA" w:rsidP="002C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5627">
        <w:rPr>
          <w:rFonts w:ascii="Times New Roman" w:hAnsi="Times New Roman" w:cs="Times New Roman"/>
          <w:b/>
          <w:sz w:val="28"/>
          <w:szCs w:val="28"/>
        </w:rPr>
        <w:t>Answer: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{1,2,3,5},{1,2,3,4},{1,2,4,5},{1,3,4,5},{2,3,4,5}.</w:t>
      </w:r>
    </w:p>
    <w:p w:rsidR="002C32BA" w:rsidRPr="009406C0" w:rsidRDefault="002C32BA" w:rsidP="00827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32BA" w:rsidRDefault="0082751A" w:rsidP="00DD2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(c) List all candidate 4-itemsets that survive the candidate pruning step of</w:t>
      </w:r>
      <w:r w:rsidR="00DD254B">
        <w:rPr>
          <w:rFonts w:ascii="Times New Roman" w:hAnsi="Times New Roman" w:cs="Times New Roman"/>
          <w:sz w:val="28"/>
          <w:szCs w:val="28"/>
        </w:rPr>
        <w:t xml:space="preserve"> </w:t>
      </w:r>
      <w:r w:rsidRPr="009406C0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9406C0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9406C0">
        <w:rPr>
          <w:rFonts w:ascii="Times New Roman" w:hAnsi="Times New Roman" w:cs="Times New Roman"/>
          <w:sz w:val="28"/>
          <w:szCs w:val="28"/>
        </w:rPr>
        <w:t>, algorithm.</w:t>
      </w:r>
    </w:p>
    <w:p w:rsidR="002C32BA" w:rsidRPr="002C32BA" w:rsidRDefault="002C32BA" w:rsidP="002C32BA">
      <w:pPr>
        <w:rPr>
          <w:rFonts w:ascii="Times New Roman" w:hAnsi="Times New Roman" w:cs="Times New Roman"/>
          <w:sz w:val="28"/>
          <w:szCs w:val="28"/>
        </w:rPr>
      </w:pPr>
      <w:r w:rsidRPr="00F25627">
        <w:rPr>
          <w:rFonts w:ascii="Times New Roman" w:hAnsi="Times New Roman" w:cs="Times New Roman"/>
          <w:b/>
          <w:sz w:val="28"/>
          <w:szCs w:val="28"/>
        </w:rPr>
        <w:t>Answer: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32B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>,2,3,4</w:t>
      </w:r>
      <w:proofErr w:type="gramEnd"/>
      <w:r w:rsidRPr="002C32BA">
        <w:rPr>
          <w:rFonts w:ascii="Times New Roman" w:hAnsi="Times New Roman" w:cs="Times New Roman"/>
          <w:sz w:val="28"/>
          <w:szCs w:val="28"/>
        </w:rPr>
        <w:t>}</w:t>
      </w:r>
    </w:p>
    <w:p w:rsidR="0082751A" w:rsidRDefault="0082751A" w:rsidP="0082751A">
      <w:pPr>
        <w:rPr>
          <w:rFonts w:ascii="Times New Roman" w:hAnsi="Times New Roman" w:cs="Times New Roman"/>
          <w:sz w:val="28"/>
          <w:szCs w:val="28"/>
        </w:rPr>
      </w:pPr>
    </w:p>
    <w:p w:rsidR="0031037B" w:rsidRPr="009406C0" w:rsidRDefault="0031037B" w:rsidP="0082751A">
      <w:pPr>
        <w:rPr>
          <w:rFonts w:ascii="Times New Roman" w:hAnsi="Times New Roman" w:cs="Times New Roman"/>
          <w:sz w:val="28"/>
          <w:szCs w:val="28"/>
        </w:rPr>
      </w:pPr>
    </w:p>
    <w:p w:rsidR="002D0830" w:rsidRPr="009406C0" w:rsidRDefault="00A14227" w:rsidP="00DD2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227">
        <w:rPr>
          <w:rFonts w:ascii="Times New Roman" w:hAnsi="Times New Roman" w:cs="Times New Roman"/>
          <w:b/>
          <w:sz w:val="28"/>
          <w:szCs w:val="28"/>
        </w:rPr>
        <w:t>Q</w:t>
      </w:r>
      <w:r w:rsidR="002D0830" w:rsidRPr="00A14227">
        <w:rPr>
          <w:rFonts w:ascii="Times New Roman" w:hAnsi="Times New Roman" w:cs="Times New Roman"/>
          <w:b/>
          <w:sz w:val="28"/>
          <w:szCs w:val="28"/>
        </w:rPr>
        <w:t>9.</w:t>
      </w:r>
      <w:r w:rsidR="002D0830" w:rsidRPr="009406C0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2D0830" w:rsidRPr="009406C0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="002D0830" w:rsidRPr="009406C0">
        <w:rPr>
          <w:rFonts w:ascii="Times New Roman" w:hAnsi="Times New Roman" w:cs="Times New Roman"/>
          <w:sz w:val="28"/>
          <w:szCs w:val="28"/>
        </w:rPr>
        <w:t xml:space="preserve"> algorithm uses a </w:t>
      </w:r>
      <w:r w:rsidR="00DD254B">
        <w:rPr>
          <w:rFonts w:ascii="Times New Roman" w:hAnsi="Times New Roman" w:cs="Times New Roman"/>
          <w:sz w:val="28"/>
          <w:szCs w:val="28"/>
        </w:rPr>
        <w:t>hash tree data structure to effi</w:t>
      </w:r>
      <w:r w:rsidR="002D0830" w:rsidRPr="009406C0">
        <w:rPr>
          <w:rFonts w:ascii="Times New Roman" w:hAnsi="Times New Roman" w:cs="Times New Roman"/>
          <w:sz w:val="28"/>
          <w:szCs w:val="28"/>
        </w:rPr>
        <w:t>ciently count the</w:t>
      </w:r>
      <w:r w:rsidR="00DD254B">
        <w:rPr>
          <w:rFonts w:ascii="Times New Roman" w:hAnsi="Times New Roman" w:cs="Times New Roman"/>
          <w:sz w:val="28"/>
          <w:szCs w:val="28"/>
        </w:rPr>
        <w:t xml:space="preserve"> </w:t>
      </w:r>
      <w:r w:rsidR="002D0830" w:rsidRPr="009406C0">
        <w:rPr>
          <w:rFonts w:ascii="Times New Roman" w:hAnsi="Times New Roman" w:cs="Times New Roman"/>
          <w:sz w:val="28"/>
          <w:szCs w:val="28"/>
        </w:rPr>
        <w:t xml:space="preserve">support of candidate </w:t>
      </w:r>
      <w:proofErr w:type="spellStart"/>
      <w:r w:rsidR="002D0830" w:rsidRPr="009406C0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="002D0830" w:rsidRPr="009406C0">
        <w:rPr>
          <w:rFonts w:ascii="Times New Roman" w:hAnsi="Times New Roman" w:cs="Times New Roman"/>
          <w:sz w:val="28"/>
          <w:szCs w:val="28"/>
        </w:rPr>
        <w:t>. Consider the hash tree for candidate 3-itemsets</w:t>
      </w:r>
      <w:r w:rsidR="00DD254B">
        <w:rPr>
          <w:rFonts w:ascii="Times New Roman" w:hAnsi="Times New Roman" w:cs="Times New Roman"/>
          <w:sz w:val="28"/>
          <w:szCs w:val="28"/>
        </w:rPr>
        <w:t xml:space="preserve"> </w:t>
      </w:r>
      <w:r w:rsidR="002D0830" w:rsidRPr="009406C0">
        <w:rPr>
          <w:rFonts w:ascii="Times New Roman" w:hAnsi="Times New Roman" w:cs="Times New Roman"/>
          <w:sz w:val="28"/>
          <w:szCs w:val="28"/>
        </w:rPr>
        <w:t>shown in Figure 6.32.</w:t>
      </w:r>
    </w:p>
    <w:p w:rsidR="002D0830" w:rsidRPr="009406C0" w:rsidRDefault="002D0830" w:rsidP="002D0830">
      <w:pPr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1700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DFE" w:rsidRDefault="001E2DFE" w:rsidP="001E2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(a) Given a transaction that contains items {1</w:t>
      </w:r>
      <w:proofErr w:type="gramStart"/>
      <w:r w:rsidRPr="009406C0">
        <w:rPr>
          <w:rFonts w:ascii="Times New Roman" w:hAnsi="Times New Roman" w:cs="Times New Roman"/>
          <w:sz w:val="28"/>
          <w:szCs w:val="28"/>
        </w:rPr>
        <w:t>,3,4,5,8</w:t>
      </w:r>
      <w:proofErr w:type="gramEnd"/>
      <w:r w:rsidRPr="009406C0">
        <w:rPr>
          <w:rFonts w:ascii="Times New Roman" w:hAnsi="Times New Roman" w:cs="Times New Roman"/>
          <w:sz w:val="28"/>
          <w:szCs w:val="28"/>
        </w:rPr>
        <w:t>}, which of the hash</w:t>
      </w:r>
      <w:r w:rsidR="005D3043">
        <w:rPr>
          <w:rFonts w:ascii="Times New Roman" w:hAnsi="Times New Roman" w:cs="Times New Roman"/>
          <w:sz w:val="28"/>
          <w:szCs w:val="28"/>
        </w:rPr>
        <w:t xml:space="preserve"> </w:t>
      </w:r>
      <w:r w:rsidRPr="009406C0">
        <w:rPr>
          <w:rFonts w:ascii="Times New Roman" w:hAnsi="Times New Roman" w:cs="Times New Roman"/>
          <w:sz w:val="28"/>
          <w:szCs w:val="28"/>
        </w:rPr>
        <w:t>tree lea</w:t>
      </w:r>
      <w:r w:rsidR="005D3043">
        <w:rPr>
          <w:rFonts w:ascii="Times New Roman" w:hAnsi="Times New Roman" w:cs="Times New Roman"/>
          <w:sz w:val="28"/>
          <w:szCs w:val="28"/>
        </w:rPr>
        <w:t>f nodes will be visited when fi</w:t>
      </w:r>
      <w:r w:rsidRPr="009406C0">
        <w:rPr>
          <w:rFonts w:ascii="Times New Roman" w:hAnsi="Times New Roman" w:cs="Times New Roman"/>
          <w:sz w:val="28"/>
          <w:szCs w:val="28"/>
        </w:rPr>
        <w:t>nding the candidates of the transaction?</w:t>
      </w:r>
    </w:p>
    <w:p w:rsidR="002C32BA" w:rsidRDefault="002C32BA" w:rsidP="001E2DF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25627">
        <w:rPr>
          <w:rFonts w:ascii="Times New Roman" w:hAnsi="Times New Roman" w:cs="Times New Roman"/>
          <w:b/>
          <w:sz w:val="28"/>
          <w:szCs w:val="28"/>
        </w:rPr>
        <w:t>Answer:</w:t>
      </w:r>
      <w:r w:rsidR="005648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489F">
        <w:rPr>
          <w:rFonts w:ascii="Times New Roman" w:eastAsia="CMR10" w:hAnsi="Times New Roman" w:cs="Times New Roman"/>
          <w:sz w:val="28"/>
          <w:szCs w:val="28"/>
        </w:rPr>
        <w:t>The leaf nodes visited that will be visited are</w:t>
      </w:r>
      <w:r w:rsidR="0056489F" w:rsidRPr="0056489F">
        <w:rPr>
          <w:rFonts w:ascii="Times New Roman" w:eastAsia="CMR10" w:hAnsi="Times New Roman" w:cs="Times New Roman"/>
          <w:sz w:val="28"/>
          <w:szCs w:val="28"/>
        </w:rPr>
        <w:t xml:space="preserve"> L1, L3, L5, L9, and L11.</w:t>
      </w:r>
    </w:p>
    <w:p w:rsidR="0056489F" w:rsidRPr="0056489F" w:rsidRDefault="0056489F" w:rsidP="001E2D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0830" w:rsidRPr="009406C0" w:rsidRDefault="001E2DFE" w:rsidP="005D3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 xml:space="preserve">(b) Use the visited leaf nodes in part (b) to determine the candidate </w:t>
      </w:r>
      <w:proofErr w:type="spellStart"/>
      <w:r w:rsidRPr="009406C0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="005D3043">
        <w:rPr>
          <w:rFonts w:ascii="Times New Roman" w:hAnsi="Times New Roman" w:cs="Times New Roman"/>
          <w:sz w:val="28"/>
          <w:szCs w:val="28"/>
        </w:rPr>
        <w:t xml:space="preserve"> </w:t>
      </w:r>
      <w:r w:rsidRPr="009406C0">
        <w:rPr>
          <w:rFonts w:ascii="Times New Roman" w:hAnsi="Times New Roman" w:cs="Times New Roman"/>
          <w:sz w:val="28"/>
          <w:szCs w:val="28"/>
        </w:rPr>
        <w:t>that are contained in the transaction {1</w:t>
      </w:r>
      <w:proofErr w:type="gramStart"/>
      <w:r w:rsidRPr="009406C0">
        <w:rPr>
          <w:rFonts w:ascii="Times New Roman" w:hAnsi="Times New Roman" w:cs="Times New Roman"/>
          <w:sz w:val="28"/>
          <w:szCs w:val="28"/>
        </w:rPr>
        <w:t>,3,4,5,8</w:t>
      </w:r>
      <w:proofErr w:type="gramEnd"/>
      <w:r w:rsidRPr="009406C0">
        <w:rPr>
          <w:rFonts w:ascii="Times New Roman" w:hAnsi="Times New Roman" w:cs="Times New Roman"/>
          <w:sz w:val="28"/>
          <w:szCs w:val="28"/>
        </w:rPr>
        <w:t>}.</w:t>
      </w:r>
    </w:p>
    <w:p w:rsidR="002C32BA" w:rsidRPr="005D5759" w:rsidRDefault="002C32BA" w:rsidP="005D5759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25627">
        <w:rPr>
          <w:rFonts w:ascii="Times New Roman" w:hAnsi="Times New Roman" w:cs="Times New Roman"/>
          <w:b/>
          <w:sz w:val="28"/>
          <w:szCs w:val="28"/>
        </w:rPr>
        <w:t>Answer:</w:t>
      </w:r>
      <w:r w:rsidR="005D57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5759" w:rsidRPr="005D5759">
        <w:rPr>
          <w:rFonts w:ascii="Times New Roman" w:eastAsia="CMR10" w:hAnsi="Times New Roman" w:cs="Times New Roman"/>
          <w:sz w:val="28"/>
          <w:szCs w:val="28"/>
        </w:rPr>
        <w:t xml:space="preserve">The candidates contained in the transaction are </w:t>
      </w:r>
      <w:r w:rsidR="005D5759" w:rsidRPr="005D5759">
        <w:rPr>
          <w:rFonts w:ascii="Times New Roman" w:eastAsia="CMSY10" w:hAnsi="Times New Roman" w:cs="Times New Roman"/>
          <w:iCs/>
          <w:sz w:val="28"/>
          <w:szCs w:val="28"/>
        </w:rPr>
        <w:t>{</w:t>
      </w:r>
      <w:r w:rsidR="005D5759" w:rsidRPr="005D5759">
        <w:rPr>
          <w:rFonts w:ascii="Times New Roman" w:eastAsia="CMR10" w:hAnsi="Times New Roman" w:cs="Times New Roman"/>
          <w:sz w:val="28"/>
          <w:szCs w:val="28"/>
        </w:rPr>
        <w:t>1</w:t>
      </w:r>
      <w:r w:rsidR="005D5759" w:rsidRPr="005D5759">
        <w:rPr>
          <w:rFonts w:ascii="Times New Roman" w:eastAsia="CMMI10" w:hAnsi="Times New Roman" w:cs="Times New Roman"/>
          <w:iCs/>
          <w:sz w:val="28"/>
          <w:szCs w:val="28"/>
        </w:rPr>
        <w:t xml:space="preserve">, </w:t>
      </w:r>
      <w:r w:rsidR="005D5759" w:rsidRPr="005D5759">
        <w:rPr>
          <w:rFonts w:ascii="Times New Roman" w:eastAsia="CMR10" w:hAnsi="Times New Roman" w:cs="Times New Roman"/>
          <w:sz w:val="28"/>
          <w:szCs w:val="28"/>
        </w:rPr>
        <w:t>4</w:t>
      </w:r>
      <w:r w:rsidR="005D5759" w:rsidRPr="005D5759">
        <w:rPr>
          <w:rFonts w:ascii="Times New Roman" w:eastAsia="CMMI10" w:hAnsi="Times New Roman" w:cs="Times New Roman"/>
          <w:iCs/>
          <w:sz w:val="28"/>
          <w:szCs w:val="28"/>
        </w:rPr>
        <w:t xml:space="preserve">, </w:t>
      </w:r>
      <w:proofErr w:type="gramStart"/>
      <w:r w:rsidR="005D5759" w:rsidRPr="005D5759">
        <w:rPr>
          <w:rFonts w:ascii="Times New Roman" w:eastAsia="CMR10" w:hAnsi="Times New Roman" w:cs="Times New Roman"/>
          <w:sz w:val="28"/>
          <w:szCs w:val="28"/>
        </w:rPr>
        <w:t>5</w:t>
      </w:r>
      <w:proofErr w:type="gramEnd"/>
      <w:r w:rsidR="005D5759" w:rsidRPr="005D5759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="005D5759" w:rsidRPr="005D5759">
        <w:rPr>
          <w:rFonts w:ascii="Times New Roman" w:eastAsia="CMR10" w:hAnsi="Times New Roman" w:cs="Times New Roman"/>
          <w:sz w:val="28"/>
          <w:szCs w:val="28"/>
        </w:rPr>
        <w:t xml:space="preserve">, </w:t>
      </w:r>
      <w:r w:rsidR="005D5759" w:rsidRPr="005D5759">
        <w:rPr>
          <w:rFonts w:ascii="Times New Roman" w:eastAsia="CMSY10" w:hAnsi="Times New Roman" w:cs="Times New Roman"/>
          <w:iCs/>
          <w:sz w:val="28"/>
          <w:szCs w:val="28"/>
        </w:rPr>
        <w:t>{</w:t>
      </w:r>
      <w:r w:rsidR="005D5759" w:rsidRPr="005D5759">
        <w:rPr>
          <w:rFonts w:ascii="Times New Roman" w:eastAsia="CMR10" w:hAnsi="Times New Roman" w:cs="Times New Roman"/>
          <w:sz w:val="28"/>
          <w:szCs w:val="28"/>
        </w:rPr>
        <w:t>1</w:t>
      </w:r>
      <w:r w:rsidR="005D5759" w:rsidRPr="005D5759">
        <w:rPr>
          <w:rFonts w:ascii="Times New Roman" w:eastAsia="CMMI10" w:hAnsi="Times New Roman" w:cs="Times New Roman"/>
          <w:iCs/>
          <w:sz w:val="28"/>
          <w:szCs w:val="28"/>
        </w:rPr>
        <w:t xml:space="preserve">, </w:t>
      </w:r>
      <w:r w:rsidR="005D5759" w:rsidRPr="005D5759">
        <w:rPr>
          <w:rFonts w:ascii="Times New Roman" w:eastAsia="CMR10" w:hAnsi="Times New Roman" w:cs="Times New Roman"/>
          <w:sz w:val="28"/>
          <w:szCs w:val="28"/>
        </w:rPr>
        <w:t>5</w:t>
      </w:r>
      <w:r w:rsidR="005D5759" w:rsidRPr="005D5759">
        <w:rPr>
          <w:rFonts w:ascii="Times New Roman" w:eastAsia="CMMI10" w:hAnsi="Times New Roman" w:cs="Times New Roman"/>
          <w:iCs/>
          <w:sz w:val="28"/>
          <w:szCs w:val="28"/>
        </w:rPr>
        <w:t xml:space="preserve">, </w:t>
      </w:r>
      <w:r w:rsidR="005D5759" w:rsidRPr="005D5759">
        <w:rPr>
          <w:rFonts w:ascii="Times New Roman" w:eastAsia="CMR10" w:hAnsi="Times New Roman" w:cs="Times New Roman"/>
          <w:sz w:val="28"/>
          <w:szCs w:val="28"/>
        </w:rPr>
        <w:t>8</w:t>
      </w:r>
      <w:r w:rsidR="005D5759" w:rsidRPr="005D5759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="005D5759" w:rsidRPr="005D5759">
        <w:rPr>
          <w:rFonts w:ascii="Times New Roman" w:eastAsia="CMR10" w:hAnsi="Times New Roman" w:cs="Times New Roman"/>
          <w:sz w:val="28"/>
          <w:szCs w:val="28"/>
        </w:rPr>
        <w:t>, and</w:t>
      </w:r>
      <w:r w:rsidR="005D5759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="005D5759" w:rsidRPr="005D5759">
        <w:rPr>
          <w:rFonts w:ascii="Times New Roman" w:eastAsia="CMSY10" w:hAnsi="Times New Roman" w:cs="Times New Roman"/>
          <w:iCs/>
          <w:sz w:val="28"/>
          <w:szCs w:val="28"/>
        </w:rPr>
        <w:t>{</w:t>
      </w:r>
      <w:r w:rsidR="005D5759" w:rsidRPr="005D5759">
        <w:rPr>
          <w:rFonts w:ascii="Times New Roman" w:eastAsia="CMR10" w:hAnsi="Times New Roman" w:cs="Times New Roman"/>
          <w:sz w:val="28"/>
          <w:szCs w:val="28"/>
        </w:rPr>
        <w:t>4</w:t>
      </w:r>
      <w:r w:rsidR="005D5759" w:rsidRPr="005D5759">
        <w:rPr>
          <w:rFonts w:ascii="Times New Roman" w:eastAsia="CMMI10" w:hAnsi="Times New Roman" w:cs="Times New Roman"/>
          <w:i/>
          <w:iCs/>
          <w:sz w:val="28"/>
          <w:szCs w:val="28"/>
        </w:rPr>
        <w:t xml:space="preserve">, </w:t>
      </w:r>
      <w:r w:rsidR="005D5759" w:rsidRPr="005D5759">
        <w:rPr>
          <w:rFonts w:ascii="Times New Roman" w:eastAsia="CMR10" w:hAnsi="Times New Roman" w:cs="Times New Roman"/>
          <w:sz w:val="28"/>
          <w:szCs w:val="28"/>
        </w:rPr>
        <w:t>5</w:t>
      </w:r>
      <w:r w:rsidR="005D5759" w:rsidRPr="005D5759">
        <w:rPr>
          <w:rFonts w:ascii="Times New Roman" w:eastAsia="CMMI10" w:hAnsi="Times New Roman" w:cs="Times New Roman"/>
          <w:i/>
          <w:iCs/>
          <w:sz w:val="28"/>
          <w:szCs w:val="28"/>
        </w:rPr>
        <w:t xml:space="preserve">, </w:t>
      </w:r>
      <w:r w:rsidR="005D5759" w:rsidRPr="005D5759">
        <w:rPr>
          <w:rFonts w:ascii="Times New Roman" w:eastAsia="CMR10" w:hAnsi="Times New Roman" w:cs="Times New Roman"/>
          <w:sz w:val="28"/>
          <w:szCs w:val="28"/>
        </w:rPr>
        <w:t>8</w:t>
      </w:r>
      <w:r w:rsidR="005D5759" w:rsidRPr="005D5759">
        <w:rPr>
          <w:rFonts w:ascii="Times New Roman" w:eastAsia="CMSY10" w:hAnsi="Times New Roman" w:cs="Times New Roman"/>
          <w:iCs/>
          <w:sz w:val="28"/>
          <w:szCs w:val="28"/>
        </w:rPr>
        <w:t>}</w:t>
      </w:r>
      <w:r w:rsidR="005D5759" w:rsidRPr="005D5759">
        <w:rPr>
          <w:rFonts w:ascii="Times New Roman" w:eastAsia="CMR10" w:hAnsi="Times New Roman" w:cs="Times New Roman"/>
          <w:sz w:val="28"/>
          <w:szCs w:val="28"/>
        </w:rPr>
        <w:t>.</w:t>
      </w:r>
    </w:p>
    <w:p w:rsidR="005D5759" w:rsidRDefault="005D5759" w:rsidP="00B34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37B" w:rsidRDefault="0031037B" w:rsidP="00B34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37B" w:rsidRDefault="0031037B" w:rsidP="00B34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37B" w:rsidRDefault="0031037B" w:rsidP="00B34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7568" w:rsidRDefault="00497568" w:rsidP="00B34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4A39" w:rsidRPr="009406C0" w:rsidRDefault="00A14227" w:rsidP="00B34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227"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r w:rsidR="00B34A39" w:rsidRPr="00A14227">
        <w:rPr>
          <w:rFonts w:ascii="Times New Roman" w:hAnsi="Times New Roman" w:cs="Times New Roman"/>
          <w:b/>
          <w:sz w:val="28"/>
          <w:szCs w:val="28"/>
        </w:rPr>
        <w:t>11.</w:t>
      </w:r>
      <w:r w:rsidR="00B34A39" w:rsidRPr="009406C0">
        <w:rPr>
          <w:rFonts w:ascii="Times New Roman" w:hAnsi="Times New Roman" w:cs="Times New Roman"/>
          <w:sz w:val="28"/>
          <w:szCs w:val="28"/>
        </w:rPr>
        <w:t xml:space="preserve"> Given the lattice structure shown in Figure 6.33 and the transactions given in</w:t>
      </w:r>
      <w:r w:rsidR="002C32BA">
        <w:rPr>
          <w:rFonts w:ascii="Times New Roman" w:hAnsi="Times New Roman" w:cs="Times New Roman"/>
          <w:sz w:val="28"/>
          <w:szCs w:val="28"/>
        </w:rPr>
        <w:t xml:space="preserve"> </w:t>
      </w:r>
      <w:r w:rsidR="00B34A39" w:rsidRPr="009406C0">
        <w:rPr>
          <w:rFonts w:ascii="Times New Roman" w:hAnsi="Times New Roman" w:cs="Times New Roman"/>
          <w:sz w:val="28"/>
          <w:szCs w:val="28"/>
        </w:rPr>
        <w:t>Table 6.24</w:t>
      </w:r>
      <w:proofErr w:type="gramStart"/>
      <w:r w:rsidR="00B34A39" w:rsidRPr="009406C0">
        <w:rPr>
          <w:rFonts w:ascii="Times New Roman" w:hAnsi="Times New Roman" w:cs="Times New Roman"/>
          <w:sz w:val="28"/>
          <w:szCs w:val="28"/>
        </w:rPr>
        <w:t>,label</w:t>
      </w:r>
      <w:proofErr w:type="gramEnd"/>
      <w:r w:rsidR="00B34A39" w:rsidRPr="009406C0">
        <w:rPr>
          <w:rFonts w:ascii="Times New Roman" w:hAnsi="Times New Roman" w:cs="Times New Roman"/>
          <w:sz w:val="28"/>
          <w:szCs w:val="28"/>
        </w:rPr>
        <w:t xml:space="preserve"> each node with the following letter(s):</w:t>
      </w:r>
    </w:p>
    <w:p w:rsidR="00B34A39" w:rsidRPr="009406C0" w:rsidRDefault="00B34A39" w:rsidP="00B34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 xml:space="preserve">M if the node is a maximal frequent </w:t>
      </w:r>
      <w:proofErr w:type="spellStart"/>
      <w:r w:rsidRPr="009406C0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9406C0">
        <w:rPr>
          <w:rFonts w:ascii="Times New Roman" w:hAnsi="Times New Roman" w:cs="Times New Roman"/>
          <w:sz w:val="28"/>
          <w:szCs w:val="28"/>
        </w:rPr>
        <w:t>,</w:t>
      </w:r>
    </w:p>
    <w:p w:rsidR="00B34A39" w:rsidRPr="009406C0" w:rsidRDefault="00B34A39" w:rsidP="00B34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 xml:space="preserve">C if it is a closed frequent </w:t>
      </w:r>
      <w:proofErr w:type="spellStart"/>
      <w:r w:rsidRPr="009406C0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9406C0">
        <w:rPr>
          <w:rFonts w:ascii="Times New Roman" w:hAnsi="Times New Roman" w:cs="Times New Roman"/>
          <w:sz w:val="28"/>
          <w:szCs w:val="28"/>
        </w:rPr>
        <w:t>,</w:t>
      </w:r>
    </w:p>
    <w:p w:rsidR="009D5757" w:rsidRDefault="009D5757" w:rsidP="00B34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A39" w:rsidRPr="009406C0">
        <w:rPr>
          <w:rFonts w:ascii="Times New Roman" w:hAnsi="Times New Roman" w:cs="Times New Roman"/>
          <w:sz w:val="28"/>
          <w:szCs w:val="28"/>
        </w:rPr>
        <w:t>if it is frequent but neither maximal nor closed,</w:t>
      </w:r>
    </w:p>
    <w:p w:rsidR="00B34A39" w:rsidRPr="009406C0" w:rsidRDefault="009D5757" w:rsidP="00B34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if it is infreq</w:t>
      </w:r>
      <w:r w:rsidR="00B34A39" w:rsidRPr="009406C0">
        <w:rPr>
          <w:rFonts w:ascii="Times New Roman" w:hAnsi="Times New Roman" w:cs="Times New Roman"/>
          <w:sz w:val="28"/>
          <w:szCs w:val="28"/>
        </w:rPr>
        <w:t>uent.</w:t>
      </w:r>
    </w:p>
    <w:p w:rsidR="001E2DFE" w:rsidRPr="009406C0" w:rsidRDefault="00B34A39" w:rsidP="00B34A39">
      <w:pPr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Assume that the su</w:t>
      </w:r>
      <w:r w:rsidR="00E26EA4">
        <w:rPr>
          <w:rFonts w:ascii="Times New Roman" w:hAnsi="Times New Roman" w:cs="Times New Roman"/>
          <w:sz w:val="28"/>
          <w:szCs w:val="28"/>
        </w:rPr>
        <w:t>pport threshold is equal to 30</w:t>
      </w:r>
    </w:p>
    <w:p w:rsidR="002C32BA" w:rsidRPr="00F25627" w:rsidRDefault="002C32BA" w:rsidP="002C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25627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B34A39" w:rsidRDefault="00B34A39" w:rsidP="00B34A39">
      <w:pPr>
        <w:rPr>
          <w:rFonts w:ascii="Times New Roman" w:hAnsi="Times New Roman" w:cs="Times New Roman"/>
          <w:sz w:val="28"/>
          <w:szCs w:val="28"/>
        </w:rPr>
      </w:pPr>
    </w:p>
    <w:p w:rsidR="00A14227" w:rsidRDefault="00A14227" w:rsidP="00B34A39">
      <w:pPr>
        <w:rPr>
          <w:rFonts w:ascii="Times New Roman" w:hAnsi="Times New Roman" w:cs="Times New Roman"/>
          <w:sz w:val="28"/>
          <w:szCs w:val="28"/>
        </w:rPr>
      </w:pPr>
    </w:p>
    <w:p w:rsidR="00A14227" w:rsidRDefault="00CF2434" w:rsidP="00B34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5781675"/>
            <wp:effectExtent l="19050" t="0" r="2540" b="0"/>
            <wp:docPr id="5" name="Picture 4" descr="Q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 1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92" w:rsidRDefault="00427592" w:rsidP="002C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4227" w:rsidRPr="009406C0" w:rsidRDefault="00A14227" w:rsidP="002C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227"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r w:rsidR="00D8191E" w:rsidRPr="00A14227">
        <w:rPr>
          <w:rFonts w:ascii="Times New Roman" w:hAnsi="Times New Roman" w:cs="Times New Roman"/>
          <w:b/>
          <w:sz w:val="28"/>
          <w:szCs w:val="28"/>
        </w:rPr>
        <w:t>12.</w:t>
      </w:r>
      <w:r w:rsidR="00D8191E" w:rsidRPr="009406C0">
        <w:rPr>
          <w:rFonts w:ascii="Times New Roman" w:hAnsi="Times New Roman" w:cs="Times New Roman"/>
          <w:sz w:val="28"/>
          <w:szCs w:val="28"/>
        </w:rPr>
        <w:t xml:space="preserve"> The original association rule mining formulation uses the support and confidence</w:t>
      </w:r>
      <w:r w:rsidR="002C32BA">
        <w:rPr>
          <w:rFonts w:ascii="Times New Roman" w:hAnsi="Times New Roman" w:cs="Times New Roman"/>
          <w:sz w:val="28"/>
          <w:szCs w:val="28"/>
        </w:rPr>
        <w:t xml:space="preserve"> </w:t>
      </w:r>
      <w:r w:rsidR="00D8191E" w:rsidRPr="009406C0">
        <w:rPr>
          <w:rFonts w:ascii="Times New Roman" w:hAnsi="Times New Roman" w:cs="Times New Roman"/>
          <w:sz w:val="28"/>
          <w:szCs w:val="28"/>
        </w:rPr>
        <w:t>measures to prune uninteresting rules.</w:t>
      </w:r>
    </w:p>
    <w:p w:rsidR="00D8191E" w:rsidRDefault="00B77A4F" w:rsidP="00D8191E">
      <w:pPr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990975" cy="33337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01C" w:rsidRDefault="009F701C" w:rsidP="009F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(a) Draw a contingency table for each of the following rules using the transactions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6C0">
        <w:rPr>
          <w:rFonts w:ascii="Times New Roman" w:hAnsi="Times New Roman" w:cs="Times New Roman"/>
          <w:sz w:val="28"/>
          <w:szCs w:val="28"/>
        </w:rPr>
        <w:t>shown in Table 6.25.</w:t>
      </w:r>
    </w:p>
    <w:p w:rsidR="00D47B18" w:rsidRDefault="00D47B18" w:rsidP="00E80BBC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Rules: {b</w:t>
      </w:r>
      <w:proofErr w:type="gramStart"/>
      <w:r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1F57F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{c}, {a</w:t>
      </w:r>
      <w:r w:rsidRPr="009406C0">
        <w:rPr>
          <w:rFonts w:ascii="Times New Roman" w:hAnsi="Times New Roman" w:cs="Times New Roman"/>
          <w:sz w:val="28"/>
          <w:szCs w:val="28"/>
        </w:rPr>
        <w:t xml:space="preserve">} </w:t>
      </w:r>
      <w:r w:rsidRPr="001F57F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{d</w:t>
      </w:r>
      <w:r w:rsidRPr="009406C0">
        <w:rPr>
          <w:rFonts w:ascii="Times New Roman" w:hAnsi="Times New Roman" w:cs="Times New Roman"/>
          <w:sz w:val="28"/>
          <w:szCs w:val="28"/>
        </w:rPr>
        <w:t xml:space="preserve">}, {b} </w:t>
      </w:r>
      <w:r w:rsidRPr="001F57F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{d}, {e</w:t>
      </w:r>
      <w:r w:rsidRPr="009406C0">
        <w:rPr>
          <w:rFonts w:ascii="Times New Roman" w:hAnsi="Times New Roman" w:cs="Times New Roman"/>
          <w:sz w:val="28"/>
          <w:szCs w:val="28"/>
        </w:rPr>
        <w:t xml:space="preserve">} </w:t>
      </w:r>
      <w:r w:rsidRPr="001F57F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{c}, {c}</w:t>
      </w:r>
      <w:r w:rsidRPr="001F57F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{</w:t>
      </w:r>
      <w:r w:rsidRPr="009406C0">
        <w:rPr>
          <w:rFonts w:ascii="Times New Roman" w:hAnsi="Times New Roman" w:cs="Times New Roman"/>
          <w:sz w:val="28"/>
          <w:szCs w:val="28"/>
        </w:rPr>
        <w:t>a}.</w:t>
      </w:r>
    </w:p>
    <w:p w:rsidR="009F701C" w:rsidRDefault="009F701C" w:rsidP="00D4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01C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15719C" w:rsidRDefault="0015719C" w:rsidP="00D4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MediumShading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2"/>
        <w:gridCol w:w="1362"/>
        <w:gridCol w:w="1362"/>
      </w:tblGrid>
      <w:tr w:rsidR="0015719C" w:rsidTr="00E80BBC">
        <w:trPr>
          <w:cnfStyle w:val="100000000000"/>
          <w:trHeight w:val="487"/>
        </w:trPr>
        <w:tc>
          <w:tcPr>
            <w:cnfStyle w:val="001000000100"/>
            <w:tcW w:w="1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5719C" w:rsidRDefault="0015719C" w:rsidP="00E80B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5719C" w:rsidRDefault="00E80BBC" w:rsidP="00E80BBC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b</w:t>
            </w:r>
          </w:p>
        </w:tc>
        <w:tc>
          <w:tcPr>
            <w:tcW w:w="1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5719C" w:rsidRDefault="00E80BBC" w:rsidP="00E80BBC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c¯</w:t>
            </w:r>
          </w:p>
        </w:tc>
      </w:tr>
      <w:tr w:rsidR="0015719C" w:rsidTr="00E80BBC">
        <w:trPr>
          <w:cnfStyle w:val="000000100000"/>
          <w:trHeight w:val="487"/>
        </w:trPr>
        <w:tc>
          <w:tcPr>
            <w:cnfStyle w:val="001000000000"/>
            <w:tcW w:w="13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5719C" w:rsidRDefault="00E80BBC" w:rsidP="00E80B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b</w:t>
            </w:r>
          </w:p>
        </w:tc>
        <w:tc>
          <w:tcPr>
            <w:tcW w:w="1362" w:type="dxa"/>
          </w:tcPr>
          <w:p w:rsidR="0015719C" w:rsidRPr="00E80BBC" w:rsidRDefault="00E80BBC" w:rsidP="00E80BBC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80BB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2" w:type="dxa"/>
          </w:tcPr>
          <w:p w:rsidR="0015719C" w:rsidRPr="00E80BBC" w:rsidRDefault="00E80BBC" w:rsidP="00E80BBC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80BB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719C" w:rsidTr="00E80BBC">
        <w:trPr>
          <w:trHeight w:val="510"/>
        </w:trPr>
        <w:tc>
          <w:tcPr>
            <w:cnfStyle w:val="001000000000"/>
            <w:tcW w:w="13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5719C" w:rsidRDefault="00E80BBC" w:rsidP="00E80B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c¯</w:t>
            </w:r>
          </w:p>
        </w:tc>
        <w:tc>
          <w:tcPr>
            <w:tcW w:w="1362" w:type="dxa"/>
          </w:tcPr>
          <w:p w:rsidR="0015719C" w:rsidRPr="00E80BBC" w:rsidRDefault="00E80BBC" w:rsidP="00E80BBC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80BB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2" w:type="dxa"/>
          </w:tcPr>
          <w:p w:rsidR="0015719C" w:rsidRPr="00E80BBC" w:rsidRDefault="00E80BBC" w:rsidP="00E80BBC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80B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5719C" w:rsidRDefault="0015719C" w:rsidP="00D4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MediumShading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2"/>
        <w:gridCol w:w="1362"/>
        <w:gridCol w:w="1362"/>
      </w:tblGrid>
      <w:tr w:rsidR="00E80BBC" w:rsidTr="00E80BBC">
        <w:trPr>
          <w:cnfStyle w:val="100000000000"/>
          <w:trHeight w:val="487"/>
        </w:trPr>
        <w:tc>
          <w:tcPr>
            <w:cnfStyle w:val="001000000100"/>
            <w:tcW w:w="1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80BBC" w:rsidRDefault="00E80BBC" w:rsidP="00BB7D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80BBC" w:rsidRDefault="00E80BBC" w:rsidP="00BB7D4B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a</w:t>
            </w:r>
          </w:p>
        </w:tc>
        <w:tc>
          <w:tcPr>
            <w:tcW w:w="1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80BBC" w:rsidRDefault="00E80BBC" w:rsidP="00BB7D4B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d¯</w:t>
            </w:r>
          </w:p>
        </w:tc>
      </w:tr>
      <w:tr w:rsidR="00E80BBC" w:rsidRPr="00E80BBC" w:rsidTr="00E80BBC">
        <w:trPr>
          <w:cnfStyle w:val="000000100000"/>
          <w:trHeight w:val="487"/>
        </w:trPr>
        <w:tc>
          <w:tcPr>
            <w:cnfStyle w:val="001000000000"/>
            <w:tcW w:w="13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80BBC" w:rsidRDefault="00E80BBC" w:rsidP="00BB7D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a</w:t>
            </w:r>
          </w:p>
        </w:tc>
        <w:tc>
          <w:tcPr>
            <w:tcW w:w="1362" w:type="dxa"/>
          </w:tcPr>
          <w:p w:rsidR="00E80BBC" w:rsidRPr="00E80BBC" w:rsidRDefault="003A4275" w:rsidP="00BB7D4B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2" w:type="dxa"/>
          </w:tcPr>
          <w:p w:rsidR="00E80BBC" w:rsidRPr="00E80BBC" w:rsidRDefault="003A4275" w:rsidP="00BB7D4B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80BBC" w:rsidRPr="00E80BBC" w:rsidTr="00E80BBC">
        <w:trPr>
          <w:trHeight w:val="510"/>
        </w:trPr>
        <w:tc>
          <w:tcPr>
            <w:cnfStyle w:val="001000000000"/>
            <w:tcW w:w="13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80BBC" w:rsidRDefault="00E80BBC" w:rsidP="00BB7D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d¯</w:t>
            </w:r>
          </w:p>
        </w:tc>
        <w:tc>
          <w:tcPr>
            <w:tcW w:w="1362" w:type="dxa"/>
          </w:tcPr>
          <w:p w:rsidR="00E80BBC" w:rsidRPr="00E80BBC" w:rsidRDefault="003A4275" w:rsidP="00BB7D4B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2" w:type="dxa"/>
          </w:tcPr>
          <w:p w:rsidR="00E80BBC" w:rsidRPr="00E80BBC" w:rsidRDefault="003A4275" w:rsidP="00BB7D4B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E80BBC" w:rsidRDefault="00E80BBC" w:rsidP="00D4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MediumShading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2"/>
        <w:gridCol w:w="1362"/>
        <w:gridCol w:w="1362"/>
      </w:tblGrid>
      <w:tr w:rsidR="00B30B84" w:rsidTr="00B30B84">
        <w:trPr>
          <w:cnfStyle w:val="100000000000"/>
          <w:trHeight w:val="487"/>
        </w:trPr>
        <w:tc>
          <w:tcPr>
            <w:cnfStyle w:val="001000000100"/>
            <w:tcW w:w="1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0B84" w:rsidRDefault="00B30B84" w:rsidP="00BB7D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0B84" w:rsidRDefault="00B30B84" w:rsidP="00BB7D4B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b</w:t>
            </w:r>
          </w:p>
        </w:tc>
        <w:tc>
          <w:tcPr>
            <w:tcW w:w="1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0B84" w:rsidRDefault="00B30B84" w:rsidP="00BB7D4B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d¯</w:t>
            </w:r>
          </w:p>
        </w:tc>
      </w:tr>
      <w:tr w:rsidR="00B30B84" w:rsidTr="00B30B84">
        <w:trPr>
          <w:cnfStyle w:val="000000100000"/>
          <w:trHeight w:val="487"/>
        </w:trPr>
        <w:tc>
          <w:tcPr>
            <w:cnfStyle w:val="001000000000"/>
            <w:tcW w:w="13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0B84" w:rsidRDefault="00B30B84" w:rsidP="00BB7D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b</w:t>
            </w:r>
          </w:p>
        </w:tc>
        <w:tc>
          <w:tcPr>
            <w:tcW w:w="1362" w:type="dxa"/>
          </w:tcPr>
          <w:p w:rsidR="00B30B84" w:rsidRPr="00E80BBC" w:rsidRDefault="00D260DA" w:rsidP="00BB7D4B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2" w:type="dxa"/>
          </w:tcPr>
          <w:p w:rsidR="00B30B84" w:rsidRPr="00E80BBC" w:rsidRDefault="00D260DA" w:rsidP="00BB7D4B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30B84" w:rsidTr="00BB7D4B">
        <w:trPr>
          <w:trHeight w:val="510"/>
        </w:trPr>
        <w:tc>
          <w:tcPr>
            <w:cnfStyle w:val="001000000000"/>
            <w:tcW w:w="13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0B84" w:rsidRDefault="00B30B84" w:rsidP="00BB7D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d¯</w:t>
            </w:r>
          </w:p>
        </w:tc>
        <w:tc>
          <w:tcPr>
            <w:tcW w:w="1362" w:type="dxa"/>
          </w:tcPr>
          <w:p w:rsidR="00B30B84" w:rsidRPr="00E80BBC" w:rsidRDefault="00D260DA" w:rsidP="00BB7D4B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2" w:type="dxa"/>
          </w:tcPr>
          <w:p w:rsidR="00B30B84" w:rsidRPr="00E80BBC" w:rsidRDefault="00D260DA" w:rsidP="00BB7D4B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30B84" w:rsidRDefault="00B30B84" w:rsidP="00D4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0183" w:rsidRDefault="00570183" w:rsidP="00D4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MediumShading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2"/>
        <w:gridCol w:w="1362"/>
        <w:gridCol w:w="1362"/>
      </w:tblGrid>
      <w:tr w:rsidR="00570183" w:rsidTr="00570183">
        <w:trPr>
          <w:cnfStyle w:val="100000000000"/>
          <w:trHeight w:val="487"/>
        </w:trPr>
        <w:tc>
          <w:tcPr>
            <w:cnfStyle w:val="001000000100"/>
            <w:tcW w:w="1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0183" w:rsidRDefault="00570183" w:rsidP="00BB7D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0183" w:rsidRDefault="00570183" w:rsidP="00BB7D4B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e</w:t>
            </w:r>
          </w:p>
        </w:tc>
        <w:tc>
          <w:tcPr>
            <w:tcW w:w="1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0183" w:rsidRDefault="00570183" w:rsidP="00BB7D4B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c¯</w:t>
            </w:r>
          </w:p>
        </w:tc>
      </w:tr>
      <w:tr w:rsidR="00570183" w:rsidTr="00570183">
        <w:trPr>
          <w:cnfStyle w:val="000000100000"/>
          <w:trHeight w:val="487"/>
        </w:trPr>
        <w:tc>
          <w:tcPr>
            <w:cnfStyle w:val="001000000000"/>
            <w:tcW w:w="13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0183" w:rsidRDefault="00570183" w:rsidP="00BB7D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e</w:t>
            </w:r>
          </w:p>
        </w:tc>
        <w:tc>
          <w:tcPr>
            <w:tcW w:w="1362" w:type="dxa"/>
          </w:tcPr>
          <w:p w:rsidR="00570183" w:rsidRPr="00E80BBC" w:rsidRDefault="00570183" w:rsidP="00BB7D4B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2" w:type="dxa"/>
          </w:tcPr>
          <w:p w:rsidR="00570183" w:rsidRPr="00E80BBC" w:rsidRDefault="00570183" w:rsidP="00BB7D4B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80BB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70183" w:rsidTr="00BB7D4B">
        <w:trPr>
          <w:trHeight w:val="510"/>
        </w:trPr>
        <w:tc>
          <w:tcPr>
            <w:cnfStyle w:val="001000000000"/>
            <w:tcW w:w="13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0183" w:rsidRDefault="00570183" w:rsidP="00BB7D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c¯</w:t>
            </w:r>
          </w:p>
        </w:tc>
        <w:tc>
          <w:tcPr>
            <w:tcW w:w="1362" w:type="dxa"/>
          </w:tcPr>
          <w:p w:rsidR="00570183" w:rsidRPr="00E80BBC" w:rsidRDefault="00570183" w:rsidP="00BB7D4B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2" w:type="dxa"/>
          </w:tcPr>
          <w:p w:rsidR="00570183" w:rsidRPr="00E80BBC" w:rsidRDefault="00570183" w:rsidP="00BB7D4B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80B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570183" w:rsidRDefault="00570183" w:rsidP="00D4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MediumShading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2"/>
        <w:gridCol w:w="1362"/>
        <w:gridCol w:w="1362"/>
      </w:tblGrid>
      <w:tr w:rsidR="00C73784" w:rsidTr="00C73784">
        <w:trPr>
          <w:cnfStyle w:val="100000000000"/>
          <w:trHeight w:val="487"/>
        </w:trPr>
        <w:tc>
          <w:tcPr>
            <w:cnfStyle w:val="001000000100"/>
            <w:tcW w:w="1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73784" w:rsidRDefault="00C73784" w:rsidP="00BB7D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73784" w:rsidRDefault="00C73784" w:rsidP="00BB7D4B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</w:t>
            </w:r>
          </w:p>
        </w:tc>
        <w:tc>
          <w:tcPr>
            <w:tcW w:w="1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73784" w:rsidRDefault="00C73784" w:rsidP="00BB7D4B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a¯</w:t>
            </w:r>
          </w:p>
        </w:tc>
      </w:tr>
      <w:tr w:rsidR="00C73784" w:rsidTr="00C73784">
        <w:trPr>
          <w:cnfStyle w:val="000000100000"/>
          <w:trHeight w:val="487"/>
        </w:trPr>
        <w:tc>
          <w:tcPr>
            <w:cnfStyle w:val="001000000000"/>
            <w:tcW w:w="13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73784" w:rsidRDefault="00C73784" w:rsidP="00BB7D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c</w:t>
            </w:r>
          </w:p>
        </w:tc>
        <w:tc>
          <w:tcPr>
            <w:tcW w:w="1362" w:type="dxa"/>
          </w:tcPr>
          <w:p w:rsidR="00C73784" w:rsidRPr="00E80BBC" w:rsidRDefault="00F01B82" w:rsidP="00BB7D4B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2" w:type="dxa"/>
          </w:tcPr>
          <w:p w:rsidR="00C73784" w:rsidRPr="00E80BBC" w:rsidRDefault="00F01B82" w:rsidP="00BB7D4B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73784" w:rsidTr="00BB7D4B">
        <w:trPr>
          <w:trHeight w:val="510"/>
        </w:trPr>
        <w:tc>
          <w:tcPr>
            <w:cnfStyle w:val="001000000000"/>
            <w:tcW w:w="13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73784" w:rsidRDefault="00C73784" w:rsidP="00BB7D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a¯</w:t>
            </w:r>
          </w:p>
        </w:tc>
        <w:tc>
          <w:tcPr>
            <w:tcW w:w="1362" w:type="dxa"/>
          </w:tcPr>
          <w:p w:rsidR="00C73784" w:rsidRPr="00E80BBC" w:rsidRDefault="00F01B82" w:rsidP="00BB7D4B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2" w:type="dxa"/>
          </w:tcPr>
          <w:p w:rsidR="00C73784" w:rsidRPr="00E80BBC" w:rsidRDefault="00F01B82" w:rsidP="00BB7D4B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A673E7" w:rsidRDefault="00A673E7" w:rsidP="00D4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3784" w:rsidRPr="00D47B18" w:rsidRDefault="00C73784" w:rsidP="00D4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0DCE" w:rsidRPr="009406C0" w:rsidRDefault="00D47B18" w:rsidP="00F20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 xml:space="preserve"> </w:t>
      </w:r>
      <w:r w:rsidR="00F20DCE" w:rsidRPr="009406C0">
        <w:rPr>
          <w:rFonts w:ascii="Times New Roman" w:hAnsi="Times New Roman" w:cs="Times New Roman"/>
          <w:sz w:val="28"/>
          <w:szCs w:val="28"/>
        </w:rPr>
        <w:t>(b) Use the contingency tables in part (a) to compute and rank the rules in</w:t>
      </w:r>
      <w:r w:rsidR="00303843">
        <w:rPr>
          <w:rFonts w:ascii="Times New Roman" w:hAnsi="Times New Roman" w:cs="Times New Roman"/>
          <w:sz w:val="28"/>
          <w:szCs w:val="28"/>
        </w:rPr>
        <w:t xml:space="preserve"> </w:t>
      </w:r>
      <w:r w:rsidR="00F20DCE" w:rsidRPr="009406C0">
        <w:rPr>
          <w:rFonts w:ascii="Times New Roman" w:hAnsi="Times New Roman" w:cs="Times New Roman"/>
          <w:sz w:val="28"/>
          <w:szCs w:val="28"/>
        </w:rPr>
        <w:t>decreasing order according to the following measures.</w:t>
      </w:r>
    </w:p>
    <w:p w:rsidR="00F20DCE" w:rsidRDefault="00303843" w:rsidP="0030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38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38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0DCE" w:rsidRPr="00303843">
        <w:rPr>
          <w:rFonts w:ascii="Times New Roman" w:hAnsi="Times New Roman" w:cs="Times New Roman"/>
          <w:sz w:val="28"/>
          <w:szCs w:val="28"/>
        </w:rPr>
        <w:t>Support.</w:t>
      </w:r>
    </w:p>
    <w:p w:rsidR="00303843" w:rsidRDefault="00303843" w:rsidP="0030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01C">
        <w:rPr>
          <w:rFonts w:ascii="Times New Roman" w:hAnsi="Times New Roman" w:cs="Times New Roman"/>
          <w:b/>
          <w:sz w:val="28"/>
          <w:szCs w:val="28"/>
        </w:rPr>
        <w:t>Answer:</w:t>
      </w:r>
    </w:p>
    <w:tbl>
      <w:tblPr>
        <w:tblStyle w:val="LightGrid-Accent6"/>
        <w:tblW w:w="0" w:type="auto"/>
        <w:tblLook w:val="04A0"/>
      </w:tblPr>
      <w:tblGrid>
        <w:gridCol w:w="3080"/>
        <w:gridCol w:w="3081"/>
        <w:gridCol w:w="3081"/>
      </w:tblGrid>
      <w:tr w:rsidR="004404FE" w:rsidTr="004404FE">
        <w:trPr>
          <w:cnfStyle w:val="100000000000"/>
        </w:trPr>
        <w:tc>
          <w:tcPr>
            <w:cnfStyle w:val="001000000000"/>
            <w:tcW w:w="3080" w:type="dxa"/>
          </w:tcPr>
          <w:p w:rsidR="004404FE" w:rsidRDefault="004404FE" w:rsidP="00440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Rules</w:t>
            </w:r>
          </w:p>
        </w:tc>
        <w:tc>
          <w:tcPr>
            <w:tcW w:w="3081" w:type="dxa"/>
          </w:tcPr>
          <w:p w:rsidR="004404FE" w:rsidRDefault="004404FE" w:rsidP="004404F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Support</w:t>
            </w:r>
          </w:p>
        </w:tc>
        <w:tc>
          <w:tcPr>
            <w:tcW w:w="3081" w:type="dxa"/>
          </w:tcPr>
          <w:p w:rsidR="004404FE" w:rsidRDefault="004404FE" w:rsidP="004404F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Rank</w:t>
            </w:r>
          </w:p>
        </w:tc>
      </w:tr>
      <w:tr w:rsidR="004404FE" w:rsidTr="004404FE">
        <w:trPr>
          <w:cnfStyle w:val="000000100000"/>
        </w:trPr>
        <w:tc>
          <w:tcPr>
            <w:cnfStyle w:val="001000000000"/>
            <w:tcW w:w="3080" w:type="dxa"/>
          </w:tcPr>
          <w:p w:rsidR="004404FE" w:rsidRPr="004404FE" w:rsidRDefault="004404FE" w:rsidP="00440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{b}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{c}</w:t>
            </w:r>
          </w:p>
        </w:tc>
        <w:tc>
          <w:tcPr>
            <w:tcW w:w="3081" w:type="dxa"/>
          </w:tcPr>
          <w:p w:rsidR="004404FE" w:rsidRDefault="004404FE" w:rsidP="004404F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3/10</w:t>
            </w:r>
          </w:p>
        </w:tc>
        <w:tc>
          <w:tcPr>
            <w:tcW w:w="3081" w:type="dxa"/>
          </w:tcPr>
          <w:p w:rsidR="004404FE" w:rsidRDefault="004404FE" w:rsidP="004404F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404FE" w:rsidTr="004404FE">
        <w:trPr>
          <w:cnfStyle w:val="000000010000"/>
        </w:trPr>
        <w:tc>
          <w:tcPr>
            <w:cnfStyle w:val="001000000000"/>
            <w:tcW w:w="3080" w:type="dxa"/>
          </w:tcPr>
          <w:p w:rsidR="004404FE" w:rsidRPr="004404FE" w:rsidRDefault="004404FE" w:rsidP="00440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{a}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{d}</w:t>
            </w:r>
          </w:p>
        </w:tc>
        <w:tc>
          <w:tcPr>
            <w:tcW w:w="3081" w:type="dxa"/>
          </w:tcPr>
          <w:p w:rsidR="004404FE" w:rsidRDefault="004404FE" w:rsidP="004404FE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4/10</w:t>
            </w:r>
          </w:p>
        </w:tc>
        <w:tc>
          <w:tcPr>
            <w:tcW w:w="3081" w:type="dxa"/>
          </w:tcPr>
          <w:p w:rsidR="004404FE" w:rsidRDefault="004404FE" w:rsidP="004404FE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404FE" w:rsidTr="004404FE">
        <w:trPr>
          <w:cnfStyle w:val="000000100000"/>
        </w:trPr>
        <w:tc>
          <w:tcPr>
            <w:cnfStyle w:val="001000000000"/>
            <w:tcW w:w="3080" w:type="dxa"/>
          </w:tcPr>
          <w:p w:rsidR="004404FE" w:rsidRPr="004404FE" w:rsidRDefault="004404FE" w:rsidP="00440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{b}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{d}</w:t>
            </w:r>
          </w:p>
        </w:tc>
        <w:tc>
          <w:tcPr>
            <w:tcW w:w="3081" w:type="dxa"/>
          </w:tcPr>
          <w:p w:rsidR="004404FE" w:rsidRDefault="004404FE" w:rsidP="004404F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6/10</w:t>
            </w:r>
          </w:p>
        </w:tc>
        <w:tc>
          <w:tcPr>
            <w:tcW w:w="3081" w:type="dxa"/>
          </w:tcPr>
          <w:p w:rsidR="004404FE" w:rsidRDefault="004404FE" w:rsidP="004404F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404FE" w:rsidTr="004404FE">
        <w:trPr>
          <w:cnfStyle w:val="000000010000"/>
        </w:trPr>
        <w:tc>
          <w:tcPr>
            <w:cnfStyle w:val="001000000000"/>
            <w:tcW w:w="3080" w:type="dxa"/>
          </w:tcPr>
          <w:p w:rsidR="004404FE" w:rsidRPr="004404FE" w:rsidRDefault="004404FE" w:rsidP="00440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{e}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{c}</w:t>
            </w:r>
          </w:p>
        </w:tc>
        <w:tc>
          <w:tcPr>
            <w:tcW w:w="3081" w:type="dxa"/>
          </w:tcPr>
          <w:p w:rsidR="004404FE" w:rsidRDefault="004404FE" w:rsidP="004404FE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2/10</w:t>
            </w:r>
          </w:p>
        </w:tc>
        <w:tc>
          <w:tcPr>
            <w:tcW w:w="3081" w:type="dxa"/>
          </w:tcPr>
          <w:p w:rsidR="004404FE" w:rsidRDefault="004404FE" w:rsidP="004404FE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404FE" w:rsidTr="004404FE">
        <w:trPr>
          <w:cnfStyle w:val="000000100000"/>
        </w:trPr>
        <w:tc>
          <w:tcPr>
            <w:cnfStyle w:val="001000000000"/>
            <w:tcW w:w="3080" w:type="dxa"/>
          </w:tcPr>
          <w:p w:rsidR="004404FE" w:rsidRPr="004404FE" w:rsidRDefault="004404FE" w:rsidP="004404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{c}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{a}</w:t>
            </w:r>
          </w:p>
        </w:tc>
        <w:tc>
          <w:tcPr>
            <w:tcW w:w="3081" w:type="dxa"/>
          </w:tcPr>
          <w:p w:rsidR="004404FE" w:rsidRDefault="004404FE" w:rsidP="004404F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2/10</w:t>
            </w:r>
          </w:p>
        </w:tc>
        <w:tc>
          <w:tcPr>
            <w:tcW w:w="3081" w:type="dxa"/>
          </w:tcPr>
          <w:p w:rsidR="004404FE" w:rsidRDefault="004404FE" w:rsidP="004404F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303843" w:rsidRPr="00303843" w:rsidRDefault="00303843" w:rsidP="0030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0DCE" w:rsidRDefault="00F20DCE" w:rsidP="00F20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ii. Confidence.</w:t>
      </w:r>
    </w:p>
    <w:p w:rsidR="00303843" w:rsidRDefault="00303843" w:rsidP="0030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01C">
        <w:rPr>
          <w:rFonts w:ascii="Times New Roman" w:hAnsi="Times New Roman" w:cs="Times New Roman"/>
          <w:b/>
          <w:sz w:val="28"/>
          <w:szCs w:val="28"/>
        </w:rPr>
        <w:t>Answer:</w:t>
      </w:r>
    </w:p>
    <w:tbl>
      <w:tblPr>
        <w:tblStyle w:val="LightGrid-Accent6"/>
        <w:tblW w:w="0" w:type="auto"/>
        <w:tblLook w:val="04A0"/>
      </w:tblPr>
      <w:tblGrid>
        <w:gridCol w:w="3080"/>
        <w:gridCol w:w="3081"/>
        <w:gridCol w:w="3081"/>
      </w:tblGrid>
      <w:tr w:rsidR="005972F0" w:rsidTr="00A06FB6">
        <w:trPr>
          <w:cnfStyle w:val="100000000000"/>
        </w:trPr>
        <w:tc>
          <w:tcPr>
            <w:cnfStyle w:val="001000000000"/>
            <w:tcW w:w="3080" w:type="dxa"/>
          </w:tcPr>
          <w:p w:rsidR="005972F0" w:rsidRDefault="005972F0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Rules</w:t>
            </w:r>
          </w:p>
        </w:tc>
        <w:tc>
          <w:tcPr>
            <w:tcW w:w="3081" w:type="dxa"/>
          </w:tcPr>
          <w:p w:rsidR="005972F0" w:rsidRDefault="005972F0" w:rsidP="00A06FB6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Confidence</w:t>
            </w:r>
          </w:p>
        </w:tc>
        <w:tc>
          <w:tcPr>
            <w:tcW w:w="3081" w:type="dxa"/>
          </w:tcPr>
          <w:p w:rsidR="005972F0" w:rsidRDefault="005972F0" w:rsidP="00A06FB6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Rank</w:t>
            </w:r>
          </w:p>
        </w:tc>
      </w:tr>
      <w:tr w:rsidR="005972F0" w:rsidTr="00A06FB6">
        <w:trPr>
          <w:cnfStyle w:val="000000100000"/>
        </w:trPr>
        <w:tc>
          <w:tcPr>
            <w:cnfStyle w:val="001000000000"/>
            <w:tcW w:w="3080" w:type="dxa"/>
          </w:tcPr>
          <w:p w:rsidR="005972F0" w:rsidRPr="004404FE" w:rsidRDefault="005972F0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{b}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{c}</w:t>
            </w:r>
          </w:p>
        </w:tc>
        <w:tc>
          <w:tcPr>
            <w:tcW w:w="3081" w:type="dxa"/>
          </w:tcPr>
          <w:p w:rsidR="005972F0" w:rsidRDefault="007B41E9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3/7</w:t>
            </w:r>
          </w:p>
        </w:tc>
        <w:tc>
          <w:tcPr>
            <w:tcW w:w="3081" w:type="dxa"/>
          </w:tcPr>
          <w:p w:rsidR="005972F0" w:rsidRDefault="005972F0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972F0" w:rsidTr="00A06FB6">
        <w:trPr>
          <w:cnfStyle w:val="000000010000"/>
        </w:trPr>
        <w:tc>
          <w:tcPr>
            <w:cnfStyle w:val="001000000000"/>
            <w:tcW w:w="3080" w:type="dxa"/>
          </w:tcPr>
          <w:p w:rsidR="005972F0" w:rsidRPr="004404FE" w:rsidRDefault="005972F0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{a}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{d}</w:t>
            </w:r>
          </w:p>
        </w:tc>
        <w:tc>
          <w:tcPr>
            <w:tcW w:w="3081" w:type="dxa"/>
          </w:tcPr>
          <w:p w:rsidR="005972F0" w:rsidRDefault="007B41E9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4/5</w:t>
            </w:r>
          </w:p>
        </w:tc>
        <w:tc>
          <w:tcPr>
            <w:tcW w:w="3081" w:type="dxa"/>
          </w:tcPr>
          <w:p w:rsidR="005972F0" w:rsidRDefault="005972F0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972F0" w:rsidTr="00A06FB6">
        <w:trPr>
          <w:cnfStyle w:val="000000100000"/>
        </w:trPr>
        <w:tc>
          <w:tcPr>
            <w:cnfStyle w:val="001000000000"/>
            <w:tcW w:w="3080" w:type="dxa"/>
          </w:tcPr>
          <w:p w:rsidR="005972F0" w:rsidRPr="004404FE" w:rsidRDefault="005972F0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{b}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{d}</w:t>
            </w:r>
          </w:p>
        </w:tc>
        <w:tc>
          <w:tcPr>
            <w:tcW w:w="3081" w:type="dxa"/>
          </w:tcPr>
          <w:p w:rsidR="005972F0" w:rsidRDefault="005972F0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B41E9">
              <w:rPr>
                <w:rFonts w:ascii="Times New Roman" w:hAnsi="Times New Roman" w:cs="Times New Roman"/>
                <w:sz w:val="28"/>
                <w:szCs w:val="28"/>
              </w:rPr>
              <w:t>/7</w:t>
            </w:r>
          </w:p>
        </w:tc>
        <w:tc>
          <w:tcPr>
            <w:tcW w:w="3081" w:type="dxa"/>
          </w:tcPr>
          <w:p w:rsidR="005972F0" w:rsidRDefault="005972F0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972F0" w:rsidTr="00A06FB6">
        <w:trPr>
          <w:cnfStyle w:val="000000010000"/>
        </w:trPr>
        <w:tc>
          <w:tcPr>
            <w:cnfStyle w:val="001000000000"/>
            <w:tcW w:w="3080" w:type="dxa"/>
          </w:tcPr>
          <w:p w:rsidR="005972F0" w:rsidRPr="004404FE" w:rsidRDefault="005972F0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{e}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{c}</w:t>
            </w:r>
          </w:p>
        </w:tc>
        <w:tc>
          <w:tcPr>
            <w:tcW w:w="3081" w:type="dxa"/>
          </w:tcPr>
          <w:p w:rsidR="005972F0" w:rsidRDefault="007B41E9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2/6</w:t>
            </w:r>
          </w:p>
        </w:tc>
        <w:tc>
          <w:tcPr>
            <w:tcW w:w="3081" w:type="dxa"/>
          </w:tcPr>
          <w:p w:rsidR="005972F0" w:rsidRDefault="00EB6D67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972F0" w:rsidTr="00A06FB6">
        <w:trPr>
          <w:cnfStyle w:val="000000100000"/>
        </w:trPr>
        <w:tc>
          <w:tcPr>
            <w:cnfStyle w:val="001000000000"/>
            <w:tcW w:w="3080" w:type="dxa"/>
          </w:tcPr>
          <w:p w:rsidR="005972F0" w:rsidRPr="004404FE" w:rsidRDefault="005972F0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{c}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{a}</w:t>
            </w:r>
          </w:p>
        </w:tc>
        <w:tc>
          <w:tcPr>
            <w:tcW w:w="3081" w:type="dxa"/>
          </w:tcPr>
          <w:p w:rsidR="005972F0" w:rsidRDefault="007B41E9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2/5</w:t>
            </w:r>
          </w:p>
        </w:tc>
        <w:tc>
          <w:tcPr>
            <w:tcW w:w="3081" w:type="dxa"/>
          </w:tcPr>
          <w:p w:rsidR="005972F0" w:rsidRDefault="005972F0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5972F0" w:rsidRDefault="005972F0" w:rsidP="0030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3843" w:rsidRPr="009406C0" w:rsidRDefault="00303843" w:rsidP="00F20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35AF" w:rsidRDefault="00F20DCE" w:rsidP="00F20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iii. Interest</w:t>
      </w:r>
      <w:r w:rsidR="00EF35AF">
        <w:rPr>
          <w:rFonts w:ascii="Times New Roman" w:hAnsi="Times New Roman" w:cs="Times New Roman"/>
          <w:sz w:val="28"/>
          <w:szCs w:val="28"/>
        </w:rPr>
        <w:t>. P(X</w:t>
      </w:r>
      <w:proofErr w:type="gramStart"/>
      <w:r w:rsidR="00EF35AF"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="00EF35AF">
        <w:rPr>
          <w:rFonts w:ascii="Times New Roman" w:hAnsi="Times New Roman" w:cs="Times New Roman"/>
          <w:sz w:val="28"/>
          <w:szCs w:val="28"/>
        </w:rPr>
        <w:t>)/P(X) * P(Y)</w:t>
      </w:r>
    </w:p>
    <w:p w:rsidR="00303843" w:rsidRDefault="00303843" w:rsidP="0030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01C">
        <w:rPr>
          <w:rFonts w:ascii="Times New Roman" w:hAnsi="Times New Roman" w:cs="Times New Roman"/>
          <w:b/>
          <w:sz w:val="28"/>
          <w:szCs w:val="28"/>
        </w:rPr>
        <w:t>Answer:</w:t>
      </w:r>
    </w:p>
    <w:tbl>
      <w:tblPr>
        <w:tblStyle w:val="LightGrid-Accent6"/>
        <w:tblW w:w="0" w:type="auto"/>
        <w:tblLook w:val="04A0"/>
      </w:tblPr>
      <w:tblGrid>
        <w:gridCol w:w="3080"/>
        <w:gridCol w:w="3081"/>
        <w:gridCol w:w="3081"/>
      </w:tblGrid>
      <w:tr w:rsidR="00B85FA5" w:rsidTr="00A06FB6">
        <w:trPr>
          <w:cnfStyle w:val="100000000000"/>
        </w:trPr>
        <w:tc>
          <w:tcPr>
            <w:cnfStyle w:val="001000000000"/>
            <w:tcW w:w="3080" w:type="dxa"/>
          </w:tcPr>
          <w:p w:rsidR="00B85FA5" w:rsidRDefault="00B85FA5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Rules</w:t>
            </w:r>
          </w:p>
        </w:tc>
        <w:tc>
          <w:tcPr>
            <w:tcW w:w="3081" w:type="dxa"/>
          </w:tcPr>
          <w:p w:rsidR="00B85FA5" w:rsidRDefault="00BE02C0" w:rsidP="00A06FB6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Interest</w:t>
            </w:r>
          </w:p>
        </w:tc>
        <w:tc>
          <w:tcPr>
            <w:tcW w:w="3081" w:type="dxa"/>
          </w:tcPr>
          <w:p w:rsidR="00B85FA5" w:rsidRDefault="00B85FA5" w:rsidP="00A06FB6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Rank</w:t>
            </w:r>
          </w:p>
        </w:tc>
      </w:tr>
      <w:tr w:rsidR="00B85FA5" w:rsidTr="00A06FB6">
        <w:trPr>
          <w:cnfStyle w:val="000000100000"/>
        </w:trPr>
        <w:tc>
          <w:tcPr>
            <w:cnfStyle w:val="001000000000"/>
            <w:tcW w:w="3080" w:type="dxa"/>
          </w:tcPr>
          <w:p w:rsidR="00B85FA5" w:rsidRPr="004404FE" w:rsidRDefault="00B85FA5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{b}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{c}</w:t>
            </w:r>
          </w:p>
        </w:tc>
        <w:tc>
          <w:tcPr>
            <w:tcW w:w="3081" w:type="dxa"/>
          </w:tcPr>
          <w:p w:rsidR="00B85FA5" w:rsidRDefault="00B85FA5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(0.3/0.7)*0.5=0.214</w:t>
            </w:r>
          </w:p>
        </w:tc>
        <w:tc>
          <w:tcPr>
            <w:tcW w:w="3081" w:type="dxa"/>
          </w:tcPr>
          <w:p w:rsidR="00B85FA5" w:rsidRDefault="00B85FA5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85FA5" w:rsidTr="00A06FB6">
        <w:trPr>
          <w:cnfStyle w:val="000000010000"/>
        </w:trPr>
        <w:tc>
          <w:tcPr>
            <w:cnfStyle w:val="001000000000"/>
            <w:tcW w:w="3080" w:type="dxa"/>
          </w:tcPr>
          <w:p w:rsidR="00B85FA5" w:rsidRPr="004404FE" w:rsidRDefault="00B85FA5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{a}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{d}</w:t>
            </w:r>
          </w:p>
        </w:tc>
        <w:tc>
          <w:tcPr>
            <w:tcW w:w="3081" w:type="dxa"/>
          </w:tcPr>
          <w:p w:rsidR="00B85FA5" w:rsidRDefault="00B85FA5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(0.4/0.5)*0.9</w:t>
            </w:r>
            <w:r w:rsidR="00713236">
              <w:rPr>
                <w:rFonts w:ascii="Times New Roman" w:hAnsi="Times New Roman" w:cs="Times New Roman"/>
                <w:sz w:val="28"/>
                <w:szCs w:val="28"/>
              </w:rPr>
              <w:t>=0.72</w:t>
            </w:r>
          </w:p>
        </w:tc>
        <w:tc>
          <w:tcPr>
            <w:tcW w:w="3081" w:type="dxa"/>
          </w:tcPr>
          <w:p w:rsidR="00B85FA5" w:rsidRDefault="00B85FA5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85FA5" w:rsidTr="00A06FB6">
        <w:trPr>
          <w:cnfStyle w:val="000000100000"/>
        </w:trPr>
        <w:tc>
          <w:tcPr>
            <w:cnfStyle w:val="001000000000"/>
            <w:tcW w:w="3080" w:type="dxa"/>
          </w:tcPr>
          <w:p w:rsidR="00B85FA5" w:rsidRPr="004404FE" w:rsidRDefault="00B85FA5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{b}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{d}</w:t>
            </w:r>
          </w:p>
        </w:tc>
        <w:tc>
          <w:tcPr>
            <w:tcW w:w="3081" w:type="dxa"/>
          </w:tcPr>
          <w:p w:rsidR="00B85FA5" w:rsidRDefault="00B85FA5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(0.6/0.7)*0.9=0.</w:t>
            </w:r>
            <w:r w:rsidR="005D663D">
              <w:rPr>
                <w:rFonts w:ascii="Times New Roman" w:hAnsi="Times New Roman" w:cs="Times New Roman"/>
                <w:sz w:val="28"/>
                <w:szCs w:val="28"/>
              </w:rPr>
              <w:t>771</w:t>
            </w:r>
          </w:p>
        </w:tc>
        <w:tc>
          <w:tcPr>
            <w:tcW w:w="3081" w:type="dxa"/>
          </w:tcPr>
          <w:p w:rsidR="00B85FA5" w:rsidRDefault="00B85FA5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85FA5" w:rsidTr="00A06FB6">
        <w:trPr>
          <w:cnfStyle w:val="000000010000"/>
        </w:trPr>
        <w:tc>
          <w:tcPr>
            <w:cnfStyle w:val="001000000000"/>
            <w:tcW w:w="3080" w:type="dxa"/>
          </w:tcPr>
          <w:p w:rsidR="00B85FA5" w:rsidRPr="004404FE" w:rsidRDefault="00B85FA5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{e}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{c}</w:t>
            </w:r>
          </w:p>
        </w:tc>
        <w:tc>
          <w:tcPr>
            <w:tcW w:w="3081" w:type="dxa"/>
          </w:tcPr>
          <w:p w:rsidR="00B85FA5" w:rsidRDefault="00B85FA5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(0.2/0.6)*0.5=0.</w:t>
            </w:r>
            <w:r w:rsidR="005D663D"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</w:p>
        </w:tc>
        <w:tc>
          <w:tcPr>
            <w:tcW w:w="3081" w:type="dxa"/>
          </w:tcPr>
          <w:p w:rsidR="00B85FA5" w:rsidRDefault="00435712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5FA5" w:rsidTr="00A06FB6">
        <w:trPr>
          <w:cnfStyle w:val="000000100000"/>
        </w:trPr>
        <w:tc>
          <w:tcPr>
            <w:cnfStyle w:val="001000000000"/>
            <w:tcW w:w="3080" w:type="dxa"/>
          </w:tcPr>
          <w:p w:rsidR="00B85FA5" w:rsidRPr="004404FE" w:rsidRDefault="00B85FA5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{c}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{a}</w:t>
            </w:r>
          </w:p>
        </w:tc>
        <w:tc>
          <w:tcPr>
            <w:tcW w:w="3081" w:type="dxa"/>
          </w:tcPr>
          <w:p w:rsidR="00B85FA5" w:rsidRDefault="00B85FA5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(0.2/0.5)*0.5=0.2</w:t>
            </w:r>
          </w:p>
        </w:tc>
        <w:tc>
          <w:tcPr>
            <w:tcW w:w="3081" w:type="dxa"/>
          </w:tcPr>
          <w:p w:rsidR="00B85FA5" w:rsidRDefault="00B85FA5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B85FA5" w:rsidRDefault="00B85FA5" w:rsidP="0030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3843" w:rsidRDefault="00303843" w:rsidP="00F20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0DCE" w:rsidRDefault="00E14C46" w:rsidP="00F20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iv. IS</w:t>
      </w:r>
      <w:r w:rsidRPr="00E1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P(X</w:t>
      </w:r>
      <w:proofErr w:type="gramStart"/>
      <w:r>
        <w:rPr>
          <w:rFonts w:ascii="Times New Roman" w:hAnsi="Times New Roman" w:cs="Times New Roman"/>
          <w:sz w:val="28"/>
          <w:szCs w:val="28"/>
        </w:rPr>
        <w:t>,Y</w:t>
      </w:r>
      <w:proofErr w:type="gramEnd"/>
      <w:r>
        <w:rPr>
          <w:rFonts w:ascii="Times New Roman" w:hAnsi="Times New Roman" w:cs="Times New Roman"/>
          <w:sz w:val="28"/>
          <w:szCs w:val="28"/>
        </w:rPr>
        <w:t>)/√(P(X)*P(Y))</w:t>
      </w:r>
    </w:p>
    <w:p w:rsidR="00303843" w:rsidRDefault="00303843" w:rsidP="0030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01C">
        <w:rPr>
          <w:rFonts w:ascii="Times New Roman" w:hAnsi="Times New Roman" w:cs="Times New Roman"/>
          <w:b/>
          <w:sz w:val="28"/>
          <w:szCs w:val="28"/>
        </w:rPr>
        <w:t>Answer:</w:t>
      </w:r>
    </w:p>
    <w:tbl>
      <w:tblPr>
        <w:tblStyle w:val="LightGrid-Accent6"/>
        <w:tblW w:w="0" w:type="auto"/>
        <w:tblLook w:val="04A0"/>
      </w:tblPr>
      <w:tblGrid>
        <w:gridCol w:w="3080"/>
        <w:gridCol w:w="3081"/>
        <w:gridCol w:w="3081"/>
      </w:tblGrid>
      <w:tr w:rsidR="006D07AE" w:rsidTr="00A06FB6">
        <w:trPr>
          <w:cnfStyle w:val="100000000000"/>
        </w:trPr>
        <w:tc>
          <w:tcPr>
            <w:cnfStyle w:val="001000000000"/>
            <w:tcW w:w="3080" w:type="dxa"/>
          </w:tcPr>
          <w:p w:rsidR="006D07AE" w:rsidRDefault="006D07AE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Rules</w:t>
            </w:r>
          </w:p>
        </w:tc>
        <w:tc>
          <w:tcPr>
            <w:tcW w:w="3081" w:type="dxa"/>
          </w:tcPr>
          <w:p w:rsidR="006D07AE" w:rsidRDefault="00C2399B" w:rsidP="00A06FB6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6D6F5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081" w:type="dxa"/>
          </w:tcPr>
          <w:p w:rsidR="006D07AE" w:rsidRDefault="006D07AE" w:rsidP="00A06FB6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Rank</w:t>
            </w:r>
          </w:p>
        </w:tc>
      </w:tr>
      <w:tr w:rsidR="006D07AE" w:rsidTr="00A06FB6">
        <w:trPr>
          <w:cnfStyle w:val="000000100000"/>
        </w:trPr>
        <w:tc>
          <w:tcPr>
            <w:cnfStyle w:val="001000000000"/>
            <w:tcW w:w="3080" w:type="dxa"/>
          </w:tcPr>
          <w:p w:rsidR="006D07AE" w:rsidRPr="004404FE" w:rsidRDefault="006D07AE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{b}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{c}</w:t>
            </w:r>
          </w:p>
        </w:tc>
        <w:tc>
          <w:tcPr>
            <w:tcW w:w="3081" w:type="dxa"/>
          </w:tcPr>
          <w:p w:rsidR="006D07AE" w:rsidRDefault="006D07AE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0.507</w:t>
            </w:r>
          </w:p>
        </w:tc>
        <w:tc>
          <w:tcPr>
            <w:tcW w:w="3081" w:type="dxa"/>
          </w:tcPr>
          <w:p w:rsidR="006D07AE" w:rsidRDefault="006D07AE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D07AE" w:rsidTr="00A06FB6">
        <w:trPr>
          <w:cnfStyle w:val="000000010000"/>
        </w:trPr>
        <w:tc>
          <w:tcPr>
            <w:cnfStyle w:val="001000000000"/>
            <w:tcW w:w="3080" w:type="dxa"/>
          </w:tcPr>
          <w:p w:rsidR="006D07AE" w:rsidRPr="004404FE" w:rsidRDefault="006D07AE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{a}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{d}</w:t>
            </w:r>
          </w:p>
        </w:tc>
        <w:tc>
          <w:tcPr>
            <w:tcW w:w="3081" w:type="dxa"/>
          </w:tcPr>
          <w:p w:rsidR="006D07AE" w:rsidRDefault="006D07AE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0.596</w:t>
            </w:r>
          </w:p>
        </w:tc>
        <w:tc>
          <w:tcPr>
            <w:tcW w:w="3081" w:type="dxa"/>
          </w:tcPr>
          <w:p w:rsidR="006D07AE" w:rsidRDefault="006D07AE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07AE" w:rsidTr="00A06FB6">
        <w:trPr>
          <w:cnfStyle w:val="000000100000"/>
        </w:trPr>
        <w:tc>
          <w:tcPr>
            <w:cnfStyle w:val="001000000000"/>
            <w:tcW w:w="3080" w:type="dxa"/>
          </w:tcPr>
          <w:p w:rsidR="006D07AE" w:rsidRPr="004404FE" w:rsidRDefault="006D07AE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{b}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{d}</w:t>
            </w:r>
          </w:p>
        </w:tc>
        <w:tc>
          <w:tcPr>
            <w:tcW w:w="3081" w:type="dxa"/>
          </w:tcPr>
          <w:p w:rsidR="006D07AE" w:rsidRDefault="006D07AE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0.756</w:t>
            </w:r>
          </w:p>
        </w:tc>
        <w:tc>
          <w:tcPr>
            <w:tcW w:w="3081" w:type="dxa"/>
          </w:tcPr>
          <w:p w:rsidR="006D07AE" w:rsidRDefault="006D07AE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07AE" w:rsidTr="00A06FB6">
        <w:trPr>
          <w:cnfStyle w:val="000000010000"/>
        </w:trPr>
        <w:tc>
          <w:tcPr>
            <w:cnfStyle w:val="001000000000"/>
            <w:tcW w:w="3080" w:type="dxa"/>
          </w:tcPr>
          <w:p w:rsidR="006D07AE" w:rsidRPr="004404FE" w:rsidRDefault="006D07AE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{e}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{c}</w:t>
            </w:r>
          </w:p>
        </w:tc>
        <w:tc>
          <w:tcPr>
            <w:tcW w:w="3081" w:type="dxa"/>
          </w:tcPr>
          <w:p w:rsidR="006D07AE" w:rsidRDefault="006D07AE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0.365</w:t>
            </w:r>
          </w:p>
        </w:tc>
        <w:tc>
          <w:tcPr>
            <w:tcW w:w="3081" w:type="dxa"/>
          </w:tcPr>
          <w:p w:rsidR="006D07AE" w:rsidRDefault="006D07AE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D07AE" w:rsidTr="00A06FB6">
        <w:trPr>
          <w:cnfStyle w:val="000000100000"/>
        </w:trPr>
        <w:tc>
          <w:tcPr>
            <w:cnfStyle w:val="001000000000"/>
            <w:tcW w:w="3080" w:type="dxa"/>
          </w:tcPr>
          <w:p w:rsidR="006D07AE" w:rsidRPr="004404FE" w:rsidRDefault="006D07AE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{c}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{a}</w:t>
            </w:r>
          </w:p>
        </w:tc>
        <w:tc>
          <w:tcPr>
            <w:tcW w:w="3081" w:type="dxa"/>
          </w:tcPr>
          <w:p w:rsidR="006D07AE" w:rsidRDefault="006D07AE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3081" w:type="dxa"/>
          </w:tcPr>
          <w:p w:rsidR="006D07AE" w:rsidRDefault="006D07AE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817A3D" w:rsidRDefault="00817A3D" w:rsidP="0030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3843" w:rsidRPr="009406C0" w:rsidRDefault="00303843" w:rsidP="00F20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0DCE" w:rsidRDefault="00F20DCE" w:rsidP="00F20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 xml:space="preserve">v. </w:t>
      </w:r>
      <w:proofErr w:type="spellStart"/>
      <w:r w:rsidRPr="009406C0">
        <w:rPr>
          <w:rFonts w:ascii="Times New Roman" w:hAnsi="Times New Roman" w:cs="Times New Roman"/>
          <w:sz w:val="28"/>
          <w:szCs w:val="28"/>
        </w:rPr>
        <w:t>Klosge</w:t>
      </w:r>
      <w:r w:rsidR="002F236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2F236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2F2368">
        <w:rPr>
          <w:rFonts w:ascii="Times New Roman" w:hAnsi="Times New Roman" w:cs="Times New Roman"/>
          <w:sz w:val="28"/>
          <w:szCs w:val="28"/>
        </w:rPr>
        <w:t>√(</w:t>
      </w:r>
      <w:proofErr w:type="gramEnd"/>
      <w:r w:rsidR="002F2368">
        <w:rPr>
          <w:rFonts w:ascii="Times New Roman" w:hAnsi="Times New Roman" w:cs="Times New Roman"/>
          <w:sz w:val="28"/>
          <w:szCs w:val="28"/>
        </w:rPr>
        <w:t>P(X,Y))*(P(Y|X)-P(Y))</w:t>
      </w:r>
    </w:p>
    <w:p w:rsidR="00303843" w:rsidRDefault="00303843" w:rsidP="0030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01C">
        <w:rPr>
          <w:rFonts w:ascii="Times New Roman" w:hAnsi="Times New Roman" w:cs="Times New Roman"/>
          <w:b/>
          <w:sz w:val="28"/>
          <w:szCs w:val="28"/>
        </w:rPr>
        <w:t>Answer:</w:t>
      </w:r>
    </w:p>
    <w:tbl>
      <w:tblPr>
        <w:tblStyle w:val="LightGrid-Accent6"/>
        <w:tblW w:w="0" w:type="auto"/>
        <w:tblLook w:val="04A0"/>
      </w:tblPr>
      <w:tblGrid>
        <w:gridCol w:w="3080"/>
        <w:gridCol w:w="3081"/>
        <w:gridCol w:w="3081"/>
      </w:tblGrid>
      <w:tr w:rsidR="00987213" w:rsidTr="00A06FB6">
        <w:trPr>
          <w:cnfStyle w:val="100000000000"/>
        </w:trPr>
        <w:tc>
          <w:tcPr>
            <w:cnfStyle w:val="001000000000"/>
            <w:tcW w:w="3080" w:type="dxa"/>
          </w:tcPr>
          <w:p w:rsidR="00987213" w:rsidRDefault="00987213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Rules</w:t>
            </w:r>
          </w:p>
        </w:tc>
        <w:tc>
          <w:tcPr>
            <w:tcW w:w="3081" w:type="dxa"/>
          </w:tcPr>
          <w:p w:rsidR="00987213" w:rsidRDefault="007A1718" w:rsidP="00A06FB6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Klosgen</w:t>
            </w:r>
            <w:proofErr w:type="spellEnd"/>
          </w:p>
        </w:tc>
        <w:tc>
          <w:tcPr>
            <w:tcW w:w="3081" w:type="dxa"/>
          </w:tcPr>
          <w:p w:rsidR="00987213" w:rsidRDefault="00987213" w:rsidP="00A06FB6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Rank</w:t>
            </w:r>
          </w:p>
        </w:tc>
      </w:tr>
      <w:tr w:rsidR="00987213" w:rsidTr="00A06FB6">
        <w:trPr>
          <w:cnfStyle w:val="000000100000"/>
        </w:trPr>
        <w:tc>
          <w:tcPr>
            <w:cnfStyle w:val="001000000000"/>
            <w:tcW w:w="3080" w:type="dxa"/>
          </w:tcPr>
          <w:p w:rsidR="00987213" w:rsidRPr="004404FE" w:rsidRDefault="00987213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{b}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{c}</w:t>
            </w:r>
          </w:p>
        </w:tc>
        <w:tc>
          <w:tcPr>
            <w:tcW w:w="3081" w:type="dxa"/>
          </w:tcPr>
          <w:p w:rsidR="007A1718" w:rsidRDefault="007A1718" w:rsidP="007A1718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-0.039</w:t>
            </w:r>
          </w:p>
        </w:tc>
        <w:tc>
          <w:tcPr>
            <w:tcW w:w="3081" w:type="dxa"/>
          </w:tcPr>
          <w:p w:rsidR="00987213" w:rsidRDefault="00987213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7213" w:rsidTr="00A06FB6">
        <w:trPr>
          <w:cnfStyle w:val="000000010000"/>
        </w:trPr>
        <w:tc>
          <w:tcPr>
            <w:cnfStyle w:val="001000000000"/>
            <w:tcW w:w="3080" w:type="dxa"/>
          </w:tcPr>
          <w:p w:rsidR="00987213" w:rsidRPr="004404FE" w:rsidRDefault="00987213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{a}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{d}</w:t>
            </w:r>
          </w:p>
        </w:tc>
        <w:tc>
          <w:tcPr>
            <w:tcW w:w="3081" w:type="dxa"/>
          </w:tcPr>
          <w:p w:rsidR="00987213" w:rsidRDefault="007A1718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-0.063</w:t>
            </w:r>
          </w:p>
        </w:tc>
        <w:tc>
          <w:tcPr>
            <w:tcW w:w="3081" w:type="dxa"/>
          </w:tcPr>
          <w:p w:rsidR="00987213" w:rsidRDefault="00987213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87213" w:rsidTr="00A06FB6">
        <w:trPr>
          <w:cnfStyle w:val="000000100000"/>
        </w:trPr>
        <w:tc>
          <w:tcPr>
            <w:cnfStyle w:val="001000000000"/>
            <w:tcW w:w="3080" w:type="dxa"/>
          </w:tcPr>
          <w:p w:rsidR="00987213" w:rsidRPr="004404FE" w:rsidRDefault="00987213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{b}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{d}</w:t>
            </w:r>
          </w:p>
        </w:tc>
        <w:tc>
          <w:tcPr>
            <w:tcW w:w="3081" w:type="dxa"/>
          </w:tcPr>
          <w:p w:rsidR="00987213" w:rsidRDefault="007A1718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-0.33</w:t>
            </w:r>
          </w:p>
        </w:tc>
        <w:tc>
          <w:tcPr>
            <w:tcW w:w="3081" w:type="dxa"/>
          </w:tcPr>
          <w:p w:rsidR="00987213" w:rsidRDefault="00987213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87213" w:rsidTr="00A06FB6">
        <w:trPr>
          <w:cnfStyle w:val="000000010000"/>
        </w:trPr>
        <w:tc>
          <w:tcPr>
            <w:cnfStyle w:val="001000000000"/>
            <w:tcW w:w="3080" w:type="dxa"/>
          </w:tcPr>
          <w:p w:rsidR="00987213" w:rsidRPr="004404FE" w:rsidRDefault="00987213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{e}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{c}</w:t>
            </w:r>
          </w:p>
        </w:tc>
        <w:tc>
          <w:tcPr>
            <w:tcW w:w="3081" w:type="dxa"/>
          </w:tcPr>
          <w:p w:rsidR="00987213" w:rsidRDefault="007A1718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-0.075</w:t>
            </w:r>
          </w:p>
        </w:tc>
        <w:tc>
          <w:tcPr>
            <w:tcW w:w="3081" w:type="dxa"/>
          </w:tcPr>
          <w:p w:rsidR="00987213" w:rsidRDefault="00987213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87213" w:rsidTr="00A06FB6">
        <w:trPr>
          <w:cnfStyle w:val="000000100000"/>
        </w:trPr>
        <w:tc>
          <w:tcPr>
            <w:cnfStyle w:val="001000000000"/>
            <w:tcW w:w="3080" w:type="dxa"/>
          </w:tcPr>
          <w:p w:rsidR="00987213" w:rsidRPr="004404FE" w:rsidRDefault="00987213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{c}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{a}</w:t>
            </w:r>
          </w:p>
        </w:tc>
        <w:tc>
          <w:tcPr>
            <w:tcW w:w="3081" w:type="dxa"/>
          </w:tcPr>
          <w:p w:rsidR="00987213" w:rsidRDefault="007A1718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-0.045</w:t>
            </w:r>
          </w:p>
        </w:tc>
        <w:tc>
          <w:tcPr>
            <w:tcW w:w="3081" w:type="dxa"/>
          </w:tcPr>
          <w:p w:rsidR="00987213" w:rsidRDefault="00987213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987213" w:rsidRDefault="00987213" w:rsidP="0030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07AE" w:rsidRDefault="006D07AE" w:rsidP="0030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3843" w:rsidRPr="009406C0" w:rsidRDefault="00303843" w:rsidP="00F20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7A4F" w:rsidRDefault="00403F55" w:rsidP="00681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in;margin-top:.05pt;width:11.25pt;height:.75pt;flip:y;z-index:2516582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29" type="#_x0000_t32" style="position:absolute;margin-left:243pt;margin-top:.8pt;width:11.25pt;height:0;z-index:2516613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28" type="#_x0000_t32" style="position:absolute;margin-left:188.25pt;margin-top:.8pt;width:7.5pt;height:0;z-index:2516602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27" type="#_x0000_t32" style="position:absolute;margin-left:155.25pt;margin-top:1.55pt;width:14.25pt;height:0;z-index:251659264" o:connectortype="straight"/>
        </w:pict>
      </w:r>
      <w:r w:rsidR="00681CB7">
        <w:rPr>
          <w:rFonts w:ascii="Times New Roman" w:hAnsi="Times New Roman" w:cs="Times New Roman"/>
          <w:sz w:val="28"/>
          <w:szCs w:val="28"/>
        </w:rPr>
        <w:t xml:space="preserve">vi. Odds ratio. </w:t>
      </w:r>
      <w:r w:rsidR="000B3582">
        <w:rPr>
          <w:rFonts w:ascii="Times New Roman" w:hAnsi="Times New Roman" w:cs="Times New Roman"/>
          <w:sz w:val="28"/>
          <w:szCs w:val="28"/>
        </w:rPr>
        <w:t>P(X</w:t>
      </w:r>
      <w:proofErr w:type="gramStart"/>
      <w:r w:rsidR="000B3582"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="000B3582">
        <w:rPr>
          <w:rFonts w:ascii="Times New Roman" w:hAnsi="Times New Roman" w:cs="Times New Roman"/>
          <w:sz w:val="28"/>
          <w:szCs w:val="28"/>
        </w:rPr>
        <w:t>) P(X,Y)</w:t>
      </w:r>
      <w:r w:rsidR="00660E29">
        <w:rPr>
          <w:rFonts w:ascii="Times New Roman" w:hAnsi="Times New Roman" w:cs="Times New Roman"/>
          <w:sz w:val="28"/>
          <w:szCs w:val="28"/>
        </w:rPr>
        <w:t>/P(X,Y)P(X,Y)</w:t>
      </w:r>
    </w:p>
    <w:p w:rsidR="00303843" w:rsidRDefault="00303843" w:rsidP="00303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01C">
        <w:rPr>
          <w:rFonts w:ascii="Times New Roman" w:hAnsi="Times New Roman" w:cs="Times New Roman"/>
          <w:b/>
          <w:sz w:val="28"/>
          <w:szCs w:val="28"/>
        </w:rPr>
        <w:t>Answer:</w:t>
      </w:r>
    </w:p>
    <w:tbl>
      <w:tblPr>
        <w:tblStyle w:val="LightGrid-Accent6"/>
        <w:tblW w:w="0" w:type="auto"/>
        <w:tblLook w:val="04A0"/>
      </w:tblPr>
      <w:tblGrid>
        <w:gridCol w:w="3080"/>
        <w:gridCol w:w="3081"/>
        <w:gridCol w:w="3081"/>
      </w:tblGrid>
      <w:tr w:rsidR="008939D5" w:rsidTr="00A06FB6">
        <w:trPr>
          <w:cnfStyle w:val="100000000000"/>
        </w:trPr>
        <w:tc>
          <w:tcPr>
            <w:cnfStyle w:val="001000000000"/>
            <w:tcW w:w="3080" w:type="dxa"/>
          </w:tcPr>
          <w:p w:rsidR="008939D5" w:rsidRDefault="008939D5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Rules</w:t>
            </w:r>
          </w:p>
        </w:tc>
        <w:tc>
          <w:tcPr>
            <w:tcW w:w="3081" w:type="dxa"/>
          </w:tcPr>
          <w:p w:rsidR="008939D5" w:rsidRDefault="008939D5" w:rsidP="00A06FB6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Odds ratio</w:t>
            </w:r>
          </w:p>
        </w:tc>
        <w:tc>
          <w:tcPr>
            <w:tcW w:w="3081" w:type="dxa"/>
          </w:tcPr>
          <w:p w:rsidR="008939D5" w:rsidRDefault="008939D5" w:rsidP="00A06FB6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Rank</w:t>
            </w:r>
          </w:p>
        </w:tc>
      </w:tr>
      <w:tr w:rsidR="008939D5" w:rsidTr="00A06FB6">
        <w:trPr>
          <w:cnfStyle w:val="000000100000"/>
        </w:trPr>
        <w:tc>
          <w:tcPr>
            <w:cnfStyle w:val="001000000000"/>
            <w:tcW w:w="3080" w:type="dxa"/>
          </w:tcPr>
          <w:p w:rsidR="008939D5" w:rsidRPr="004404FE" w:rsidRDefault="008939D5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{b}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{c}</w:t>
            </w:r>
          </w:p>
        </w:tc>
        <w:tc>
          <w:tcPr>
            <w:tcW w:w="3081" w:type="dxa"/>
          </w:tcPr>
          <w:p w:rsidR="008939D5" w:rsidRDefault="0006769C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0.375</w:t>
            </w:r>
          </w:p>
        </w:tc>
        <w:tc>
          <w:tcPr>
            <w:tcW w:w="3081" w:type="dxa"/>
          </w:tcPr>
          <w:p w:rsidR="008939D5" w:rsidRDefault="00E8006C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939D5" w:rsidTr="00A06FB6">
        <w:trPr>
          <w:cnfStyle w:val="000000010000"/>
        </w:trPr>
        <w:tc>
          <w:tcPr>
            <w:cnfStyle w:val="001000000000"/>
            <w:tcW w:w="3080" w:type="dxa"/>
          </w:tcPr>
          <w:p w:rsidR="008939D5" w:rsidRPr="004404FE" w:rsidRDefault="008939D5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{a}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{d}</w:t>
            </w:r>
          </w:p>
        </w:tc>
        <w:tc>
          <w:tcPr>
            <w:tcW w:w="3081" w:type="dxa"/>
          </w:tcPr>
          <w:p w:rsidR="008939D5" w:rsidRDefault="00101015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81" w:type="dxa"/>
          </w:tcPr>
          <w:p w:rsidR="008939D5" w:rsidRDefault="00E8006C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939D5" w:rsidTr="00A06FB6">
        <w:trPr>
          <w:cnfStyle w:val="000000100000"/>
        </w:trPr>
        <w:tc>
          <w:tcPr>
            <w:cnfStyle w:val="001000000000"/>
            <w:tcW w:w="3080" w:type="dxa"/>
          </w:tcPr>
          <w:p w:rsidR="008939D5" w:rsidRPr="004404FE" w:rsidRDefault="008939D5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{b}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{d}</w:t>
            </w:r>
          </w:p>
        </w:tc>
        <w:tc>
          <w:tcPr>
            <w:tcW w:w="3081" w:type="dxa"/>
          </w:tcPr>
          <w:p w:rsidR="008939D5" w:rsidRDefault="00101015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81" w:type="dxa"/>
          </w:tcPr>
          <w:p w:rsidR="008939D5" w:rsidRDefault="00E8006C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939D5" w:rsidTr="00A06FB6">
        <w:trPr>
          <w:cnfStyle w:val="000000010000"/>
        </w:trPr>
        <w:tc>
          <w:tcPr>
            <w:cnfStyle w:val="001000000000"/>
            <w:tcW w:w="3080" w:type="dxa"/>
          </w:tcPr>
          <w:p w:rsidR="008939D5" w:rsidRPr="004404FE" w:rsidRDefault="008939D5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{e} 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{c}</w:t>
            </w:r>
          </w:p>
        </w:tc>
        <w:tc>
          <w:tcPr>
            <w:tcW w:w="3081" w:type="dxa"/>
          </w:tcPr>
          <w:p w:rsidR="008939D5" w:rsidRDefault="00101015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0.167</w:t>
            </w:r>
          </w:p>
        </w:tc>
        <w:tc>
          <w:tcPr>
            <w:tcW w:w="3081" w:type="dxa"/>
          </w:tcPr>
          <w:p w:rsidR="008939D5" w:rsidRDefault="00E8006C" w:rsidP="00A06FB6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939D5" w:rsidTr="00A06FB6">
        <w:trPr>
          <w:cnfStyle w:val="000000100000"/>
        </w:trPr>
        <w:tc>
          <w:tcPr>
            <w:cnfStyle w:val="001000000000"/>
            <w:tcW w:w="3080" w:type="dxa"/>
          </w:tcPr>
          <w:p w:rsidR="008939D5" w:rsidRPr="004404FE" w:rsidRDefault="008939D5" w:rsidP="00A06F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{c}</w:t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sym w:font="Wingdings" w:char="F0E0"/>
            </w:r>
            <w:r w:rsidRPr="004404FE">
              <w:rPr>
                <w:rFonts w:ascii="Times New Roman" w:hAnsi="Times New Roman" w:cs="Times New Roman"/>
                <w:b w:val="0"/>
                <w:sz w:val="28"/>
                <w:szCs w:val="28"/>
              </w:rPr>
              <w:t>{a}</w:t>
            </w:r>
          </w:p>
        </w:tc>
        <w:tc>
          <w:tcPr>
            <w:tcW w:w="3081" w:type="dxa"/>
          </w:tcPr>
          <w:p w:rsidR="008939D5" w:rsidRDefault="008939D5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  <w:r w:rsidR="001010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81" w:type="dxa"/>
          </w:tcPr>
          <w:p w:rsidR="008939D5" w:rsidRDefault="00E8006C" w:rsidP="00A06FB6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303843" w:rsidRPr="009406C0" w:rsidRDefault="00303843" w:rsidP="00681C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0DCE" w:rsidRDefault="00F20DCE" w:rsidP="00F20DCE">
      <w:pPr>
        <w:rPr>
          <w:rFonts w:ascii="Times New Roman" w:hAnsi="Times New Roman" w:cs="Times New Roman"/>
          <w:sz w:val="28"/>
          <w:szCs w:val="28"/>
        </w:rPr>
      </w:pPr>
    </w:p>
    <w:p w:rsidR="0031037B" w:rsidRDefault="0031037B" w:rsidP="00F20DCE">
      <w:pPr>
        <w:rPr>
          <w:rFonts w:ascii="Times New Roman" w:hAnsi="Times New Roman" w:cs="Times New Roman"/>
          <w:sz w:val="28"/>
          <w:szCs w:val="28"/>
        </w:rPr>
      </w:pPr>
    </w:p>
    <w:p w:rsidR="0031037B" w:rsidRDefault="0031037B" w:rsidP="00F20DCE">
      <w:pPr>
        <w:rPr>
          <w:rFonts w:ascii="Times New Roman" w:hAnsi="Times New Roman" w:cs="Times New Roman"/>
          <w:sz w:val="28"/>
          <w:szCs w:val="28"/>
        </w:rPr>
      </w:pPr>
    </w:p>
    <w:p w:rsidR="0031037B" w:rsidRDefault="0031037B" w:rsidP="00F20DCE">
      <w:pPr>
        <w:rPr>
          <w:rFonts w:ascii="Times New Roman" w:hAnsi="Times New Roman" w:cs="Times New Roman"/>
          <w:sz w:val="28"/>
          <w:szCs w:val="28"/>
        </w:rPr>
      </w:pPr>
    </w:p>
    <w:p w:rsidR="0031037B" w:rsidRPr="009406C0" w:rsidRDefault="0031037B" w:rsidP="00F20DCE">
      <w:pPr>
        <w:rPr>
          <w:rFonts w:ascii="Times New Roman" w:hAnsi="Times New Roman" w:cs="Times New Roman"/>
          <w:sz w:val="28"/>
          <w:szCs w:val="28"/>
        </w:rPr>
      </w:pPr>
    </w:p>
    <w:p w:rsidR="00F20DCE" w:rsidRPr="009406C0" w:rsidRDefault="00A14227" w:rsidP="009F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227"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r w:rsidR="00770442" w:rsidRPr="00A14227">
        <w:rPr>
          <w:rFonts w:ascii="Times New Roman" w:hAnsi="Times New Roman" w:cs="Times New Roman"/>
          <w:b/>
          <w:sz w:val="28"/>
          <w:szCs w:val="28"/>
        </w:rPr>
        <w:t>18.</w:t>
      </w:r>
      <w:r w:rsidR="00770442" w:rsidRPr="009406C0">
        <w:rPr>
          <w:rFonts w:ascii="Times New Roman" w:hAnsi="Times New Roman" w:cs="Times New Roman"/>
          <w:sz w:val="28"/>
          <w:szCs w:val="28"/>
        </w:rPr>
        <w:t xml:space="preserve"> Table 6.26 shows a 2 x 2 x 2 contingency table for the binary variables A and</w:t>
      </w:r>
      <w:r w:rsidR="009F701C">
        <w:rPr>
          <w:rFonts w:ascii="Times New Roman" w:hAnsi="Times New Roman" w:cs="Times New Roman"/>
          <w:sz w:val="28"/>
          <w:szCs w:val="28"/>
        </w:rPr>
        <w:t xml:space="preserve"> </w:t>
      </w:r>
      <w:r w:rsidR="00770442" w:rsidRPr="009406C0">
        <w:rPr>
          <w:rFonts w:ascii="Times New Roman" w:hAnsi="Times New Roman" w:cs="Times New Roman"/>
          <w:sz w:val="28"/>
          <w:szCs w:val="28"/>
        </w:rPr>
        <w:t>B at different values of the control variable C.</w:t>
      </w:r>
    </w:p>
    <w:p w:rsidR="00770442" w:rsidRPr="009406C0" w:rsidRDefault="00770442" w:rsidP="00770442">
      <w:pPr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181475" cy="2562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CC1" w:rsidRPr="00EE124D" w:rsidRDefault="00EE124D" w:rsidP="00EE1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24D">
        <w:rPr>
          <w:rFonts w:ascii="Times New Roman" w:hAnsi="Times New Roman" w:cs="Times New Roman"/>
          <w:sz w:val="28"/>
          <w:szCs w:val="28"/>
        </w:rPr>
        <w:t>(a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EE124D">
        <w:rPr>
          <w:rFonts w:ascii="Times New Roman" w:hAnsi="Times New Roman" w:cs="Times New Roman"/>
          <w:sz w:val="28"/>
          <w:szCs w:val="28"/>
        </w:rPr>
        <w:t xml:space="preserve">Compute the phi </w:t>
      </w:r>
      <w:r w:rsidR="007C4CC1" w:rsidRPr="00EE124D">
        <w:rPr>
          <w:rFonts w:ascii="Times New Roman" w:hAnsi="Times New Roman" w:cs="Times New Roman"/>
          <w:sz w:val="28"/>
          <w:szCs w:val="28"/>
        </w:rPr>
        <w:t>co</w:t>
      </w:r>
      <w:r w:rsidRPr="00EE124D">
        <w:rPr>
          <w:rFonts w:ascii="Times New Roman" w:hAnsi="Times New Roman" w:cs="Times New Roman"/>
          <w:sz w:val="28"/>
          <w:szCs w:val="28"/>
        </w:rPr>
        <w:t>efficient for A and B when C=0, C =1, and C=</w:t>
      </w:r>
      <w:r w:rsidR="007C4CC1" w:rsidRPr="00EE124D">
        <w:rPr>
          <w:rFonts w:ascii="Times New Roman" w:hAnsi="Times New Roman" w:cs="Times New Roman"/>
          <w:sz w:val="28"/>
          <w:szCs w:val="28"/>
        </w:rPr>
        <w:t xml:space="preserve"> 0 or</w:t>
      </w:r>
      <w:r w:rsidRPr="00EE124D">
        <w:rPr>
          <w:rFonts w:ascii="Times New Roman" w:hAnsi="Times New Roman" w:cs="Times New Roman"/>
          <w:sz w:val="28"/>
          <w:szCs w:val="28"/>
        </w:rPr>
        <w:t xml:space="preserve"> </w:t>
      </w:r>
      <w:r w:rsidR="007C4CC1" w:rsidRPr="00EE124D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EE124D" w:rsidRDefault="00EE124D" w:rsidP="00EE124D">
      <w:pPr>
        <w:rPr>
          <w:rFonts w:ascii="Times New Roman" w:hAnsi="Times New Roman" w:cs="Times New Roman"/>
          <w:b/>
          <w:sz w:val="28"/>
          <w:szCs w:val="28"/>
        </w:rPr>
      </w:pPr>
      <w:r w:rsidRPr="00EE124D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EE124D" w:rsidRDefault="00BB4C78" w:rsidP="00EE1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C=0, we have </w:t>
      </w:r>
    </w:p>
    <w:p w:rsidR="00BB4C78" w:rsidRDefault="00BB4C78" w:rsidP="00EE1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Phi = </w:t>
      </w:r>
      <w:r w:rsidR="004273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P(A,B)-P(A)P(B)/√(P(A)P(B)(1-P(A)(1-P(B))</w:t>
      </w:r>
    </w:p>
    <w:p w:rsidR="00BB4C78" w:rsidRDefault="00427365" w:rsidP="00EE1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= 0-0.25*0.25/√</w:t>
      </w:r>
      <w:r w:rsidR="00F017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(0.25*0.25*0.75*0.75)</w:t>
      </w:r>
    </w:p>
    <w:p w:rsidR="00427365" w:rsidRDefault="00427365" w:rsidP="00EE1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= </w:t>
      </w:r>
      <w:r w:rsidR="00DD1C4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0.33</w:t>
      </w:r>
    </w:p>
    <w:p w:rsidR="000B589F" w:rsidRDefault="000B589F" w:rsidP="000B5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C=1, we have </w:t>
      </w:r>
    </w:p>
    <w:p w:rsidR="000B589F" w:rsidRDefault="000B589F" w:rsidP="000B5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Phi = </w:t>
      </w:r>
      <w:r>
        <w:rPr>
          <w:rFonts w:ascii="Times New Roman" w:hAnsi="Times New Roman" w:cs="Times New Roman"/>
          <w:sz w:val="28"/>
          <w:szCs w:val="28"/>
        </w:rPr>
        <w:tab/>
        <w:t>P(A,B)-P(A)P(B)/√(P(A)P(B)(1-P(A)(1-P(B))</w:t>
      </w:r>
    </w:p>
    <w:p w:rsidR="000B589F" w:rsidRDefault="000B589F" w:rsidP="000B5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= 0</w:t>
      </w:r>
      <w:r w:rsidR="00A2600F">
        <w:rPr>
          <w:rFonts w:ascii="Times New Roman" w:hAnsi="Times New Roman" w:cs="Times New Roman"/>
          <w:sz w:val="28"/>
          <w:szCs w:val="28"/>
        </w:rPr>
        <w:t>.25</w:t>
      </w:r>
      <w:r>
        <w:rPr>
          <w:rFonts w:ascii="Times New Roman" w:hAnsi="Times New Roman" w:cs="Times New Roman"/>
          <w:sz w:val="28"/>
          <w:szCs w:val="28"/>
        </w:rPr>
        <w:t>-0.</w:t>
      </w:r>
      <w:r w:rsidR="00A2600F">
        <w:rPr>
          <w:rFonts w:ascii="Times New Roman" w:hAnsi="Times New Roman" w:cs="Times New Roman"/>
          <w:sz w:val="28"/>
          <w:szCs w:val="28"/>
        </w:rPr>
        <w:t>06</w:t>
      </w:r>
      <w:r w:rsidR="00B32852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/√ (0.</w:t>
      </w:r>
      <w:r w:rsidR="00B32852">
        <w:rPr>
          <w:rFonts w:ascii="Times New Roman" w:hAnsi="Times New Roman" w:cs="Times New Roman"/>
          <w:sz w:val="28"/>
          <w:szCs w:val="28"/>
        </w:rPr>
        <w:t>0625*0.</w:t>
      </w:r>
      <w:r>
        <w:rPr>
          <w:rFonts w:ascii="Times New Roman" w:hAnsi="Times New Roman" w:cs="Times New Roman"/>
          <w:sz w:val="28"/>
          <w:szCs w:val="28"/>
        </w:rPr>
        <w:t>5</w:t>
      </w:r>
      <w:r w:rsidR="00B32852">
        <w:rPr>
          <w:rFonts w:ascii="Times New Roman" w:hAnsi="Times New Roman" w:cs="Times New Roman"/>
          <w:sz w:val="28"/>
          <w:szCs w:val="28"/>
        </w:rPr>
        <w:t>625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B589F" w:rsidRDefault="000B589F" w:rsidP="000B5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= </w:t>
      </w:r>
      <w:r w:rsidR="00B32852">
        <w:rPr>
          <w:rFonts w:ascii="Times New Roman" w:hAnsi="Times New Roman" w:cs="Times New Roman"/>
          <w:sz w:val="28"/>
          <w:szCs w:val="28"/>
        </w:rPr>
        <w:t>1</w:t>
      </w:r>
    </w:p>
    <w:p w:rsidR="00FD018E" w:rsidRDefault="00FD018E" w:rsidP="000B5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C=0 or 1</w:t>
      </w:r>
    </w:p>
    <w:p w:rsidR="00FD018E" w:rsidRDefault="0048181D" w:rsidP="000B5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Phi = 0</w:t>
      </w:r>
    </w:p>
    <w:p w:rsidR="000B589F" w:rsidRPr="00BB4C78" w:rsidRDefault="000B589F" w:rsidP="00EE124D">
      <w:pPr>
        <w:rPr>
          <w:rFonts w:ascii="Times New Roman" w:hAnsi="Times New Roman" w:cs="Times New Roman"/>
          <w:sz w:val="28"/>
          <w:szCs w:val="28"/>
        </w:rPr>
      </w:pPr>
    </w:p>
    <w:p w:rsidR="00EE124D" w:rsidRDefault="007C4CC1" w:rsidP="00EE124D">
      <w:pPr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(b) What conclusions can you draw from the above result?</w:t>
      </w:r>
    </w:p>
    <w:p w:rsidR="00EE124D" w:rsidRPr="00EE124D" w:rsidRDefault="00EE124D" w:rsidP="00EE124D">
      <w:pPr>
        <w:rPr>
          <w:rFonts w:ascii="Times New Roman" w:hAnsi="Times New Roman" w:cs="Times New Roman"/>
          <w:sz w:val="28"/>
          <w:szCs w:val="28"/>
        </w:rPr>
      </w:pPr>
      <w:r w:rsidRPr="00EE124D">
        <w:rPr>
          <w:rFonts w:ascii="Times New Roman" w:hAnsi="Times New Roman" w:cs="Times New Roman"/>
          <w:b/>
          <w:sz w:val="28"/>
          <w:szCs w:val="28"/>
        </w:rPr>
        <w:t>Answer:</w:t>
      </w:r>
      <w:r w:rsidR="001404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0441" w:rsidRPr="00140441">
        <w:rPr>
          <w:rFonts w:ascii="Times New Roman" w:hAnsi="Times New Roman" w:cs="Times New Roman"/>
          <w:sz w:val="28"/>
          <w:szCs w:val="28"/>
        </w:rPr>
        <w:t>If co</w:t>
      </w:r>
      <w:r w:rsidR="00140441">
        <w:rPr>
          <w:rFonts w:ascii="Times New Roman" w:hAnsi="Times New Roman" w:cs="Times New Roman"/>
          <w:sz w:val="28"/>
          <w:szCs w:val="28"/>
        </w:rPr>
        <w:t>n</w:t>
      </w:r>
      <w:r w:rsidR="00140441" w:rsidRPr="00140441">
        <w:rPr>
          <w:rFonts w:ascii="Times New Roman" w:hAnsi="Times New Roman" w:cs="Times New Roman"/>
          <w:sz w:val="28"/>
          <w:szCs w:val="28"/>
        </w:rPr>
        <w:t>founding fact</w:t>
      </w:r>
      <w:r w:rsidR="00140441">
        <w:rPr>
          <w:rFonts w:ascii="Times New Roman" w:hAnsi="Times New Roman" w:cs="Times New Roman"/>
          <w:sz w:val="28"/>
          <w:szCs w:val="28"/>
        </w:rPr>
        <w:t>ors are not considered then the result may show discrepancies.</w:t>
      </w:r>
    </w:p>
    <w:p w:rsidR="007C4CC1" w:rsidRDefault="007C4CC1" w:rsidP="007C4CC1">
      <w:pPr>
        <w:rPr>
          <w:rFonts w:ascii="Times New Roman" w:hAnsi="Times New Roman" w:cs="Times New Roman"/>
          <w:sz w:val="28"/>
          <w:szCs w:val="28"/>
        </w:rPr>
      </w:pPr>
    </w:p>
    <w:p w:rsidR="00A14227" w:rsidRDefault="00A14227" w:rsidP="007C4CC1">
      <w:pPr>
        <w:rPr>
          <w:rFonts w:ascii="Times New Roman" w:hAnsi="Times New Roman" w:cs="Times New Roman"/>
          <w:sz w:val="28"/>
          <w:szCs w:val="28"/>
        </w:rPr>
      </w:pPr>
    </w:p>
    <w:p w:rsidR="00A14227" w:rsidRPr="009406C0" w:rsidRDefault="00A14227" w:rsidP="007C4CC1">
      <w:pPr>
        <w:rPr>
          <w:rFonts w:ascii="Times New Roman" w:hAnsi="Times New Roman" w:cs="Times New Roman"/>
          <w:sz w:val="28"/>
          <w:szCs w:val="28"/>
        </w:rPr>
      </w:pPr>
    </w:p>
    <w:p w:rsidR="00E3584C" w:rsidRDefault="00A14227" w:rsidP="00E35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227">
        <w:rPr>
          <w:rFonts w:ascii="Times New Roman" w:hAnsi="Times New Roman" w:cs="Times New Roman"/>
          <w:b/>
          <w:sz w:val="28"/>
          <w:szCs w:val="28"/>
        </w:rPr>
        <w:t>Q</w:t>
      </w:r>
      <w:r w:rsidR="00E3584C" w:rsidRPr="00A14227">
        <w:rPr>
          <w:rFonts w:ascii="Times New Roman" w:hAnsi="Times New Roman" w:cs="Times New Roman"/>
          <w:b/>
          <w:sz w:val="28"/>
          <w:szCs w:val="28"/>
        </w:rPr>
        <w:t>19.</w:t>
      </w:r>
      <w:r w:rsidR="00E3584C" w:rsidRPr="009406C0">
        <w:rPr>
          <w:rFonts w:ascii="Times New Roman" w:hAnsi="Times New Roman" w:cs="Times New Roman"/>
          <w:sz w:val="28"/>
          <w:szCs w:val="28"/>
        </w:rPr>
        <w:t xml:space="preserve"> Consider the contingency tables shown in Table 6.27.</w:t>
      </w:r>
    </w:p>
    <w:p w:rsidR="00D53969" w:rsidRPr="009406C0" w:rsidRDefault="00D53969" w:rsidP="00E35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396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762375" cy="2305050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CC1" w:rsidRPr="009406C0" w:rsidRDefault="00E3584C" w:rsidP="00D5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(a) For table I, compute support,</w:t>
      </w:r>
      <w:r w:rsidR="00D53969">
        <w:rPr>
          <w:rFonts w:ascii="Times New Roman" w:hAnsi="Times New Roman" w:cs="Times New Roman"/>
          <w:sz w:val="28"/>
          <w:szCs w:val="28"/>
        </w:rPr>
        <w:t xml:space="preserve"> the interest measure, and the</w:t>
      </w:r>
      <w:r w:rsidRPr="009406C0">
        <w:rPr>
          <w:rFonts w:ascii="Times New Roman" w:hAnsi="Times New Roman" w:cs="Times New Roman"/>
          <w:sz w:val="28"/>
          <w:szCs w:val="28"/>
        </w:rPr>
        <w:t xml:space="preserve"> correlation</w:t>
      </w:r>
      <w:r w:rsidR="00D53969">
        <w:rPr>
          <w:rFonts w:ascii="Times New Roman" w:hAnsi="Times New Roman" w:cs="Times New Roman"/>
          <w:sz w:val="28"/>
          <w:szCs w:val="28"/>
        </w:rPr>
        <w:t xml:space="preserve"> coeffi</w:t>
      </w:r>
      <w:r w:rsidRPr="009406C0">
        <w:rPr>
          <w:rFonts w:ascii="Times New Roman" w:hAnsi="Times New Roman" w:cs="Times New Roman"/>
          <w:sz w:val="28"/>
          <w:szCs w:val="28"/>
        </w:rPr>
        <w:t>cient for the association pattern {A, B}. Also, compute the</w:t>
      </w:r>
      <w:r w:rsidR="00D53969">
        <w:rPr>
          <w:rFonts w:ascii="Times New Roman" w:hAnsi="Times New Roman" w:cs="Times New Roman"/>
          <w:sz w:val="28"/>
          <w:szCs w:val="28"/>
        </w:rPr>
        <w:t xml:space="preserve"> </w:t>
      </w:r>
      <w:r w:rsidRPr="009406C0">
        <w:rPr>
          <w:rFonts w:ascii="Times New Roman" w:hAnsi="Times New Roman" w:cs="Times New Roman"/>
          <w:sz w:val="28"/>
          <w:szCs w:val="28"/>
        </w:rPr>
        <w:t xml:space="preserve">confidence of rules A </w:t>
      </w:r>
      <w:r w:rsidR="00D53969" w:rsidRPr="00D53969">
        <w:rPr>
          <w:rFonts w:ascii="Times New Roman" w:hAnsi="Times New Roman" w:cs="Times New Roman"/>
          <w:sz w:val="28"/>
          <w:szCs w:val="28"/>
        </w:rPr>
        <w:sym w:font="Wingdings" w:char="F0E0"/>
      </w:r>
      <w:r w:rsidR="00D53969">
        <w:rPr>
          <w:rFonts w:ascii="Times New Roman" w:hAnsi="Times New Roman" w:cs="Times New Roman"/>
          <w:sz w:val="28"/>
          <w:szCs w:val="28"/>
        </w:rPr>
        <w:t xml:space="preserve"> B and B </w:t>
      </w:r>
      <w:r w:rsidR="00D53969" w:rsidRPr="00D5396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406C0">
        <w:rPr>
          <w:rFonts w:ascii="Times New Roman" w:hAnsi="Times New Roman" w:cs="Times New Roman"/>
          <w:sz w:val="28"/>
          <w:szCs w:val="28"/>
        </w:rPr>
        <w:t xml:space="preserve"> A.</w:t>
      </w:r>
    </w:p>
    <w:p w:rsidR="00E3584C" w:rsidRPr="00D53969" w:rsidRDefault="00D53969" w:rsidP="00E3584C">
      <w:pPr>
        <w:rPr>
          <w:rFonts w:ascii="Times New Roman" w:hAnsi="Times New Roman" w:cs="Times New Roman"/>
          <w:b/>
          <w:sz w:val="28"/>
          <w:szCs w:val="28"/>
        </w:rPr>
      </w:pPr>
      <w:r w:rsidRPr="00D53969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FC0B92" w:rsidRPr="00FC0B92" w:rsidRDefault="00FC0B92" w:rsidP="00FC0B9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proofErr w:type="gramStart"/>
      <w:r w:rsidRPr="00FC0B92">
        <w:rPr>
          <w:rFonts w:ascii="Times New Roman" w:eastAsia="CMMI10" w:hAnsi="Times New Roman" w:cs="Times New Roman"/>
          <w:iCs/>
          <w:sz w:val="28"/>
          <w:szCs w:val="28"/>
        </w:rPr>
        <w:t>s</w:t>
      </w:r>
      <w:r w:rsidRPr="00FC0B92">
        <w:rPr>
          <w:rFonts w:ascii="Times New Roman" w:eastAsia="CMR10" w:hAnsi="Times New Roman" w:cs="Times New Roman"/>
          <w:sz w:val="28"/>
          <w:szCs w:val="28"/>
        </w:rPr>
        <w:t>(</w:t>
      </w:r>
      <w:proofErr w:type="gramEnd"/>
      <w:r w:rsidRPr="00FC0B92">
        <w:rPr>
          <w:rFonts w:ascii="Times New Roman" w:eastAsia="CMMI10" w:hAnsi="Times New Roman" w:cs="Times New Roman"/>
          <w:iCs/>
          <w:sz w:val="28"/>
          <w:szCs w:val="28"/>
        </w:rPr>
        <w:t>A</w:t>
      </w:r>
      <w:r w:rsidRPr="00FC0B92">
        <w:rPr>
          <w:rFonts w:ascii="Times New Roman" w:eastAsia="CMR10" w:hAnsi="Times New Roman" w:cs="Times New Roman"/>
          <w:sz w:val="28"/>
          <w:szCs w:val="28"/>
        </w:rPr>
        <w:t>) = 0</w:t>
      </w:r>
      <w:r w:rsidRPr="00FC0B92">
        <w:rPr>
          <w:rFonts w:ascii="Times New Roman" w:eastAsia="CMMI10" w:hAnsi="Times New Roman" w:cs="Times New Roman"/>
          <w:iCs/>
          <w:sz w:val="28"/>
          <w:szCs w:val="28"/>
        </w:rPr>
        <w:t>.</w:t>
      </w:r>
      <w:r w:rsidRPr="00FC0B92">
        <w:rPr>
          <w:rFonts w:ascii="Times New Roman" w:eastAsia="CMR10" w:hAnsi="Times New Roman" w:cs="Times New Roman"/>
          <w:sz w:val="28"/>
          <w:szCs w:val="28"/>
        </w:rPr>
        <w:t xml:space="preserve">1, </w:t>
      </w:r>
      <w:r w:rsidRPr="00FC0B92">
        <w:rPr>
          <w:rFonts w:ascii="Times New Roman" w:eastAsia="CMMI10" w:hAnsi="Times New Roman" w:cs="Times New Roman"/>
          <w:iCs/>
          <w:sz w:val="28"/>
          <w:szCs w:val="28"/>
        </w:rPr>
        <w:t>s</w:t>
      </w:r>
      <w:r w:rsidRPr="00FC0B92">
        <w:rPr>
          <w:rFonts w:ascii="Times New Roman" w:eastAsia="CMR10" w:hAnsi="Times New Roman" w:cs="Times New Roman"/>
          <w:sz w:val="28"/>
          <w:szCs w:val="28"/>
        </w:rPr>
        <w:t>(</w:t>
      </w:r>
      <w:r w:rsidRPr="00FC0B92">
        <w:rPr>
          <w:rFonts w:ascii="Times New Roman" w:eastAsia="CMMI10" w:hAnsi="Times New Roman" w:cs="Times New Roman"/>
          <w:iCs/>
          <w:sz w:val="28"/>
          <w:szCs w:val="28"/>
        </w:rPr>
        <w:t>B</w:t>
      </w:r>
      <w:r w:rsidRPr="00FC0B92">
        <w:rPr>
          <w:rFonts w:ascii="Times New Roman" w:eastAsia="CMR10" w:hAnsi="Times New Roman" w:cs="Times New Roman"/>
          <w:sz w:val="28"/>
          <w:szCs w:val="28"/>
        </w:rPr>
        <w:t>) = 0</w:t>
      </w:r>
      <w:r w:rsidRPr="00FC0B92">
        <w:rPr>
          <w:rFonts w:ascii="Times New Roman" w:eastAsia="CMMI10" w:hAnsi="Times New Roman" w:cs="Times New Roman"/>
          <w:iCs/>
          <w:sz w:val="28"/>
          <w:szCs w:val="28"/>
        </w:rPr>
        <w:t>.</w:t>
      </w:r>
      <w:r w:rsidRPr="00FC0B92">
        <w:rPr>
          <w:rFonts w:ascii="Times New Roman" w:eastAsia="CMR10" w:hAnsi="Times New Roman" w:cs="Times New Roman"/>
          <w:sz w:val="28"/>
          <w:szCs w:val="28"/>
        </w:rPr>
        <w:t xml:space="preserve">9, </w:t>
      </w:r>
      <w:r w:rsidRPr="00FC0B92">
        <w:rPr>
          <w:rFonts w:ascii="Times New Roman" w:eastAsia="CMMI10" w:hAnsi="Times New Roman" w:cs="Times New Roman"/>
          <w:iCs/>
          <w:sz w:val="28"/>
          <w:szCs w:val="28"/>
        </w:rPr>
        <w:t>s</w:t>
      </w:r>
      <w:r w:rsidRPr="00FC0B92">
        <w:rPr>
          <w:rFonts w:ascii="Times New Roman" w:eastAsia="CMR10" w:hAnsi="Times New Roman" w:cs="Times New Roman"/>
          <w:sz w:val="28"/>
          <w:szCs w:val="28"/>
        </w:rPr>
        <w:t>(</w:t>
      </w:r>
      <w:r w:rsidRPr="00FC0B92">
        <w:rPr>
          <w:rFonts w:ascii="Times New Roman" w:eastAsia="CMMI10" w:hAnsi="Times New Roman" w:cs="Times New Roman"/>
          <w:iCs/>
          <w:sz w:val="28"/>
          <w:szCs w:val="28"/>
        </w:rPr>
        <w:t>A,B</w:t>
      </w:r>
      <w:r w:rsidRPr="00FC0B92">
        <w:rPr>
          <w:rFonts w:ascii="Times New Roman" w:eastAsia="CMR10" w:hAnsi="Times New Roman" w:cs="Times New Roman"/>
          <w:sz w:val="28"/>
          <w:szCs w:val="28"/>
        </w:rPr>
        <w:t>) = 0</w:t>
      </w:r>
      <w:r w:rsidRPr="00FC0B92">
        <w:rPr>
          <w:rFonts w:ascii="Times New Roman" w:eastAsia="CMMI10" w:hAnsi="Times New Roman" w:cs="Times New Roman"/>
          <w:iCs/>
          <w:sz w:val="28"/>
          <w:szCs w:val="28"/>
        </w:rPr>
        <w:t>.</w:t>
      </w:r>
      <w:r w:rsidRPr="00FC0B92">
        <w:rPr>
          <w:rFonts w:ascii="Times New Roman" w:eastAsia="CMR10" w:hAnsi="Times New Roman" w:cs="Times New Roman"/>
          <w:sz w:val="28"/>
          <w:szCs w:val="28"/>
        </w:rPr>
        <w:t>09.</w:t>
      </w:r>
    </w:p>
    <w:p w:rsidR="00FC0B92" w:rsidRPr="00FC0B92" w:rsidRDefault="00FC0B92" w:rsidP="00FC0B9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proofErr w:type="gramStart"/>
      <w:r w:rsidRPr="00FC0B92">
        <w:rPr>
          <w:rFonts w:ascii="Times New Roman" w:eastAsia="CMMI10" w:hAnsi="Times New Roman" w:cs="Times New Roman"/>
          <w:iCs/>
          <w:sz w:val="28"/>
          <w:szCs w:val="28"/>
        </w:rPr>
        <w:t>I</w:t>
      </w:r>
      <w:r w:rsidRPr="00FC0B92">
        <w:rPr>
          <w:rFonts w:ascii="Times New Roman" w:eastAsia="CMR10" w:hAnsi="Times New Roman" w:cs="Times New Roman"/>
          <w:sz w:val="28"/>
          <w:szCs w:val="28"/>
        </w:rPr>
        <w:t>(</w:t>
      </w:r>
      <w:proofErr w:type="gramEnd"/>
      <w:r w:rsidRPr="00FC0B92">
        <w:rPr>
          <w:rFonts w:ascii="Times New Roman" w:eastAsia="CMMI10" w:hAnsi="Times New Roman" w:cs="Times New Roman"/>
          <w:iCs/>
          <w:sz w:val="28"/>
          <w:szCs w:val="28"/>
        </w:rPr>
        <w:t>A,B</w:t>
      </w:r>
      <w:r w:rsidRPr="00FC0B92">
        <w:rPr>
          <w:rFonts w:ascii="Times New Roman" w:eastAsia="CMR10" w:hAnsi="Times New Roman" w:cs="Times New Roman"/>
          <w:sz w:val="28"/>
          <w:szCs w:val="28"/>
        </w:rPr>
        <w:t xml:space="preserve">) = 9, </w:t>
      </w:r>
      <w:r w:rsidRPr="00FC0B92">
        <w:rPr>
          <w:rFonts w:ascii="Times New Roman" w:eastAsia="CMMI10" w:hAnsi="Times New Roman" w:cs="Times New Roman"/>
          <w:iCs/>
          <w:sz w:val="28"/>
          <w:szCs w:val="28"/>
        </w:rPr>
        <w:t>φ</w:t>
      </w:r>
      <w:r w:rsidRPr="00FC0B92">
        <w:rPr>
          <w:rFonts w:ascii="Times New Roman" w:eastAsia="CMR10" w:hAnsi="Times New Roman" w:cs="Times New Roman"/>
          <w:sz w:val="28"/>
          <w:szCs w:val="28"/>
        </w:rPr>
        <w:t>(</w:t>
      </w:r>
      <w:r w:rsidRPr="00FC0B92">
        <w:rPr>
          <w:rFonts w:ascii="Times New Roman" w:eastAsia="CMMI10" w:hAnsi="Times New Roman" w:cs="Times New Roman"/>
          <w:iCs/>
          <w:sz w:val="28"/>
          <w:szCs w:val="28"/>
        </w:rPr>
        <w:t>A,B</w:t>
      </w:r>
      <w:r w:rsidRPr="00FC0B92">
        <w:rPr>
          <w:rFonts w:ascii="Times New Roman" w:eastAsia="CMR10" w:hAnsi="Times New Roman" w:cs="Times New Roman"/>
          <w:sz w:val="28"/>
          <w:szCs w:val="28"/>
        </w:rPr>
        <w:t>) = 0</w:t>
      </w:r>
      <w:r w:rsidRPr="00FC0B92">
        <w:rPr>
          <w:rFonts w:ascii="Times New Roman" w:eastAsia="CMMI10" w:hAnsi="Times New Roman" w:cs="Times New Roman"/>
          <w:iCs/>
          <w:sz w:val="28"/>
          <w:szCs w:val="28"/>
        </w:rPr>
        <w:t>.</w:t>
      </w:r>
      <w:r w:rsidRPr="00FC0B92">
        <w:rPr>
          <w:rFonts w:ascii="Times New Roman" w:eastAsia="CMR10" w:hAnsi="Times New Roman" w:cs="Times New Roman"/>
          <w:sz w:val="28"/>
          <w:szCs w:val="28"/>
        </w:rPr>
        <w:t>89.</w:t>
      </w:r>
    </w:p>
    <w:p w:rsidR="00D25BB4" w:rsidRPr="00FC0B92" w:rsidRDefault="00FC0B92" w:rsidP="00FC0B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C0B92">
        <w:rPr>
          <w:rFonts w:ascii="Times New Roman" w:eastAsia="CMMI10" w:hAnsi="Times New Roman" w:cs="Times New Roman"/>
          <w:iCs/>
          <w:sz w:val="28"/>
          <w:szCs w:val="28"/>
        </w:rPr>
        <w:t>c</w:t>
      </w:r>
      <w:r w:rsidRPr="00FC0B92">
        <w:rPr>
          <w:rFonts w:ascii="Times New Roman" w:eastAsia="CMR10" w:hAnsi="Times New Roman" w:cs="Times New Roman"/>
          <w:sz w:val="28"/>
          <w:szCs w:val="28"/>
        </w:rPr>
        <w:t>(</w:t>
      </w:r>
      <w:proofErr w:type="gramEnd"/>
      <w:r w:rsidRPr="00FC0B92">
        <w:rPr>
          <w:rFonts w:ascii="Times New Roman" w:eastAsia="CMMI10" w:hAnsi="Times New Roman" w:cs="Times New Roman"/>
          <w:iCs/>
          <w:sz w:val="28"/>
          <w:szCs w:val="28"/>
        </w:rPr>
        <w:t xml:space="preserve">A </w:t>
      </w:r>
      <w:r w:rsidRPr="00FC0B92">
        <w:rPr>
          <w:rFonts w:ascii="Times New Roman" w:eastAsia="CMSY10" w:hAnsi="Times New Roman" w:cs="Times New Roman"/>
          <w:iCs/>
          <w:sz w:val="28"/>
          <w:szCs w:val="28"/>
        </w:rPr>
        <w:t xml:space="preserve">→ </w:t>
      </w:r>
      <w:r w:rsidRPr="00FC0B92">
        <w:rPr>
          <w:rFonts w:ascii="Times New Roman" w:eastAsia="CMMI10" w:hAnsi="Times New Roman" w:cs="Times New Roman"/>
          <w:iCs/>
          <w:sz w:val="28"/>
          <w:szCs w:val="28"/>
        </w:rPr>
        <w:t>B</w:t>
      </w:r>
      <w:r w:rsidRPr="00FC0B92">
        <w:rPr>
          <w:rFonts w:ascii="Times New Roman" w:eastAsia="CMR10" w:hAnsi="Times New Roman" w:cs="Times New Roman"/>
          <w:sz w:val="28"/>
          <w:szCs w:val="28"/>
        </w:rPr>
        <w:t>) = 0</w:t>
      </w:r>
      <w:r w:rsidRPr="00FC0B92">
        <w:rPr>
          <w:rFonts w:ascii="Times New Roman" w:eastAsia="CMMI10" w:hAnsi="Times New Roman" w:cs="Times New Roman"/>
          <w:iCs/>
          <w:sz w:val="28"/>
          <w:szCs w:val="28"/>
        </w:rPr>
        <w:t>.</w:t>
      </w:r>
      <w:r w:rsidRPr="00FC0B92">
        <w:rPr>
          <w:rFonts w:ascii="Times New Roman" w:eastAsia="CMR10" w:hAnsi="Times New Roman" w:cs="Times New Roman"/>
          <w:sz w:val="28"/>
          <w:szCs w:val="28"/>
        </w:rPr>
        <w:t xml:space="preserve">9, </w:t>
      </w:r>
      <w:r w:rsidRPr="00FC0B92">
        <w:rPr>
          <w:rFonts w:ascii="Times New Roman" w:eastAsia="CMMI10" w:hAnsi="Times New Roman" w:cs="Times New Roman"/>
          <w:iCs/>
          <w:sz w:val="28"/>
          <w:szCs w:val="28"/>
        </w:rPr>
        <w:t>c</w:t>
      </w:r>
      <w:r w:rsidRPr="00FC0B92">
        <w:rPr>
          <w:rFonts w:ascii="Times New Roman" w:eastAsia="CMR10" w:hAnsi="Times New Roman" w:cs="Times New Roman"/>
          <w:sz w:val="28"/>
          <w:szCs w:val="28"/>
        </w:rPr>
        <w:t>(</w:t>
      </w:r>
      <w:r w:rsidRPr="00FC0B92">
        <w:rPr>
          <w:rFonts w:ascii="Times New Roman" w:eastAsia="CMMI10" w:hAnsi="Times New Roman" w:cs="Times New Roman"/>
          <w:iCs/>
          <w:sz w:val="28"/>
          <w:szCs w:val="28"/>
        </w:rPr>
        <w:t xml:space="preserve">B </w:t>
      </w:r>
      <w:r w:rsidRPr="00FC0B92">
        <w:rPr>
          <w:rFonts w:ascii="Times New Roman" w:eastAsia="CMSY10" w:hAnsi="Times New Roman" w:cs="Times New Roman"/>
          <w:iCs/>
          <w:sz w:val="28"/>
          <w:szCs w:val="28"/>
        </w:rPr>
        <w:t xml:space="preserve">→ </w:t>
      </w:r>
      <w:r w:rsidRPr="00FC0B92">
        <w:rPr>
          <w:rFonts w:ascii="Times New Roman" w:eastAsia="CMMI10" w:hAnsi="Times New Roman" w:cs="Times New Roman"/>
          <w:iCs/>
          <w:sz w:val="28"/>
          <w:szCs w:val="28"/>
        </w:rPr>
        <w:t>A</w:t>
      </w:r>
      <w:r w:rsidRPr="00FC0B92">
        <w:rPr>
          <w:rFonts w:ascii="Times New Roman" w:eastAsia="CMR10" w:hAnsi="Times New Roman" w:cs="Times New Roman"/>
          <w:sz w:val="28"/>
          <w:szCs w:val="28"/>
        </w:rPr>
        <w:t>) = 0</w:t>
      </w:r>
      <w:r w:rsidRPr="00FC0B92">
        <w:rPr>
          <w:rFonts w:ascii="Times New Roman" w:eastAsia="CMMI10" w:hAnsi="Times New Roman" w:cs="Times New Roman"/>
          <w:iCs/>
          <w:sz w:val="28"/>
          <w:szCs w:val="28"/>
        </w:rPr>
        <w:t>.</w:t>
      </w:r>
      <w:r w:rsidRPr="00FC0B92">
        <w:rPr>
          <w:rFonts w:ascii="Times New Roman" w:eastAsia="CMR10" w:hAnsi="Times New Roman" w:cs="Times New Roman"/>
          <w:sz w:val="28"/>
          <w:szCs w:val="28"/>
        </w:rPr>
        <w:t>9.</w:t>
      </w:r>
    </w:p>
    <w:p w:rsidR="00D25BB4" w:rsidRDefault="00D25BB4" w:rsidP="00313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3BCB" w:rsidRDefault="00313BCB" w:rsidP="00313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(b) For table II, compute support,</w:t>
      </w:r>
      <w:r w:rsidR="00D25BB4">
        <w:rPr>
          <w:rFonts w:ascii="Times New Roman" w:hAnsi="Times New Roman" w:cs="Times New Roman"/>
          <w:sz w:val="28"/>
          <w:szCs w:val="28"/>
        </w:rPr>
        <w:t xml:space="preserve"> the interest measure, and the</w:t>
      </w:r>
      <w:r w:rsidRPr="009406C0">
        <w:rPr>
          <w:rFonts w:ascii="Times New Roman" w:hAnsi="Times New Roman" w:cs="Times New Roman"/>
          <w:sz w:val="28"/>
          <w:szCs w:val="28"/>
        </w:rPr>
        <w:t xml:space="preserve"> correlation</w:t>
      </w:r>
      <w:r w:rsidR="00D53969">
        <w:rPr>
          <w:rFonts w:ascii="Times New Roman" w:hAnsi="Times New Roman" w:cs="Times New Roman"/>
          <w:sz w:val="28"/>
          <w:szCs w:val="28"/>
        </w:rPr>
        <w:t xml:space="preserve"> </w:t>
      </w:r>
      <w:r w:rsidRPr="009406C0">
        <w:rPr>
          <w:rFonts w:ascii="Times New Roman" w:hAnsi="Times New Roman" w:cs="Times New Roman"/>
          <w:sz w:val="28"/>
          <w:szCs w:val="28"/>
        </w:rPr>
        <w:t>coefficient for the association pattern {A, B}. Also, compute the</w:t>
      </w:r>
      <w:r w:rsidR="00D53969">
        <w:rPr>
          <w:rFonts w:ascii="Times New Roman" w:hAnsi="Times New Roman" w:cs="Times New Roman"/>
          <w:sz w:val="28"/>
          <w:szCs w:val="28"/>
        </w:rPr>
        <w:t xml:space="preserve"> confidence of rules A </w:t>
      </w:r>
      <w:r w:rsidR="00D53969" w:rsidRPr="00D53969">
        <w:rPr>
          <w:rFonts w:ascii="Times New Roman" w:hAnsi="Times New Roman" w:cs="Times New Roman"/>
          <w:sz w:val="28"/>
          <w:szCs w:val="28"/>
        </w:rPr>
        <w:sym w:font="Wingdings" w:char="F0E0"/>
      </w:r>
      <w:r w:rsidR="00D53969">
        <w:rPr>
          <w:rFonts w:ascii="Times New Roman" w:hAnsi="Times New Roman" w:cs="Times New Roman"/>
          <w:sz w:val="28"/>
          <w:szCs w:val="28"/>
        </w:rPr>
        <w:t xml:space="preserve"> B and </w:t>
      </w:r>
      <w:r w:rsidRPr="009406C0">
        <w:rPr>
          <w:rFonts w:ascii="Times New Roman" w:hAnsi="Times New Roman" w:cs="Times New Roman"/>
          <w:sz w:val="28"/>
          <w:szCs w:val="28"/>
        </w:rPr>
        <w:t xml:space="preserve">B </w:t>
      </w:r>
      <w:r w:rsidR="00D53969" w:rsidRPr="00D5396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406C0">
        <w:rPr>
          <w:rFonts w:ascii="Times New Roman" w:hAnsi="Times New Roman" w:cs="Times New Roman"/>
          <w:sz w:val="28"/>
          <w:szCs w:val="28"/>
        </w:rPr>
        <w:t xml:space="preserve"> A.</w:t>
      </w:r>
    </w:p>
    <w:p w:rsidR="00D53969" w:rsidRDefault="00D53969" w:rsidP="00313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3969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532583" w:rsidRPr="00532583" w:rsidRDefault="00532583" w:rsidP="00532583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proofErr w:type="gramStart"/>
      <w:r w:rsidRPr="00532583">
        <w:rPr>
          <w:rFonts w:ascii="Times New Roman" w:eastAsia="CMMI10" w:hAnsi="Times New Roman" w:cs="Times New Roman"/>
          <w:iCs/>
          <w:sz w:val="28"/>
          <w:szCs w:val="28"/>
        </w:rPr>
        <w:t>s</w:t>
      </w:r>
      <w:r w:rsidRPr="00532583">
        <w:rPr>
          <w:rFonts w:ascii="Times New Roman" w:eastAsia="CMR10" w:hAnsi="Times New Roman" w:cs="Times New Roman"/>
          <w:sz w:val="28"/>
          <w:szCs w:val="28"/>
        </w:rPr>
        <w:t>(</w:t>
      </w:r>
      <w:proofErr w:type="gramEnd"/>
      <w:r w:rsidRPr="00532583">
        <w:rPr>
          <w:rFonts w:ascii="Times New Roman" w:eastAsia="CMMI10" w:hAnsi="Times New Roman" w:cs="Times New Roman"/>
          <w:iCs/>
          <w:sz w:val="28"/>
          <w:szCs w:val="28"/>
        </w:rPr>
        <w:t>A</w:t>
      </w:r>
      <w:r w:rsidRPr="00532583">
        <w:rPr>
          <w:rFonts w:ascii="Times New Roman" w:eastAsia="CMR10" w:hAnsi="Times New Roman" w:cs="Times New Roman"/>
          <w:sz w:val="28"/>
          <w:szCs w:val="28"/>
        </w:rPr>
        <w:t>) = 0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>.</w:t>
      </w:r>
      <w:r w:rsidRPr="00532583">
        <w:rPr>
          <w:rFonts w:ascii="Times New Roman" w:eastAsia="CMR10" w:hAnsi="Times New Roman" w:cs="Times New Roman"/>
          <w:sz w:val="28"/>
          <w:szCs w:val="28"/>
        </w:rPr>
        <w:t xml:space="preserve">9, 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>s</w:t>
      </w:r>
      <w:r w:rsidRPr="00532583">
        <w:rPr>
          <w:rFonts w:ascii="Times New Roman" w:eastAsia="CMR10" w:hAnsi="Times New Roman" w:cs="Times New Roman"/>
          <w:sz w:val="28"/>
          <w:szCs w:val="28"/>
        </w:rPr>
        <w:t>(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>B</w:t>
      </w:r>
      <w:r w:rsidRPr="00532583">
        <w:rPr>
          <w:rFonts w:ascii="Times New Roman" w:eastAsia="CMR10" w:hAnsi="Times New Roman" w:cs="Times New Roman"/>
          <w:sz w:val="28"/>
          <w:szCs w:val="28"/>
        </w:rPr>
        <w:t>) = 0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>.</w:t>
      </w:r>
      <w:r w:rsidRPr="00532583">
        <w:rPr>
          <w:rFonts w:ascii="Times New Roman" w:eastAsia="CMR10" w:hAnsi="Times New Roman" w:cs="Times New Roman"/>
          <w:sz w:val="28"/>
          <w:szCs w:val="28"/>
        </w:rPr>
        <w:t xml:space="preserve">9, 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>s</w:t>
      </w:r>
      <w:r w:rsidRPr="00532583">
        <w:rPr>
          <w:rFonts w:ascii="Times New Roman" w:eastAsia="CMR10" w:hAnsi="Times New Roman" w:cs="Times New Roman"/>
          <w:sz w:val="28"/>
          <w:szCs w:val="28"/>
        </w:rPr>
        <w:t>(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>A,B</w:t>
      </w:r>
      <w:r w:rsidRPr="00532583">
        <w:rPr>
          <w:rFonts w:ascii="Times New Roman" w:eastAsia="CMR10" w:hAnsi="Times New Roman" w:cs="Times New Roman"/>
          <w:sz w:val="28"/>
          <w:szCs w:val="28"/>
        </w:rPr>
        <w:t>) = 0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>.</w:t>
      </w:r>
      <w:r w:rsidRPr="00532583">
        <w:rPr>
          <w:rFonts w:ascii="Times New Roman" w:eastAsia="CMR10" w:hAnsi="Times New Roman" w:cs="Times New Roman"/>
          <w:sz w:val="28"/>
          <w:szCs w:val="28"/>
        </w:rPr>
        <w:t>89.</w:t>
      </w:r>
    </w:p>
    <w:p w:rsidR="00532583" w:rsidRPr="00532583" w:rsidRDefault="00532583" w:rsidP="00532583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proofErr w:type="gramStart"/>
      <w:r w:rsidRPr="00532583">
        <w:rPr>
          <w:rFonts w:ascii="Times New Roman" w:eastAsia="CMMI10" w:hAnsi="Times New Roman" w:cs="Times New Roman"/>
          <w:iCs/>
          <w:sz w:val="28"/>
          <w:szCs w:val="28"/>
        </w:rPr>
        <w:t>I</w:t>
      </w:r>
      <w:r w:rsidRPr="00532583">
        <w:rPr>
          <w:rFonts w:ascii="Times New Roman" w:eastAsia="CMR10" w:hAnsi="Times New Roman" w:cs="Times New Roman"/>
          <w:sz w:val="28"/>
          <w:szCs w:val="28"/>
        </w:rPr>
        <w:t>(</w:t>
      </w:r>
      <w:proofErr w:type="gramEnd"/>
      <w:r w:rsidRPr="00532583">
        <w:rPr>
          <w:rFonts w:ascii="Times New Roman" w:eastAsia="CMMI10" w:hAnsi="Times New Roman" w:cs="Times New Roman"/>
          <w:iCs/>
          <w:sz w:val="28"/>
          <w:szCs w:val="28"/>
        </w:rPr>
        <w:t>A,B</w:t>
      </w:r>
      <w:r w:rsidRPr="00532583">
        <w:rPr>
          <w:rFonts w:ascii="Times New Roman" w:eastAsia="CMR10" w:hAnsi="Times New Roman" w:cs="Times New Roman"/>
          <w:sz w:val="28"/>
          <w:szCs w:val="28"/>
        </w:rPr>
        <w:t>) = 1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>.</w:t>
      </w:r>
      <w:r w:rsidRPr="00532583">
        <w:rPr>
          <w:rFonts w:ascii="Times New Roman" w:eastAsia="CMR10" w:hAnsi="Times New Roman" w:cs="Times New Roman"/>
          <w:sz w:val="28"/>
          <w:szCs w:val="28"/>
        </w:rPr>
        <w:t xml:space="preserve">09, 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>φ</w:t>
      </w:r>
      <w:r w:rsidRPr="00532583">
        <w:rPr>
          <w:rFonts w:ascii="Times New Roman" w:eastAsia="CMR10" w:hAnsi="Times New Roman" w:cs="Times New Roman"/>
          <w:sz w:val="28"/>
          <w:szCs w:val="28"/>
        </w:rPr>
        <w:t>(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>A,B</w:t>
      </w:r>
      <w:r w:rsidRPr="00532583">
        <w:rPr>
          <w:rFonts w:ascii="Times New Roman" w:eastAsia="CMR10" w:hAnsi="Times New Roman" w:cs="Times New Roman"/>
          <w:sz w:val="28"/>
          <w:szCs w:val="28"/>
        </w:rPr>
        <w:t>) = 0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>.</w:t>
      </w:r>
      <w:r w:rsidRPr="00532583">
        <w:rPr>
          <w:rFonts w:ascii="Times New Roman" w:eastAsia="CMR10" w:hAnsi="Times New Roman" w:cs="Times New Roman"/>
          <w:sz w:val="28"/>
          <w:szCs w:val="28"/>
        </w:rPr>
        <w:t>89.</w:t>
      </w:r>
    </w:p>
    <w:p w:rsidR="00D25BB4" w:rsidRPr="00532583" w:rsidRDefault="00532583" w:rsidP="00532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2583">
        <w:rPr>
          <w:rFonts w:ascii="Times New Roman" w:eastAsia="CMMI10" w:hAnsi="Times New Roman" w:cs="Times New Roman"/>
          <w:iCs/>
          <w:sz w:val="28"/>
          <w:szCs w:val="28"/>
        </w:rPr>
        <w:t>c</w:t>
      </w:r>
      <w:r w:rsidRPr="00532583">
        <w:rPr>
          <w:rFonts w:ascii="Times New Roman" w:eastAsia="CMR10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CMMI10" w:hAnsi="Times New Roman" w:cs="Times New Roman"/>
          <w:iCs/>
          <w:sz w:val="28"/>
          <w:szCs w:val="28"/>
        </w:rPr>
        <w:t xml:space="preserve">A </w:t>
      </w:r>
      <w:r w:rsidRPr="00532583">
        <w:rPr>
          <w:rFonts w:ascii="Times New Roman" w:eastAsia="CMSY10" w:hAnsi="Times New Roman" w:cs="Times New Roman"/>
          <w:iCs/>
          <w:sz w:val="28"/>
          <w:szCs w:val="28"/>
        </w:rPr>
        <w:t xml:space="preserve">→ 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>B</w:t>
      </w:r>
      <w:r w:rsidRPr="00532583">
        <w:rPr>
          <w:rFonts w:ascii="Times New Roman" w:eastAsia="CMR10" w:hAnsi="Times New Roman" w:cs="Times New Roman"/>
          <w:sz w:val="28"/>
          <w:szCs w:val="28"/>
        </w:rPr>
        <w:t>) = 0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>.</w:t>
      </w:r>
      <w:r w:rsidRPr="00532583">
        <w:rPr>
          <w:rFonts w:ascii="Times New Roman" w:eastAsia="CMR10" w:hAnsi="Times New Roman" w:cs="Times New Roman"/>
          <w:sz w:val="28"/>
          <w:szCs w:val="28"/>
        </w:rPr>
        <w:t xml:space="preserve">98, 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>c</w:t>
      </w:r>
      <w:r w:rsidRPr="00532583">
        <w:rPr>
          <w:rFonts w:ascii="Times New Roman" w:eastAsia="CMR10" w:hAnsi="Times New Roman" w:cs="Times New Roman"/>
          <w:sz w:val="28"/>
          <w:szCs w:val="28"/>
        </w:rPr>
        <w:t>(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 xml:space="preserve">B </w:t>
      </w:r>
      <w:r w:rsidRPr="00532583">
        <w:rPr>
          <w:rFonts w:ascii="Times New Roman" w:eastAsia="CMSY10" w:hAnsi="Times New Roman" w:cs="Times New Roman"/>
          <w:iCs/>
          <w:sz w:val="28"/>
          <w:szCs w:val="28"/>
        </w:rPr>
        <w:t xml:space="preserve">→ 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>A</w:t>
      </w:r>
      <w:r w:rsidRPr="00532583">
        <w:rPr>
          <w:rFonts w:ascii="Times New Roman" w:eastAsia="CMR10" w:hAnsi="Times New Roman" w:cs="Times New Roman"/>
          <w:sz w:val="28"/>
          <w:szCs w:val="28"/>
        </w:rPr>
        <w:t>) = 0</w:t>
      </w:r>
      <w:r w:rsidRPr="00532583">
        <w:rPr>
          <w:rFonts w:ascii="Times New Roman" w:eastAsia="CMMI10" w:hAnsi="Times New Roman" w:cs="Times New Roman"/>
          <w:iCs/>
          <w:sz w:val="28"/>
          <w:szCs w:val="28"/>
        </w:rPr>
        <w:t>.</w:t>
      </w:r>
      <w:r w:rsidRPr="00532583">
        <w:rPr>
          <w:rFonts w:ascii="Times New Roman" w:eastAsia="CMR10" w:hAnsi="Times New Roman" w:cs="Times New Roman"/>
          <w:sz w:val="28"/>
          <w:szCs w:val="28"/>
        </w:rPr>
        <w:t>98.</w:t>
      </w:r>
    </w:p>
    <w:p w:rsidR="00D25BB4" w:rsidRPr="00532583" w:rsidRDefault="00D25BB4" w:rsidP="00313B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05905" w:rsidRPr="009406C0" w:rsidRDefault="00313BCB" w:rsidP="00313BCB">
      <w:pPr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(c) What conclusions can you draw from the results of (a) and (b)?</w:t>
      </w:r>
    </w:p>
    <w:p w:rsidR="00313BCB" w:rsidRPr="00F2515D" w:rsidRDefault="00D25BB4" w:rsidP="00313BCB">
      <w:pPr>
        <w:rPr>
          <w:rFonts w:ascii="Times New Roman" w:hAnsi="Times New Roman" w:cs="Times New Roman"/>
          <w:sz w:val="28"/>
          <w:szCs w:val="28"/>
        </w:rPr>
      </w:pPr>
      <w:r w:rsidRPr="00D25BB4">
        <w:rPr>
          <w:rFonts w:ascii="Times New Roman" w:hAnsi="Times New Roman" w:cs="Times New Roman"/>
          <w:b/>
          <w:sz w:val="28"/>
          <w:szCs w:val="28"/>
        </w:rPr>
        <w:t>Answer:</w:t>
      </w:r>
      <w:r w:rsidR="00F251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515D">
        <w:rPr>
          <w:rFonts w:ascii="Times New Roman" w:hAnsi="Times New Roman" w:cs="Times New Roman"/>
          <w:sz w:val="28"/>
          <w:szCs w:val="28"/>
        </w:rPr>
        <w:t>We can conclude that phi co-efficient is invariant as it takes into consideration both absence and presence of items.</w:t>
      </w:r>
    </w:p>
    <w:p w:rsidR="00A14227" w:rsidRDefault="00A14227" w:rsidP="001A1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4227" w:rsidRDefault="00A14227" w:rsidP="001A1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37B" w:rsidRDefault="0031037B" w:rsidP="001A1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37B" w:rsidRDefault="0031037B" w:rsidP="001A1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37B" w:rsidRDefault="0031037B" w:rsidP="001A1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37B" w:rsidRDefault="0031037B" w:rsidP="001A1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37B" w:rsidRDefault="0031037B" w:rsidP="001A1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805" w:rsidRPr="009406C0" w:rsidRDefault="00A14227" w:rsidP="001A1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227"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r w:rsidR="001A1805" w:rsidRPr="00A14227">
        <w:rPr>
          <w:rFonts w:ascii="Times New Roman" w:hAnsi="Times New Roman" w:cs="Times New Roman"/>
          <w:b/>
          <w:sz w:val="28"/>
          <w:szCs w:val="28"/>
        </w:rPr>
        <w:t>20.</w:t>
      </w:r>
      <w:r w:rsidR="001A1805" w:rsidRPr="009406C0">
        <w:rPr>
          <w:rFonts w:ascii="Times New Roman" w:hAnsi="Times New Roman" w:cs="Times New Roman"/>
          <w:sz w:val="28"/>
          <w:szCs w:val="28"/>
        </w:rPr>
        <w:t xml:space="preserve"> Consider the relationship between customers who buy high-definition televisions</w:t>
      </w:r>
      <w:r w:rsidR="00F2515D">
        <w:rPr>
          <w:rFonts w:ascii="Times New Roman" w:hAnsi="Times New Roman" w:cs="Times New Roman"/>
          <w:sz w:val="28"/>
          <w:szCs w:val="28"/>
        </w:rPr>
        <w:t xml:space="preserve"> </w:t>
      </w:r>
      <w:r w:rsidR="001A1805" w:rsidRPr="009406C0">
        <w:rPr>
          <w:rFonts w:ascii="Times New Roman" w:hAnsi="Times New Roman" w:cs="Times New Roman"/>
          <w:sz w:val="28"/>
          <w:szCs w:val="28"/>
        </w:rPr>
        <w:t>and exercise machines as shown in Tables 6.19 and 6.20.</w:t>
      </w:r>
    </w:p>
    <w:p w:rsidR="001A1805" w:rsidRDefault="001A1805" w:rsidP="001A1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(a) Compute the odds ratios for both tables.</w:t>
      </w:r>
    </w:p>
    <w:p w:rsidR="00BA5AF8" w:rsidRDefault="00BA5AF8" w:rsidP="001A1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5AF8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BA5AF8" w:rsidRPr="00F95D9F" w:rsidRDefault="00BA5AF8" w:rsidP="00BA5AF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95D9F">
        <w:rPr>
          <w:rFonts w:ascii="Times New Roman" w:eastAsia="CMR10" w:hAnsi="Times New Roman" w:cs="Times New Roman"/>
          <w:sz w:val="28"/>
          <w:szCs w:val="28"/>
        </w:rPr>
        <w:t>For Table 6.19, odds ratio = 1.4938.</w:t>
      </w:r>
    </w:p>
    <w:p w:rsidR="00BA5AF8" w:rsidRPr="00F95D9F" w:rsidRDefault="00BA5AF8" w:rsidP="00BA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5D9F">
        <w:rPr>
          <w:rFonts w:ascii="Times New Roman" w:eastAsia="CMR10" w:hAnsi="Times New Roman" w:cs="Times New Roman"/>
          <w:sz w:val="28"/>
          <w:szCs w:val="28"/>
        </w:rPr>
        <w:t>For Table 6.20, the odds ratios are 0.8333 and 0.98.</w:t>
      </w:r>
    </w:p>
    <w:p w:rsidR="00BA5AF8" w:rsidRPr="00BA5AF8" w:rsidRDefault="00BA5AF8" w:rsidP="001A1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1805" w:rsidRDefault="00D03FD2" w:rsidP="001A1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Compute the </w:t>
      </w:r>
      <w:r w:rsidR="001A1805" w:rsidRPr="009406C0">
        <w:rPr>
          <w:rFonts w:ascii="Times New Roman" w:hAnsi="Times New Roman" w:cs="Times New Roman"/>
          <w:sz w:val="28"/>
          <w:szCs w:val="28"/>
        </w:rPr>
        <w:t>coefficient for both tables.</w:t>
      </w:r>
    </w:p>
    <w:p w:rsidR="00BA5AF8" w:rsidRPr="00BA5AF8" w:rsidRDefault="00BA5AF8" w:rsidP="00BA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5AF8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BA5AF8" w:rsidRPr="00F95D9F" w:rsidRDefault="00BA5AF8" w:rsidP="00BA5AF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95D9F">
        <w:rPr>
          <w:rFonts w:ascii="Times New Roman" w:eastAsia="CMR10" w:hAnsi="Times New Roman" w:cs="Times New Roman"/>
          <w:sz w:val="28"/>
          <w:szCs w:val="28"/>
        </w:rPr>
        <w:t xml:space="preserve">For table 6.19, </w:t>
      </w:r>
      <w:r w:rsidRPr="00F95D9F">
        <w:rPr>
          <w:rFonts w:ascii="Times New Roman" w:eastAsia="CMMI10" w:hAnsi="Times New Roman" w:cs="Times New Roman"/>
          <w:i/>
          <w:iCs/>
          <w:sz w:val="28"/>
          <w:szCs w:val="28"/>
        </w:rPr>
        <w:t xml:space="preserve">φ </w:t>
      </w:r>
      <w:r w:rsidRPr="00F95D9F">
        <w:rPr>
          <w:rFonts w:ascii="Times New Roman" w:eastAsia="CMR10" w:hAnsi="Times New Roman" w:cs="Times New Roman"/>
          <w:sz w:val="28"/>
          <w:szCs w:val="28"/>
        </w:rPr>
        <w:t>= 0</w:t>
      </w:r>
      <w:r w:rsidRPr="00F95D9F">
        <w:rPr>
          <w:rFonts w:ascii="Times New Roman" w:eastAsia="CMMI10" w:hAnsi="Times New Roman" w:cs="Times New Roman"/>
          <w:i/>
          <w:iCs/>
          <w:sz w:val="28"/>
          <w:szCs w:val="28"/>
        </w:rPr>
        <w:t>.</w:t>
      </w:r>
      <w:r w:rsidRPr="00F95D9F">
        <w:rPr>
          <w:rFonts w:ascii="Times New Roman" w:eastAsia="CMR10" w:hAnsi="Times New Roman" w:cs="Times New Roman"/>
          <w:sz w:val="28"/>
          <w:szCs w:val="28"/>
        </w:rPr>
        <w:t>098.</w:t>
      </w:r>
    </w:p>
    <w:p w:rsidR="00BA5AF8" w:rsidRDefault="00BA5AF8" w:rsidP="00BA5AF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95D9F">
        <w:rPr>
          <w:rFonts w:ascii="Times New Roman" w:eastAsia="CMR10" w:hAnsi="Times New Roman" w:cs="Times New Roman"/>
          <w:sz w:val="28"/>
          <w:szCs w:val="28"/>
        </w:rPr>
        <w:t xml:space="preserve">For Table 6.20, the </w:t>
      </w:r>
      <w:r w:rsidRPr="00F95D9F">
        <w:rPr>
          <w:rFonts w:ascii="Times New Roman" w:eastAsia="CMMI10" w:hAnsi="Times New Roman" w:cs="Times New Roman"/>
          <w:i/>
          <w:iCs/>
          <w:sz w:val="28"/>
          <w:szCs w:val="28"/>
        </w:rPr>
        <w:t>φ</w:t>
      </w:r>
      <w:r w:rsidRPr="00F95D9F">
        <w:rPr>
          <w:rFonts w:ascii="Times New Roman" w:eastAsia="CMR10" w:hAnsi="Times New Roman" w:cs="Times New Roman"/>
          <w:sz w:val="28"/>
          <w:szCs w:val="28"/>
        </w:rPr>
        <w:t>-coefficients are -0.0233 and -0.0047.</w:t>
      </w:r>
    </w:p>
    <w:p w:rsidR="00D437BE" w:rsidRPr="00F95D9F" w:rsidRDefault="00D437BE" w:rsidP="00BA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5AF8" w:rsidRDefault="001A1805" w:rsidP="00BA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(c) Compute the interest factor for both tables.</w:t>
      </w:r>
    </w:p>
    <w:p w:rsidR="00BA5AF8" w:rsidRDefault="00BA5AF8" w:rsidP="00BA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5AF8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BA5AF8" w:rsidRPr="00F95D9F" w:rsidRDefault="00BA5AF8" w:rsidP="00BA5AF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95D9F">
        <w:rPr>
          <w:rFonts w:ascii="Times New Roman" w:eastAsia="CMR10" w:hAnsi="Times New Roman" w:cs="Times New Roman"/>
          <w:sz w:val="28"/>
          <w:szCs w:val="28"/>
        </w:rPr>
        <w:t xml:space="preserve">For table 6.19, </w:t>
      </w:r>
      <w:r w:rsidRPr="00F95D9F">
        <w:rPr>
          <w:rFonts w:ascii="Times New Roman" w:eastAsia="CMMI10" w:hAnsi="Times New Roman" w:cs="Times New Roman"/>
          <w:i/>
          <w:iCs/>
          <w:sz w:val="28"/>
          <w:szCs w:val="28"/>
        </w:rPr>
        <w:t xml:space="preserve">φ </w:t>
      </w:r>
      <w:r w:rsidRPr="00F95D9F">
        <w:rPr>
          <w:rFonts w:ascii="Times New Roman" w:eastAsia="CMR10" w:hAnsi="Times New Roman" w:cs="Times New Roman"/>
          <w:sz w:val="28"/>
          <w:szCs w:val="28"/>
        </w:rPr>
        <w:t xml:space="preserve">= </w:t>
      </w:r>
      <w:r w:rsidR="007D3DCA">
        <w:rPr>
          <w:rFonts w:ascii="Times New Roman" w:eastAsia="CMR10" w:hAnsi="Times New Roman" w:cs="Times New Roman"/>
          <w:sz w:val="28"/>
          <w:szCs w:val="28"/>
        </w:rPr>
        <w:t>1.0784</w:t>
      </w:r>
      <w:r w:rsidRPr="00F95D9F">
        <w:rPr>
          <w:rFonts w:ascii="Times New Roman" w:eastAsia="CMR10" w:hAnsi="Times New Roman" w:cs="Times New Roman"/>
          <w:sz w:val="28"/>
          <w:szCs w:val="28"/>
        </w:rPr>
        <w:t>.</w:t>
      </w:r>
    </w:p>
    <w:p w:rsidR="00BA5AF8" w:rsidRPr="00F95D9F" w:rsidRDefault="00BA5AF8" w:rsidP="00BA5AF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95D9F">
        <w:rPr>
          <w:rFonts w:ascii="Times New Roman" w:eastAsia="CMR10" w:hAnsi="Times New Roman" w:cs="Times New Roman"/>
          <w:sz w:val="28"/>
          <w:szCs w:val="28"/>
        </w:rPr>
        <w:t xml:space="preserve">For Table 6.20, the </w:t>
      </w:r>
      <w:r w:rsidRPr="00F95D9F">
        <w:rPr>
          <w:rFonts w:ascii="Times New Roman" w:eastAsia="CMMI10" w:hAnsi="Times New Roman" w:cs="Times New Roman"/>
          <w:i/>
          <w:iCs/>
          <w:sz w:val="28"/>
          <w:szCs w:val="28"/>
        </w:rPr>
        <w:t>φ</w:t>
      </w:r>
      <w:r w:rsidR="00AF268D">
        <w:rPr>
          <w:rFonts w:ascii="Times New Roman" w:eastAsia="CMR10" w:hAnsi="Times New Roman" w:cs="Times New Roman"/>
          <w:sz w:val="28"/>
          <w:szCs w:val="28"/>
        </w:rPr>
        <w:t>-coefficients are 0.88</w:t>
      </w:r>
      <w:r w:rsidR="0065666F">
        <w:rPr>
          <w:rFonts w:ascii="Times New Roman" w:eastAsia="CMR10" w:hAnsi="Times New Roman" w:cs="Times New Roman"/>
          <w:sz w:val="28"/>
          <w:szCs w:val="28"/>
        </w:rPr>
        <w:t xml:space="preserve"> and </w:t>
      </w:r>
      <w:r w:rsidR="00A77BBE">
        <w:rPr>
          <w:rFonts w:ascii="Times New Roman" w:eastAsia="CMR10" w:hAnsi="Times New Roman" w:cs="Times New Roman"/>
          <w:sz w:val="28"/>
          <w:szCs w:val="28"/>
        </w:rPr>
        <w:t>0.9971</w:t>
      </w:r>
      <w:r w:rsidRPr="00F95D9F">
        <w:rPr>
          <w:rFonts w:ascii="Times New Roman" w:eastAsia="CMR10" w:hAnsi="Times New Roman" w:cs="Times New Roman"/>
          <w:sz w:val="28"/>
          <w:szCs w:val="28"/>
        </w:rPr>
        <w:t>.</w:t>
      </w:r>
    </w:p>
    <w:p w:rsidR="00BA5AF8" w:rsidRPr="00F95D9F" w:rsidRDefault="00BA5AF8" w:rsidP="00BA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3BCB" w:rsidRDefault="001A1805" w:rsidP="00BA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C0">
        <w:rPr>
          <w:rFonts w:ascii="Times New Roman" w:hAnsi="Times New Roman" w:cs="Times New Roman"/>
          <w:sz w:val="28"/>
          <w:szCs w:val="28"/>
        </w:rPr>
        <w:t>For each of the measures given above, describe how the direction of association</w:t>
      </w:r>
      <w:r w:rsidR="00BA5AF8">
        <w:rPr>
          <w:rFonts w:ascii="Times New Roman" w:hAnsi="Times New Roman" w:cs="Times New Roman"/>
          <w:sz w:val="28"/>
          <w:szCs w:val="28"/>
        </w:rPr>
        <w:t xml:space="preserve"> </w:t>
      </w:r>
      <w:r w:rsidRPr="009406C0">
        <w:rPr>
          <w:rFonts w:ascii="Times New Roman" w:hAnsi="Times New Roman" w:cs="Times New Roman"/>
          <w:sz w:val="28"/>
          <w:szCs w:val="28"/>
        </w:rPr>
        <w:t>changes when data is pooled together instead of being stratified.</w:t>
      </w:r>
    </w:p>
    <w:p w:rsidR="00BA5AF8" w:rsidRPr="00BA5AF8" w:rsidRDefault="00BA5AF8" w:rsidP="00BA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5AF8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BA5AF8" w:rsidRPr="009406C0" w:rsidRDefault="00BA5AF8" w:rsidP="00BA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data is pooled together, associa</w:t>
      </w:r>
      <w:r w:rsidR="00F95D9F">
        <w:rPr>
          <w:rFonts w:ascii="Times New Roman" w:hAnsi="Times New Roman" w:cs="Times New Roman"/>
          <w:sz w:val="28"/>
          <w:szCs w:val="28"/>
        </w:rPr>
        <w:t>tion direction changes from negative to posi</w:t>
      </w:r>
      <w:r>
        <w:rPr>
          <w:rFonts w:ascii="Times New Roman" w:hAnsi="Times New Roman" w:cs="Times New Roman"/>
          <w:sz w:val="28"/>
          <w:szCs w:val="28"/>
        </w:rPr>
        <w:t>tive.</w:t>
      </w:r>
    </w:p>
    <w:sectPr w:rsidR="00BA5AF8" w:rsidRPr="009406C0" w:rsidSect="009D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844B6"/>
    <w:multiLevelType w:val="hybridMultilevel"/>
    <w:tmpl w:val="AA003AAC"/>
    <w:lvl w:ilvl="0" w:tplc="3250A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960C2"/>
    <w:multiLevelType w:val="hybridMultilevel"/>
    <w:tmpl w:val="DAFA3E8C"/>
    <w:lvl w:ilvl="0" w:tplc="44F495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DS1MDUyMzC0NDcwNTRV0lEKTi0uzszPAykwrAUAUtm+OSwAAAA="/>
  </w:docVars>
  <w:rsids>
    <w:rsidRoot w:val="000B382F"/>
    <w:rsid w:val="00000495"/>
    <w:rsid w:val="00034A95"/>
    <w:rsid w:val="0006769C"/>
    <w:rsid w:val="0007527D"/>
    <w:rsid w:val="00097CF4"/>
    <w:rsid w:val="000B3582"/>
    <w:rsid w:val="000B382F"/>
    <w:rsid w:val="000B589F"/>
    <w:rsid w:val="00101015"/>
    <w:rsid w:val="00140441"/>
    <w:rsid w:val="0015719C"/>
    <w:rsid w:val="001A1805"/>
    <w:rsid w:val="001D17B7"/>
    <w:rsid w:val="001E2DFE"/>
    <w:rsid w:val="001F57F7"/>
    <w:rsid w:val="002C32BA"/>
    <w:rsid w:val="002C7915"/>
    <w:rsid w:val="002D0830"/>
    <w:rsid w:val="002F2368"/>
    <w:rsid w:val="00302AFF"/>
    <w:rsid w:val="00303843"/>
    <w:rsid w:val="0031037B"/>
    <w:rsid w:val="00313BCB"/>
    <w:rsid w:val="00387347"/>
    <w:rsid w:val="003929C9"/>
    <w:rsid w:val="003A4275"/>
    <w:rsid w:val="003D4B32"/>
    <w:rsid w:val="00403F55"/>
    <w:rsid w:val="004143E5"/>
    <w:rsid w:val="00427365"/>
    <w:rsid w:val="00427592"/>
    <w:rsid w:val="00435712"/>
    <w:rsid w:val="004404FE"/>
    <w:rsid w:val="0048181D"/>
    <w:rsid w:val="004904D4"/>
    <w:rsid w:val="00497568"/>
    <w:rsid w:val="005223A1"/>
    <w:rsid w:val="005258AB"/>
    <w:rsid w:val="00532583"/>
    <w:rsid w:val="0056489F"/>
    <w:rsid w:val="00570183"/>
    <w:rsid w:val="005972F0"/>
    <w:rsid w:val="005A5F2C"/>
    <w:rsid w:val="005D3043"/>
    <w:rsid w:val="005D5759"/>
    <w:rsid w:val="005D663D"/>
    <w:rsid w:val="00603001"/>
    <w:rsid w:val="0064743C"/>
    <w:rsid w:val="0065666F"/>
    <w:rsid w:val="00660E29"/>
    <w:rsid w:val="006650C7"/>
    <w:rsid w:val="006676FF"/>
    <w:rsid w:val="00681CB7"/>
    <w:rsid w:val="006D07AE"/>
    <w:rsid w:val="006D6F5C"/>
    <w:rsid w:val="006E2ED2"/>
    <w:rsid w:val="00706D1D"/>
    <w:rsid w:val="00713236"/>
    <w:rsid w:val="00730DC5"/>
    <w:rsid w:val="00742A9D"/>
    <w:rsid w:val="00770442"/>
    <w:rsid w:val="00770B31"/>
    <w:rsid w:val="007A1718"/>
    <w:rsid w:val="007A4FEB"/>
    <w:rsid w:val="007B3849"/>
    <w:rsid w:val="007B41E9"/>
    <w:rsid w:val="007B7C2E"/>
    <w:rsid w:val="007C4CC1"/>
    <w:rsid w:val="007D3DCA"/>
    <w:rsid w:val="00817A3D"/>
    <w:rsid w:val="0082751A"/>
    <w:rsid w:val="00855F49"/>
    <w:rsid w:val="0088359F"/>
    <w:rsid w:val="008939D5"/>
    <w:rsid w:val="00897D8E"/>
    <w:rsid w:val="008E62A4"/>
    <w:rsid w:val="008F2DFC"/>
    <w:rsid w:val="0093392D"/>
    <w:rsid w:val="009406C0"/>
    <w:rsid w:val="00987213"/>
    <w:rsid w:val="009D5757"/>
    <w:rsid w:val="009D6561"/>
    <w:rsid w:val="009F546C"/>
    <w:rsid w:val="009F701C"/>
    <w:rsid w:val="00A14227"/>
    <w:rsid w:val="00A2600F"/>
    <w:rsid w:val="00A673E7"/>
    <w:rsid w:val="00A77666"/>
    <w:rsid w:val="00A77BBE"/>
    <w:rsid w:val="00A834A7"/>
    <w:rsid w:val="00AA134C"/>
    <w:rsid w:val="00AF268D"/>
    <w:rsid w:val="00B12C19"/>
    <w:rsid w:val="00B30B84"/>
    <w:rsid w:val="00B32852"/>
    <w:rsid w:val="00B34A39"/>
    <w:rsid w:val="00B37139"/>
    <w:rsid w:val="00B522FE"/>
    <w:rsid w:val="00B720CE"/>
    <w:rsid w:val="00B77A4F"/>
    <w:rsid w:val="00B85FA5"/>
    <w:rsid w:val="00BA5AF8"/>
    <w:rsid w:val="00BB4C78"/>
    <w:rsid w:val="00BD4855"/>
    <w:rsid w:val="00BE02C0"/>
    <w:rsid w:val="00C2399B"/>
    <w:rsid w:val="00C73784"/>
    <w:rsid w:val="00CA5BA2"/>
    <w:rsid w:val="00CF2434"/>
    <w:rsid w:val="00D03FD2"/>
    <w:rsid w:val="00D25BB4"/>
    <w:rsid w:val="00D260DA"/>
    <w:rsid w:val="00D437BE"/>
    <w:rsid w:val="00D47B18"/>
    <w:rsid w:val="00D5007C"/>
    <w:rsid w:val="00D53969"/>
    <w:rsid w:val="00D624F0"/>
    <w:rsid w:val="00D8191E"/>
    <w:rsid w:val="00D960CE"/>
    <w:rsid w:val="00D966D0"/>
    <w:rsid w:val="00DA0A32"/>
    <w:rsid w:val="00DD1C4A"/>
    <w:rsid w:val="00DD254B"/>
    <w:rsid w:val="00E01B06"/>
    <w:rsid w:val="00E05905"/>
    <w:rsid w:val="00E14C46"/>
    <w:rsid w:val="00E26EA4"/>
    <w:rsid w:val="00E3584C"/>
    <w:rsid w:val="00E8006C"/>
    <w:rsid w:val="00E80BBC"/>
    <w:rsid w:val="00EB6D67"/>
    <w:rsid w:val="00EE124D"/>
    <w:rsid w:val="00EF0796"/>
    <w:rsid w:val="00EF35AF"/>
    <w:rsid w:val="00F017EC"/>
    <w:rsid w:val="00F01B82"/>
    <w:rsid w:val="00F04FF7"/>
    <w:rsid w:val="00F20DCE"/>
    <w:rsid w:val="00F2515D"/>
    <w:rsid w:val="00F25627"/>
    <w:rsid w:val="00F95D9F"/>
    <w:rsid w:val="00FC0B92"/>
    <w:rsid w:val="00FD0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7B18"/>
    <w:pPr>
      <w:ind w:left="720"/>
      <w:contextualSpacing/>
    </w:pPr>
  </w:style>
  <w:style w:type="table" w:styleId="TableGrid">
    <w:name w:val="Table Grid"/>
    <w:basedOn w:val="TableNormal"/>
    <w:uiPriority w:val="39"/>
    <w:rsid w:val="00440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404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4404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4404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E80B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80B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E80B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609EB5-7B4E-4209-A947-BA6E6C0E7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137</cp:revision>
  <cp:lastPrinted>2016-10-06T03:06:00Z</cp:lastPrinted>
  <dcterms:created xsi:type="dcterms:W3CDTF">2016-09-29T01:14:00Z</dcterms:created>
  <dcterms:modified xsi:type="dcterms:W3CDTF">2016-10-06T03:08:00Z</dcterms:modified>
</cp:coreProperties>
</file>