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Ideation Phase</w:t>
      </w:r>
    </w:p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Brainstorm &amp; Idea Prioritization Template</w:t>
      </w:r>
    </w:p>
    <w:p>
      <w:pPr>
        <w:jc w:val="center"/>
      </w:pP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08"/>
        <w:gridCol w:w="4508"/>
      </w:tblGrid>
      <w:tr>
        <w:tc>
          <w:tcPr>
            <w:tcW w:type="dxa" w:w="4508"/>
          </w:tcPr>
          <w:p>
            <w:r>
              <w:t xml:space="preserve">Date</w:t>
            </w:r>
          </w:p>
        </w:tc>
        <w:tc>
          <w:tcPr>
            <w:tcW w:type="dxa" w:w="4508"/>
          </w:tcPr>
          <w:p>
            <w:r>
              <w:t xml:space="preserve">25 September 2026</w:t>
            </w:r>
          </w:p>
        </w:tc>
      </w:tr>
      <w:tr>
        <w:tc>
          <w:tcPr>
            <w:tcW w:type="dxa" w:w="4508"/>
          </w:tcPr>
          <w:p>
            <w:r>
              <w:t xml:space="preserve">Team ID</w:t>
            </w:r>
          </w:p>
        </w:tc>
        <w:tc>
          <w:tcPr>
            <w:tcW w:type="dxa" w:w="4508"/>
          </w:tcPr>
          <w:p/>
        </w:tc>
      </w:tr>
      <w:tr>
        <w:tc>
          <w:tcPr>
            <w:tcW w:type="dxa" w:w="4508"/>
          </w:tcPr>
          <w:p>
            <w:r>
              <w:t xml:space="preserve">Project Name</w:t>
            </w:r>
          </w:p>
        </w:tc>
        <w:tc>
          <w:tcPr>
            <w:tcW w:type="dxa" w:w="4508"/>
          </w:tcPr>
          <w:p>
            <w:r>
              <w:t xml:space="preserve">FreelanceHub – Freelance Marketplace Platform</w:t>
            </w:r>
          </w:p>
        </w:tc>
      </w:tr>
      <w:tr>
        <w:tc>
          <w:tcPr>
            <w:tcW w:type="dxa" w:w="4508"/>
          </w:tcPr>
          <w:p>
            <w:r>
              <w:t xml:space="preserve">Maximum Marks</w:t>
            </w:r>
          </w:p>
        </w:tc>
        <w:tc>
          <w:tcPr>
            <w:tcW w:type="dxa" w:w="4508"/>
          </w:tcPr>
          <w:p>
            <w:r>
              <w:t xml:space="preserve">4 Marks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Brainstorm &amp; Idea Prioritization Template:</w:t>
      </w:r>
    </w:p>
    <w:p>
      <w:r>
        <w:rPr>
          <w:b/>
          <w:bCs/>
          <w:sz w:val="32"/>
          <w:szCs w:val="32"/>
        </w:rPr>
        <w:t xml:space="preserve">1. Problem Statement Definition</w:t>
      </w:r>
    </w:p>
    <w:p>
      <w:r>
        <w:rPr>
          <w:sz w:val="24"/>
          <w:szCs w:val="24"/>
        </w:rPr>
        <w:t xml:space="preserve">How might we connect clients who need skilled work done with freelancers who can deliver it, through a secure, transparent, real-time platform that supports the entire engagement lifecycle from posting a project through to payment and review?</w:t>
      </w:r>
    </w:p>
    <w:p/>
    <w:p>
      <w:r>
        <w:rPr>
          <w:b/>
          <w:bCs/>
          <w:sz w:val="32"/>
          <w:szCs w:val="32"/>
        </w:rPr>
        <w:t xml:space="preserve">2. Brainstormed Idea Groups</w:t>
      </w:r>
    </w:p>
    <w:p>
      <w:r>
        <w:rPr>
          <w:sz w:val="24"/>
          <w:szCs w:val="24"/>
        </w:rPr>
        <w:t xml:space="preserve">• User &amp; Marketplace Features: Role-based registration (Client / Freelancer / Admin) secured with JWT authentication and bcrypt password hashing; a searchable project feed with category and keyword filters; skill-tagged freelancer profiles with portfolio and rating display.</w:t>
      </w:r>
    </w:p>
    <w:p>
      <w:r>
        <w:rPr>
          <w:sz w:val="24"/>
          <w:szCs w:val="24"/>
        </w:rPr>
        <w:t xml:space="preserve">• Engagement &amp; Communication Features: Structured bid submission with price and message; client-side bid review and acceptance; Socket.io-powered real-time chat rooms scoped to each project; live in-app notifications for new bids, acceptances, completions, and reviews.</w:t>
      </w:r>
    </w:p>
    <w:p>
      <w:r>
        <w:rPr>
          <w:sz w:val="24"/>
          <w:szCs w:val="24"/>
        </w:rPr>
        <w:t xml:space="preserve">• Trust &amp; Operations Features: Post-completion reviews with aggregated rating calculation; an admin-driven user verification workflow; dispute raising and resolution tracking; transaction status tracking for each accepted engagement; a central admin dashboard with platform-wide analytics.</w:t>
      </w:r>
    </w:p>
    <w:p/>
    <w:p>
      <w:r>
        <w:rPr>
          <w:b/>
          <w:bCs/>
          <w:sz w:val="32"/>
          <w:szCs w:val="32"/>
        </w:rPr>
        <w:t xml:space="preserve">3. Idea Prioritization Matrix</w:t>
      </w:r>
    </w:p>
    <w:p>
      <w:r>
        <w:rPr>
          <w:sz w:val="24"/>
          <w:szCs w:val="24"/>
        </w:rPr>
        <w:t xml:space="preserve">• High Importance / High Feasibility: Core JWT authentication and role-based access control, project posting and browsing with filters, bid submission and acceptance, and MongoDB-backed data models for Users, Projects, Bids, and Reviews.</w:t>
      </w:r>
    </w:p>
    <w:p>
      <w:r>
        <w:rPr>
          <w:sz w:val="24"/>
          <w:szCs w:val="24"/>
        </w:rPr>
        <w:t xml:space="preserve">• High Importance / Lower Feasibility (Future Enhancements): Live payment gateway integration (Stripe / Razorpay) in place of manual transaction tracking, AI-assisted freelancer-to-project matching, and a mobile companion app for on-the-go proposal management.</w:t>
      </w:r>
    </w:p>
    <w:sectPr>
      <w:pgSz w:w="11906" w:h="16838" w:orient="portrait"/>
      <w:pgMar w:top="85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2026-09-25T14:08:44.417Z</dcterms:created>
  <dcterms:modified xsi:type="dcterms:W3CDTF">2026-09-25T14:08:44.417Z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