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Ideation Phase</w:t>
      </w:r>
    </w:p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Define the Problem Statements</w:t>
      </w:r>
    </w:p>
    <w:p>
      <w:pPr>
        <w:jc w:val="center"/>
      </w:pP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08"/>
        <w:gridCol w:w="4508"/>
      </w:tblGrid>
      <w:tr>
        <w:tc>
          <w:tcPr>
            <w:tcW w:type="dxa" w:w="4508"/>
          </w:tcPr>
          <w:p>
            <w:r>
              <w:t xml:space="preserve">Date</w:t>
            </w:r>
          </w:p>
        </w:tc>
        <w:tc>
          <w:tcPr>
            <w:tcW w:type="dxa" w:w="4508"/>
          </w:tcPr>
          <w:p>
            <w:r>
              <w:t xml:space="preserve">25 September 2026</w:t>
            </w:r>
          </w:p>
        </w:tc>
      </w:tr>
      <w:tr>
        <w:tc>
          <w:tcPr>
            <w:tcW w:type="dxa" w:w="4508"/>
          </w:tcPr>
          <w:p>
            <w:r>
              <w:t xml:space="preserve">Team ID</w:t>
            </w:r>
          </w:p>
        </w:tc>
        <w:tc>
          <w:tcPr>
            <w:tcW w:type="dxa" w:w="4508"/>
          </w:tcPr>
          <w:p/>
        </w:tc>
      </w:tr>
      <w:tr>
        <w:tc>
          <w:tcPr>
            <w:tcW w:type="dxa" w:w="4508"/>
          </w:tcPr>
          <w:p>
            <w:r>
              <w:t xml:space="preserve">Project Name</w:t>
            </w:r>
          </w:p>
        </w:tc>
        <w:tc>
          <w:tcPr>
            <w:tcW w:type="dxa" w:w="4508"/>
          </w:tcPr>
          <w:p>
            <w:r>
              <w:t xml:space="preserve">FreelanceHub – Freelance Marketplace Platform</w:t>
            </w:r>
          </w:p>
        </w:tc>
      </w:tr>
      <w:tr>
        <w:tc>
          <w:tcPr>
            <w:tcW w:type="dxa" w:w="4508"/>
          </w:tcPr>
          <w:p>
            <w:r>
              <w:t xml:space="preserve">Maximum Marks</w:t>
            </w:r>
          </w:p>
        </w:tc>
        <w:tc>
          <w:tcPr>
            <w:tcW w:type="dxa" w:w="4508"/>
          </w:tcPr>
          <w:p>
            <w:r>
              <w:t xml:space="preserve">2 Marks</w:t>
            </w:r>
          </w:p>
        </w:tc>
      </w:tr>
    </w:tbl>
    <w:p/>
    <w:p>
      <w:r>
        <w:rPr>
          <w:b/>
          <w:bCs/>
          <w:sz w:val="24"/>
          <w:szCs w:val="24"/>
        </w:rPr>
        <w:t xml:space="preserve">Customer Problem Statement Template:</w:t>
      </w:r>
    </w:p>
    <w:p/>
    <w:tbl>
      <w:tblPr>
        <w:tblW w:type="dxa" w:w="100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38"/>
        <w:gridCol w:w="1418"/>
        <w:gridCol w:w="1559"/>
        <w:gridCol w:w="1672"/>
        <w:gridCol w:w="1701"/>
        <w:gridCol w:w="1872"/>
      </w:tblGrid>
      <w:tr>
        <w:tc>
          <w:tcPr>
            <w:tcW w:type="dxa" w:w="1838"/>
          </w:tcPr>
          <w:p>
            <w:r>
              <w:rPr>
                <w:b/>
                <w:bCs/>
                <w:sz w:val="24"/>
                <w:szCs w:val="24"/>
              </w:rPr>
              <w:t xml:space="preserve">Problem Statement (PS)</w:t>
            </w:r>
          </w:p>
        </w:tc>
        <w:tc>
          <w:tcPr>
            <w:tcW w:type="dxa" w:w="1418"/>
          </w:tcPr>
          <w:p>
            <w:r>
              <w:rPr>
                <w:b/>
                <w:bCs/>
                <w:sz w:val="24"/>
                <w:szCs w:val="24"/>
              </w:rPr>
              <w:t xml:space="preserve">I am (Customer)</w:t>
            </w:r>
          </w:p>
        </w:tc>
        <w:tc>
          <w:tcPr>
            <w:tcW w:type="dxa" w:w="1559"/>
          </w:tcPr>
          <w:p>
            <w:r>
              <w:rPr>
                <w:b/>
                <w:bCs/>
                <w:sz w:val="24"/>
                <w:szCs w:val="24"/>
              </w:rPr>
              <w:t xml:space="preserve">I'm trying to</w:t>
            </w:r>
          </w:p>
        </w:tc>
        <w:tc>
          <w:tcPr>
            <w:tcW w:type="dxa" w:w="1672"/>
          </w:tcPr>
          <w:p>
            <w:r>
              <w:rPr>
                <w:b/>
                <w:bCs/>
                <w:sz w:val="24"/>
                <w:szCs w:val="24"/>
              </w:rPr>
              <w:t xml:space="preserve">But</w:t>
            </w:r>
          </w:p>
        </w:tc>
        <w:tc>
          <w:tcPr>
            <w:tcW w:type="dxa" w:w="1701"/>
          </w:tcPr>
          <w:p>
            <w:r>
              <w:rPr>
                <w:b/>
                <w:bCs/>
                <w:sz w:val="24"/>
                <w:szCs w:val="24"/>
              </w:rPr>
              <w:t xml:space="preserve">Because</w:t>
            </w:r>
          </w:p>
        </w:tc>
        <w:tc>
          <w:tcPr>
            <w:tcW w:type="dxa" w:w="1872"/>
          </w:tcPr>
          <w:p>
            <w:r>
              <w:rPr>
                <w:b/>
                <w:bCs/>
                <w:sz w:val="24"/>
                <w:szCs w:val="24"/>
              </w:rPr>
              <w:t xml:space="preserve">Which makes me feel</w:t>
            </w:r>
          </w:p>
        </w:tc>
      </w:tr>
      <w:tr>
        <w:tc>
          <w:tcPr>
            <w:tcW w:type="dxa" w:w="1838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PS-1</w:t>
            </w:r>
          </w:p>
          <w:p>
            <w:r>
              <w:rPr>
                <w:b w:val="false"/>
                <w:bCs w:val="false"/>
                <w:sz w:val="24"/>
                <w:szCs w:val="24"/>
              </w:rPr>
              <w:t xml:space="preserve">(Freelance Service Provider)</w:t>
            </w:r>
          </w:p>
        </w:tc>
        <w:tc>
          <w:tcPr>
            <w:tcW w:type="dxa" w:w="1418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A skilled freelancer looking for consistent, fairly-paid project work.</w:t>
            </w:r>
          </w:p>
        </w:tc>
        <w:tc>
          <w:tcPr>
            <w:tcW w:type="dxa" w:w="1559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Browse relevant projects, submit competitive proposals, and communicate with clients before being hired.</w:t>
            </w:r>
          </w:p>
        </w:tc>
        <w:tc>
          <w:tcPr>
            <w:tcW w:type="dxa" w:w="1672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Traditional job boards bury proposals in generic listings with no real-time way to discuss project details.</w:t>
            </w:r>
          </w:p>
        </w:tc>
        <w:tc>
          <w:tcPr>
            <w:tcW w:type="dxa" w:w="1701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Static platforms lack role-based bidding workflows, live chat, and a transparent way to track proposal and payment status.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Uncertain whether a proposal was even seen, and hesitant to commit time to unclear or unpaid work.</w:t>
            </w:r>
          </w:p>
        </w:tc>
      </w:tr>
      <w:tr>
        <w:tc>
          <w:tcPr>
            <w:tcW w:type="dxa" w:w="1838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PS-2</w:t>
            </w:r>
          </w:p>
          <w:p>
            <w:r>
              <w:rPr>
                <w:b w:val="false"/>
                <w:bCs w:val="false"/>
                <w:sz w:val="24"/>
                <w:szCs w:val="24"/>
              </w:rPr>
              <w:t xml:space="preserve">(Client Posting Work)</w:t>
            </w:r>
          </w:p>
        </w:tc>
        <w:tc>
          <w:tcPr>
            <w:tcW w:type="dxa" w:w="1418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A client who needs a specific task completed by a qualified freelancer.</w:t>
            </w:r>
          </w:p>
        </w:tc>
        <w:tc>
          <w:tcPr>
            <w:tcW w:type="dxa" w:w="1559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Post a clear project brief, compare proposals from multiple freelancers, and hire the right person quickly.</w:t>
            </w:r>
          </w:p>
        </w:tc>
        <w:tc>
          <w:tcPr>
            <w:tcW w:type="dxa" w:w="1672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Without a structured bidding and review system, comparing freelancers on price, skill, and reliability is slow.</w:t>
            </w:r>
          </w:p>
        </w:tc>
        <w:tc>
          <w:tcPr>
            <w:tcW w:type="dxa" w:w="1701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Legacy hiring channels lack verified profiles, rating history, and a single dashboard to manage proposals and progress.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  <w:sz w:val="24"/>
                <w:szCs w:val="24"/>
              </w:rPr>
              <w:t xml:space="preserve">Overwhelmed by unfiltered responses and unsure which freelancer can be trusted with the project.</w:t>
            </w:r>
          </w:p>
        </w:tc>
      </w:tr>
    </w:tbl>
    <w:sectPr>
      <w:pgSz w:w="11906" w:h="16838" w:orient="portrait"/>
      <w:pgMar w:top="85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2026-09-25T14:08:44.420Z</dcterms:created>
  <dcterms:modified xsi:type="dcterms:W3CDTF">2026-09-25T14:08:44.420Z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