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28"/>
          <w:szCs w:val="28"/>
        </w:rPr>
        <w:t xml:space="preserve">Project Design Phase</w:t>
      </w:r>
    </w:p>
    <w:p>
      <w:pPr>
        <w:spacing w:after="0"/>
        <w:jc w:val="center"/>
      </w:pPr>
      <w:r>
        <w:rPr>
          <w:b/>
          <w:bCs/>
          <w:sz w:val="28"/>
          <w:szCs w:val="28"/>
        </w:rPr>
        <w:t xml:space="preserve">Problem – Solution Fit Template</w:t>
      </w:r>
    </w:p>
    <w:p>
      <w:pPr>
        <w:jc w:val="center"/>
      </w:pP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4508"/>
        <w:gridCol w:w="4508"/>
      </w:tblGrid>
      <w:tr>
        <w:tc>
          <w:tcPr>
            <w:tcW w:type="dxa" w:w="4508"/>
          </w:tcPr>
          <w:p>
            <w:r>
              <w:t xml:space="preserve">Date</w:t>
            </w:r>
          </w:p>
        </w:tc>
        <w:tc>
          <w:tcPr>
            <w:tcW w:type="dxa" w:w="4508"/>
          </w:tcPr>
          <w:p>
            <w:r>
              <w:t xml:space="preserve">25 September 2026</w:t>
            </w:r>
          </w:p>
        </w:tc>
      </w:tr>
      <w:tr>
        <w:tc>
          <w:tcPr>
            <w:tcW w:type="dxa" w:w="4508"/>
          </w:tcPr>
          <w:p>
            <w:r>
              <w:t xml:space="preserve">Team ID</w:t>
            </w:r>
          </w:p>
        </w:tc>
        <w:tc>
          <w:tcPr>
            <w:tcW w:type="dxa" w:w="4508"/>
          </w:tcPr>
          <w:p/>
        </w:tc>
      </w:tr>
      <w:tr>
        <w:tc>
          <w:tcPr>
            <w:tcW w:type="dxa" w:w="4508"/>
          </w:tcPr>
          <w:p>
            <w:r>
              <w:t xml:space="preserve">Project Name</w:t>
            </w:r>
          </w:p>
        </w:tc>
        <w:tc>
          <w:tcPr>
            <w:tcW w:type="dxa" w:w="4508"/>
          </w:tcPr>
          <w:p>
            <w:r>
              <w:t xml:space="preserve">FreelanceHub – Freelance Marketplace Platform</w:t>
            </w:r>
          </w:p>
        </w:tc>
      </w:tr>
      <w:tr>
        <w:tc>
          <w:tcPr>
            <w:tcW w:type="dxa" w:w="4508"/>
          </w:tcPr>
          <w:p>
            <w:r>
              <w:t xml:space="preserve">Maximum Marks</w:t>
            </w:r>
          </w:p>
        </w:tc>
        <w:tc>
          <w:tcPr>
            <w:tcW w:type="dxa" w:w="4508"/>
          </w:tcPr>
          <w:p>
            <w:r>
              <w:t xml:space="preserve">2 Marks</w:t>
            </w:r>
          </w:p>
        </w:tc>
      </w:tr>
    </w:tbl>
    <w:p/>
    <w:p>
      <w:r>
        <w:rPr>
          <w:b/>
          <w:bCs/>
          <w:sz w:val="24"/>
          <w:szCs w:val="24"/>
        </w:rPr>
        <w:t xml:space="preserve">Problem – Solution Fit Template:</w:t>
      </w:r>
    </w:p>
    <w:p>
      <w:pPr>
        <w:spacing w:before="160"/>
      </w:pPr>
      <w:r>
        <w:rPr>
          <w:b/>
          <w:bCs/>
          <w:sz w:val="24"/>
          <w:szCs w:val="24"/>
        </w:rPr>
        <w:t xml:space="preserve">1. CUSTOMER SEGMENT(S)</w:t>
      </w:r>
    </w:p>
    <w:p>
      <w:r>
        <w:rPr>
          <w:sz w:val="24"/>
          <w:szCs w:val="24"/>
        </w:rPr>
        <w:t xml:space="preserve">Freelancers seeking consistent, verifiable project work across multiple skill categories, and clients — individuals or small businesses — who need vetted freelance talent for one-off or recurring projects.</w:t>
      </w:r>
    </w:p>
    <w:p>
      <w:pPr>
        <w:spacing w:before="160"/>
      </w:pPr>
      <w:r>
        <w:rPr>
          <w:b/>
          <w:bCs/>
          <w:sz w:val="24"/>
          <w:szCs w:val="24"/>
        </w:rPr>
        <w:t xml:space="preserve">2. JOBS-TO-BE-DONE / PROBLEMS</w:t>
      </w:r>
    </w:p>
    <w:p>
      <w:r>
        <w:rPr>
          <w:sz w:val="24"/>
          <w:szCs w:val="24"/>
        </w:rPr>
        <w:t xml:space="preserve">Freelancers need to discover relevant open projects, submit competitive proposals, communicate with clients in real time, and get paid reliably for completed work. Clients need to post project requirements, compare multiple proposals, hire the right freelancer, and track progress and payment through to completion.</w:t>
      </w:r>
    </w:p>
    <w:p>
      <w:pPr>
        <w:spacing w:before="160"/>
      </w:pPr>
      <w:r>
        <w:rPr>
          <w:b/>
          <w:bCs/>
          <w:sz w:val="24"/>
          <w:szCs w:val="24"/>
        </w:rPr>
        <w:t xml:space="preserve">3. TRIGGERS</w:t>
      </w:r>
    </w:p>
    <w:p>
      <w:r>
        <w:rPr>
          <w:sz w:val="24"/>
          <w:szCs w:val="24"/>
        </w:rPr>
        <w:t xml:space="preserve">Browsing a crowded, low-trust freelance listing with no visibility into whether a proposal was even seen; a client posting urgent work and receiving a flood of unranked responses with no direct way to clarify scope before hiring.</w:t>
      </w:r>
    </w:p>
    <w:p>
      <w:pPr>
        <w:spacing w:before="160"/>
      </w:pPr>
      <w:r>
        <w:rPr>
          <w:b/>
          <w:bCs/>
          <w:sz w:val="24"/>
          <w:szCs w:val="24"/>
        </w:rPr>
        <w:t xml:space="preserve">4. EMOTIONS: BEFORE / AFTER</w:t>
      </w:r>
    </w:p>
    <w:p>
      <w:r>
        <w:rPr>
          <w:sz w:val="24"/>
          <w:szCs w:val="24"/>
        </w:rPr>
        <w:t xml:space="preserve">Before: Uncertain whether a proposal will be seen, anxious about payment security, and frustrated by scattered email-based back-and-forth. After: Confident in a transparent bidding and review system, reassured by verified profiles, and satisfied with real-time updates at every stage.</w:t>
      </w:r>
    </w:p>
    <w:p>
      <w:pPr>
        <w:spacing w:before="160"/>
      </w:pPr>
      <w:r>
        <w:rPr>
          <w:b/>
          <w:bCs/>
          <w:sz w:val="24"/>
          <w:szCs w:val="24"/>
        </w:rPr>
        <w:t xml:space="preserve">5. AVAILABLE SOLUTIONS</w:t>
      </w:r>
    </w:p>
    <w:p>
      <w:r>
        <w:rPr>
          <w:sz w:val="24"/>
          <w:szCs w:val="24"/>
        </w:rPr>
        <w:t xml:space="preserve">General-purpose freelance marketplaces with opaque fee structures, spreadsheet- or email-based hiring for small businesses, and informal social-media groups with no accountability or dispute resolution.</w:t>
      </w:r>
    </w:p>
    <w:p>
      <w:pPr>
        <w:spacing w:before="160"/>
      </w:pPr>
      <w:r>
        <w:rPr>
          <w:b/>
          <w:bCs/>
          <w:sz w:val="24"/>
          <w:szCs w:val="24"/>
        </w:rPr>
        <w:t xml:space="preserve">6. CUSTOMER CONSTRAINTS</w:t>
      </w:r>
    </w:p>
    <w:p>
      <w:r>
        <w:rPr>
          <w:sz w:val="24"/>
          <w:szCs w:val="24"/>
        </w:rPr>
        <w:t xml:space="preserve">Requires a system baseline of Node.js (v16.x or higher), npm package manager dependencies, a MongoDB Atlas or local MongoDB connection instance, and a modern browser supporting WebSocket connections for real-time features.</w:t>
      </w:r>
    </w:p>
    <w:p>
      <w:pPr>
        <w:spacing w:before="160"/>
      </w:pPr>
      <w:r>
        <w:rPr>
          <w:b/>
          <w:bCs/>
          <w:sz w:val="24"/>
          <w:szCs w:val="24"/>
        </w:rPr>
        <w:t xml:space="preserve">7. BEHAVIOUR</w:t>
      </w:r>
    </w:p>
    <w:p>
      <w:r>
        <w:rPr>
          <w:sz w:val="24"/>
          <w:szCs w:val="24"/>
        </w:rPr>
        <w:t xml:space="preserve">Asynchronously calling backend REST endpoints via an Axios HTTP client, while maintaining a persistent Socket.io connection for real-time chat and notification delivery from the same browser session.</w:t>
      </w:r>
    </w:p>
    <w:p>
      <w:pPr>
        <w:spacing w:before="160"/>
      </w:pPr>
      <w:r>
        <w:rPr>
          <w:b/>
          <w:bCs/>
          <w:sz w:val="24"/>
          <w:szCs w:val="24"/>
        </w:rPr>
        <w:t xml:space="preserve">8. CHANNELS OF BEHAVIOUR</w:t>
      </w:r>
    </w:p>
    <w:p>
      <w:r>
        <w:rPr>
          <w:sz w:val="24"/>
          <w:szCs w:val="24"/>
        </w:rPr>
        <w:t xml:space="preserve">8.1 ONLINE: Interactive React web application, real-time chat and notification widgets, admin analytics dashboard.</w:t>
      </w:r>
    </w:p>
    <w:p>
      <w:r>
        <w:rPr>
          <w:sz w:val="24"/>
          <w:szCs w:val="24"/>
        </w:rPr>
        <w:t xml:space="preserve">8.2 OFFLINE: Local development environment for testing bid and review workflows, manually run terminal commands (npm run dev) during development.</w:t>
      </w:r>
    </w:p>
    <w:p>
      <w:pPr>
        <w:spacing w:before="160"/>
      </w:pPr>
      <w:r>
        <w:rPr>
          <w:b/>
          <w:bCs/>
          <w:sz w:val="24"/>
          <w:szCs w:val="24"/>
        </w:rPr>
        <w:t xml:space="preserve">9. PROBLEM ROOT CAUSE</w:t>
      </w:r>
    </w:p>
    <w:p>
      <w:r>
        <w:rPr>
          <w:sz w:val="24"/>
          <w:szCs w:val="24"/>
        </w:rPr>
        <w:t xml:space="preserve">Traditional hiring channels lack a unified, role-aware platform that combines verified identity, structured bidding, real-time communication, and post-completion accountability — reviews, disputes, and payment tracking — in one place.</w:t>
      </w:r>
    </w:p>
    <w:p>
      <w:pPr>
        <w:spacing w:before="160"/>
      </w:pPr>
      <w:r>
        <w:rPr>
          <w:b/>
          <w:bCs/>
          <w:sz w:val="24"/>
          <w:szCs w:val="24"/>
        </w:rPr>
        <w:t xml:space="preserve">10. YOUR SOLUTION</w:t>
      </w:r>
    </w:p>
    <w:p>
      <w:r>
        <w:rPr>
          <w:sz w:val="24"/>
          <w:szCs w:val="24"/>
        </w:rPr>
        <w:t xml:space="preserve">FreelanceHub: a fully decoupled MERN stack platform mapping Mongoose data models for Users, Projects, Bids, and Reviews, secured with JWT-based role access control, powered by Socket.io real-time chat and notifications, and backed by an admin-moderated verification and dispute-resolution workflow.</w:t>
      </w:r>
    </w:p>
    <w:sectPr>
      <w:pgSz w:w="11906" w:h="16838" w:orient="portrait"/>
      <w:pgMar w:top="851"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2026-09-25T14:25:13.758Z</dcterms:created>
  <dcterms:modified xsi:type="dcterms:W3CDTF">2026-09-25T14:25:13.768Z</dcterms:modified>
</cp:coreProperties>
</file>

<file path=docProps/custom.xml><?xml version="1.0" encoding="utf-8"?>
<Properties xmlns="http://schemas.openxmlformats.org/officeDocument/2006/custom-properties" xmlns:vt="http://schemas.openxmlformats.org/officeDocument/2006/docPropsVTypes"/>
</file>