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DF3" w:rsidRDefault="00272DF3">
      <w:pPr>
        <w:rPr>
          <w:rFonts w:ascii="Arial" w:eastAsiaTheme="minorEastAsia" w:hAnsi="Arial" w:cs="Times New Roman"/>
          <w:b/>
          <w:noProof/>
          <w:color w:val="0072BC"/>
          <w:kern w:val="28"/>
          <w:sz w:val="28"/>
          <w:szCs w:val="28"/>
          <w:lang w:eastAsia="zh-CN"/>
        </w:rPr>
      </w:pPr>
      <w:bookmarkStart w:id="0" w:name="_Toc269336210"/>
    </w:p>
    <w:p w:rsidR="003C2A4A" w:rsidRPr="0070124A" w:rsidRDefault="003C2A4A" w:rsidP="003C2A4A">
      <w:pPr>
        <w:jc w:val="both"/>
      </w:pPr>
      <w:r>
        <w:rPr>
          <w:noProof/>
        </w:rPr>
        <mc:AlternateContent>
          <mc:Choice Requires="wps">
            <w:drawing>
              <wp:anchor distT="0" distB="0" distL="114935" distR="114935" simplePos="0" relativeHeight="251659264" behindDoc="0" locked="0" layoutInCell="1" allowOverlap="1">
                <wp:simplePos x="0" y="0"/>
                <wp:positionH relativeFrom="column">
                  <wp:posOffset>228600</wp:posOffset>
                </wp:positionH>
                <wp:positionV relativeFrom="paragraph">
                  <wp:posOffset>51435</wp:posOffset>
                </wp:positionV>
                <wp:extent cx="4629785" cy="3086100"/>
                <wp:effectExtent l="9525" t="10160" r="8890"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785" cy="3086100"/>
                        </a:xfrm>
                        <a:prstGeom prst="rect">
                          <a:avLst/>
                        </a:prstGeom>
                        <a:solidFill>
                          <a:srgbClr val="FFFFFF">
                            <a:alpha val="0"/>
                          </a:srgbClr>
                        </a:solidFill>
                        <a:ln w="12700">
                          <a:solidFill>
                            <a:srgbClr val="993366"/>
                          </a:solidFill>
                          <a:miter lim="800000"/>
                          <a:headEnd/>
                          <a:tailEnd/>
                        </a:ln>
                      </wps:spPr>
                      <wps:txbx>
                        <w:txbxContent>
                          <w:p w:rsidR="003C2A4A" w:rsidRDefault="003C2A4A" w:rsidP="003C2A4A">
                            <w:pPr>
                              <w:pStyle w:val="BodyText3"/>
                              <w:spacing w:before="160"/>
                            </w:pPr>
                          </w:p>
                          <w:p w:rsidR="003C2A4A" w:rsidRDefault="003C2A4A" w:rsidP="003C2A4A">
                            <w:pPr>
                              <w:pStyle w:val="ParaStyle"/>
                            </w:pPr>
                            <w:r>
                              <w:rPr>
                                <w:noProof/>
                              </w:rPr>
                              <w:drawing>
                                <wp:inline distT="0" distB="0" distL="0" distR="0" wp14:anchorId="2A352BD1" wp14:editId="00666647">
                                  <wp:extent cx="1033145" cy="431800"/>
                                  <wp:effectExtent l="0" t="0" r="0" b="6350"/>
                                  <wp:docPr id="11" name="Picture 1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1" name="Picture 15">
                                            <a:hlinkClick r:id="rId8"/>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3145" cy="431800"/>
                                          </a:xfrm>
                                          <a:prstGeom prst="rect">
                                            <a:avLst/>
                                          </a:prstGeom>
                                          <a:noFill/>
                                        </pic:spPr>
                                      </pic:pic>
                                    </a:graphicData>
                                  </a:graphic>
                                </wp:inline>
                              </w:drawing>
                            </w:r>
                          </w:p>
                          <w:p w:rsidR="003C2A4A" w:rsidRDefault="003C2A4A" w:rsidP="003C2A4A">
                            <w:pPr>
                              <w:spacing w:line="240" w:lineRule="exact"/>
                              <w:jc w:val="center"/>
                              <w:rPr>
                                <w:b/>
                                <w:bCs/>
                                <w:spacing w:val="2"/>
                                <w:sz w:val="32"/>
                              </w:rPr>
                            </w:pPr>
                          </w:p>
                          <w:p w:rsidR="003C2A4A" w:rsidRDefault="003C2A4A" w:rsidP="003C2A4A">
                            <w:pPr>
                              <w:spacing w:line="240" w:lineRule="exact"/>
                              <w:jc w:val="center"/>
                              <w:rPr>
                                <w:b/>
                                <w:bCs/>
                                <w:spacing w:val="2"/>
                                <w:sz w:val="32"/>
                                <w:szCs w:val="32"/>
                              </w:rPr>
                            </w:pPr>
                          </w:p>
                          <w:p w:rsidR="003C2A4A" w:rsidRDefault="003C2A4A" w:rsidP="003C2A4A">
                            <w:pPr>
                              <w:spacing w:line="240" w:lineRule="exact"/>
                              <w:jc w:val="center"/>
                              <w:rPr>
                                <w:b/>
                                <w:bCs/>
                                <w:spacing w:val="2"/>
                                <w:sz w:val="28"/>
                                <w:szCs w:val="28"/>
                              </w:rPr>
                            </w:pPr>
                            <w:r w:rsidRPr="008A3A67">
                              <w:rPr>
                                <w:b/>
                                <w:bCs/>
                                <w:spacing w:val="2"/>
                                <w:sz w:val="28"/>
                                <w:szCs w:val="28"/>
                              </w:rPr>
                              <w:t xml:space="preserve">C# Coding Standards and </w:t>
                            </w:r>
                            <w:r>
                              <w:rPr>
                                <w:b/>
                                <w:bCs/>
                                <w:spacing w:val="2"/>
                                <w:sz w:val="28"/>
                                <w:szCs w:val="28"/>
                              </w:rPr>
                              <w:t xml:space="preserve">Programming </w:t>
                            </w:r>
                            <w:r w:rsidRPr="008A3A67">
                              <w:rPr>
                                <w:b/>
                                <w:bCs/>
                                <w:spacing w:val="2"/>
                                <w:sz w:val="28"/>
                                <w:szCs w:val="28"/>
                              </w:rPr>
                              <w:t xml:space="preserve">Guidelines </w:t>
                            </w:r>
                          </w:p>
                          <w:p w:rsidR="0091630D" w:rsidRPr="008A3A67" w:rsidRDefault="0091630D" w:rsidP="0091630D">
                            <w:pPr>
                              <w:spacing w:line="240" w:lineRule="exact"/>
                              <w:rPr>
                                <w:b/>
                                <w:bCs/>
                                <w:spacing w:val="2"/>
                                <w:sz w:val="28"/>
                                <w:szCs w:val="28"/>
                              </w:rPr>
                            </w:pPr>
                          </w:p>
                          <w:p w:rsidR="003C2A4A" w:rsidRDefault="003C2A4A" w:rsidP="003C2A4A">
                            <w:pPr>
                              <w:spacing w:line="240" w:lineRule="exact"/>
                              <w:jc w:val="center"/>
                            </w:pPr>
                          </w:p>
                          <w:p w:rsidR="003C2A4A" w:rsidRDefault="003C2A4A" w:rsidP="003C2A4A">
                            <w:pPr>
                              <w:pStyle w:val="ParaStyle"/>
                            </w:pPr>
                          </w:p>
                          <w:p w:rsidR="003C2A4A" w:rsidRDefault="003C2A4A" w:rsidP="003C2A4A">
                            <w:pPr>
                              <w:pStyle w:val="BodyText3"/>
                              <w:spacing w:before="160"/>
                              <w:rPr>
                                <w:smallCaps/>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pt;margin-top:4.05pt;width:364.55pt;height:243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" strokecolor="#936" strokeweight="1pt">
                <v:fill opacity="0"/>
                <v:textbox>
                  <w:txbxContent>
                    <w:p w:rsidR="003C2A4A" w:rsidRDefault="003C2A4A" w:rsidP="003C2A4A">
                      <w:pPr>
                        <w:pStyle w:val="BodyText3"/>
                        <w:spacing w:before="160"/>
                      </w:pPr>
                    </w:p>
                    <w:p w:rsidR="003C2A4A" w:rsidRDefault="003C2A4A" w:rsidP="003C2A4A">
                      <w:pPr>
                        <w:pStyle w:val="ParaStyle"/>
                      </w:pPr>
                      <w:r>
                        <w:rPr>
                          <w:noProof/>
                          <w:lang w:eastAsia="ja-JP"/>
                        </w:rPr>
                        <w:drawing>
                          <wp:inline distT="0" distB="0" distL="0" distR="0" wp14:anchorId="2A352BD1" wp14:editId="00666647">
                            <wp:extent cx="1033145" cy="431800"/>
                            <wp:effectExtent l="0" t="0" r="0" b="6350"/>
                            <wp:docPr id="11" name="Picture 1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1" name="Picture 15">
                                      <a:hlinkClick r:id="rId10"/>
                                    </pic:cNvPr>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3145" cy="431800"/>
                                    </a:xfrm>
                                    <a:prstGeom prst="rect">
                                      <a:avLst/>
                                    </a:prstGeom>
                                    <a:noFill/>
                                  </pic:spPr>
                                </pic:pic>
                              </a:graphicData>
                            </a:graphic>
                          </wp:inline>
                        </w:drawing>
                      </w:r>
                    </w:p>
                    <w:p w:rsidR="003C2A4A" w:rsidRDefault="003C2A4A" w:rsidP="003C2A4A">
                      <w:pPr>
                        <w:spacing w:line="240" w:lineRule="exact"/>
                        <w:jc w:val="center"/>
                        <w:rPr>
                          <w:b/>
                          <w:bCs/>
                          <w:spacing w:val="2"/>
                          <w:sz w:val="32"/>
                        </w:rPr>
                      </w:pPr>
                    </w:p>
                    <w:p w:rsidR="003C2A4A" w:rsidRDefault="003C2A4A" w:rsidP="003C2A4A">
                      <w:pPr>
                        <w:spacing w:line="240" w:lineRule="exact"/>
                        <w:jc w:val="center"/>
                        <w:rPr>
                          <w:b/>
                          <w:bCs/>
                          <w:spacing w:val="2"/>
                          <w:sz w:val="32"/>
                          <w:szCs w:val="32"/>
                        </w:rPr>
                      </w:pPr>
                    </w:p>
                    <w:p w:rsidR="003C2A4A" w:rsidRDefault="003C2A4A" w:rsidP="003C2A4A">
                      <w:pPr>
                        <w:spacing w:line="240" w:lineRule="exact"/>
                        <w:jc w:val="center"/>
                        <w:rPr>
                          <w:b/>
                          <w:bCs/>
                          <w:spacing w:val="2"/>
                          <w:sz w:val="28"/>
                          <w:szCs w:val="28"/>
                        </w:rPr>
                      </w:pPr>
                      <w:r w:rsidRPr="008A3A67">
                        <w:rPr>
                          <w:b/>
                          <w:bCs/>
                          <w:spacing w:val="2"/>
                          <w:sz w:val="28"/>
                          <w:szCs w:val="28"/>
                        </w:rPr>
                        <w:t xml:space="preserve">C# Coding Standards and </w:t>
                      </w:r>
                      <w:r>
                        <w:rPr>
                          <w:b/>
                          <w:bCs/>
                          <w:spacing w:val="2"/>
                          <w:sz w:val="28"/>
                          <w:szCs w:val="28"/>
                        </w:rPr>
                        <w:t xml:space="preserve">Programming </w:t>
                      </w:r>
                      <w:r w:rsidRPr="008A3A67">
                        <w:rPr>
                          <w:b/>
                          <w:bCs/>
                          <w:spacing w:val="2"/>
                          <w:sz w:val="28"/>
                          <w:szCs w:val="28"/>
                        </w:rPr>
                        <w:t xml:space="preserve">Guidelines </w:t>
                      </w:r>
                    </w:p>
                    <w:p w:rsidR="0091630D" w:rsidRPr="008A3A67" w:rsidRDefault="0091630D" w:rsidP="0091630D">
                      <w:pPr>
                        <w:spacing w:line="240" w:lineRule="exact"/>
                        <w:rPr>
                          <w:b/>
                          <w:bCs/>
                          <w:spacing w:val="2"/>
                          <w:sz w:val="28"/>
                          <w:szCs w:val="28"/>
                        </w:rPr>
                      </w:pPr>
                    </w:p>
                    <w:p w:rsidR="003C2A4A" w:rsidRDefault="003C2A4A" w:rsidP="003C2A4A">
                      <w:pPr>
                        <w:spacing w:line="240" w:lineRule="exact"/>
                        <w:jc w:val="center"/>
                      </w:pPr>
                    </w:p>
                    <w:p w:rsidR="003C2A4A" w:rsidRDefault="003C2A4A" w:rsidP="003C2A4A">
                      <w:pPr>
                        <w:pStyle w:val="ParaStyle"/>
                      </w:pPr>
                    </w:p>
                    <w:p w:rsidR="003C2A4A" w:rsidRDefault="003C2A4A" w:rsidP="003C2A4A">
                      <w:pPr>
                        <w:pStyle w:val="BodyText3"/>
                        <w:spacing w:before="160"/>
                        <w:rPr>
                          <w:smallCaps/>
                          <w:sz w:val="32"/>
                          <w:szCs w:val="32"/>
                        </w:rPr>
                      </w:pPr>
                    </w:p>
                  </w:txbxContent>
                </v:textbox>
              </v:shape>
            </w:pict>
          </mc:Fallback>
        </mc:AlternateContent>
      </w:r>
    </w:p>
    <w:p w:rsidR="003C2A4A" w:rsidRPr="0070124A" w:rsidRDefault="003C2A4A" w:rsidP="003C2A4A">
      <w:pPr>
        <w:spacing w:after="240"/>
        <w:rPr>
          <w:bCs/>
          <w:smallCaps/>
        </w:rPr>
      </w:pPr>
    </w:p>
    <w:p w:rsidR="003C2A4A" w:rsidRPr="0070124A" w:rsidRDefault="003C2A4A" w:rsidP="003C2A4A">
      <w:pPr>
        <w:spacing w:after="240"/>
        <w:rPr>
          <w:bCs/>
          <w:smallCaps/>
        </w:rPr>
      </w:pPr>
    </w:p>
    <w:p w:rsidR="003C2A4A" w:rsidRPr="0070124A" w:rsidRDefault="003C2A4A" w:rsidP="003C2A4A">
      <w:pPr>
        <w:spacing w:after="240"/>
        <w:rPr>
          <w:bCs/>
          <w:smallCaps/>
        </w:rPr>
      </w:pPr>
    </w:p>
    <w:p w:rsidR="003C2A4A" w:rsidRPr="0070124A" w:rsidRDefault="003C2A4A" w:rsidP="003C2A4A">
      <w:pPr>
        <w:spacing w:after="240"/>
        <w:rPr>
          <w:bCs/>
          <w:smallCaps/>
        </w:rPr>
      </w:pPr>
    </w:p>
    <w:p w:rsidR="003C2A4A" w:rsidRPr="0070124A" w:rsidRDefault="003C2A4A" w:rsidP="003C2A4A">
      <w:pPr>
        <w:spacing w:after="240"/>
        <w:rPr>
          <w:bCs/>
          <w:smallCaps/>
        </w:rPr>
      </w:pPr>
    </w:p>
    <w:p w:rsidR="003C2A4A" w:rsidRPr="0070124A" w:rsidRDefault="003C2A4A" w:rsidP="003C2A4A">
      <w:pPr>
        <w:spacing w:after="240"/>
        <w:rPr>
          <w:bCs/>
          <w:smallCaps/>
        </w:rPr>
      </w:pPr>
    </w:p>
    <w:p w:rsidR="003C2A4A" w:rsidRPr="0070124A" w:rsidRDefault="003C2A4A" w:rsidP="003C2A4A">
      <w:pPr>
        <w:spacing w:after="240"/>
        <w:rPr>
          <w:bCs/>
          <w:smallCaps/>
        </w:rPr>
      </w:pPr>
    </w:p>
    <w:p w:rsidR="003C2A4A" w:rsidRPr="0070124A" w:rsidRDefault="003C2A4A" w:rsidP="003C2A4A">
      <w:pPr>
        <w:spacing w:after="240"/>
        <w:rPr>
          <w:bCs/>
          <w:smallCaps/>
        </w:rPr>
      </w:pPr>
    </w:p>
    <w:p w:rsidR="003C2A4A" w:rsidRDefault="003C2A4A" w:rsidP="003C2A4A">
      <w:pPr>
        <w:spacing w:after="240"/>
        <w:rPr>
          <w:bCs/>
          <w:smallCaps/>
        </w:rPr>
      </w:pPr>
    </w:p>
    <w:p w:rsidR="00BD2BD1" w:rsidRDefault="00BD2BD1">
      <w:pPr>
        <w:rPr>
          <w:bCs/>
          <w:smallCaps/>
        </w:rPr>
      </w:pPr>
      <w:r>
        <w:rPr>
          <w:bCs/>
          <w:smallCaps/>
        </w:rPr>
        <w:br w:type="page"/>
      </w:r>
    </w:p>
    <w:p w:rsidR="004F21B5" w:rsidRDefault="00BD38DD" w:rsidP="00BD38DD">
      <w:pPr>
        <w:pStyle w:val="Heading1"/>
        <w:numPr>
          <w:ilvl w:val="0"/>
          <w:numId w:val="0"/>
        </w:numPr>
      </w:pPr>
      <w:r>
        <w:lastRenderedPageBreak/>
        <w:t>.</w:t>
      </w:r>
      <w:r w:rsidR="004F21B5">
        <w:rPr>
          <w:rFonts w:hint="eastAsia"/>
        </w:rPr>
        <w:t>NET Coding Standards</w:t>
      </w:r>
      <w:bookmarkEnd w:id="0"/>
    </w:p>
    <w:p w:rsidR="004F21B5" w:rsidRDefault="004F21B5" w:rsidP="004F21B5">
      <w:pPr>
        <w:rPr>
          <w:lang w:eastAsia="zh-CN"/>
        </w:rPr>
      </w:pPr>
      <w:r w:rsidRPr="004361A4">
        <w:rPr>
          <w:lang w:eastAsia="zh-CN"/>
        </w:rPr>
        <w:t xml:space="preserve">These coding standards can be applied </w:t>
      </w:r>
      <w:r w:rsidR="00C60DF4">
        <w:rPr>
          <w:lang w:eastAsia="zh-CN"/>
        </w:rPr>
        <w:t xml:space="preserve">on </w:t>
      </w:r>
      <w:r w:rsidR="0014248B">
        <w:rPr>
          <w:lang w:eastAsia="zh-CN"/>
        </w:rPr>
        <w:t>Project</w:t>
      </w:r>
      <w:r>
        <w:rPr>
          <w:lang w:eastAsia="zh-CN"/>
        </w:rPr>
        <w:t>.</w:t>
      </w:r>
    </w:p>
    <w:p w:rsidR="00BD38DD" w:rsidRPr="00BD63D7" w:rsidRDefault="00BD38DD" w:rsidP="00BD38DD">
      <w:pPr>
        <w:pStyle w:val="Heading1"/>
        <w:rPr>
          <w:sz w:val="26"/>
          <w:szCs w:val="26"/>
        </w:rPr>
      </w:pPr>
      <w:r w:rsidRPr="00BD63D7">
        <w:rPr>
          <w:sz w:val="26"/>
          <w:szCs w:val="26"/>
        </w:rPr>
        <w:t>General Naming Conventions</w:t>
      </w:r>
    </w:p>
    <w:p w:rsidR="00BD38DD" w:rsidRDefault="00BD38DD" w:rsidP="004F21B5">
      <w:pPr>
        <w:rPr>
          <w:color w:val="00B050"/>
        </w:rPr>
      </w:pPr>
    </w:p>
    <w:p w:rsidR="00BD38DD" w:rsidRDefault="004F21B5" w:rsidP="004F21B5">
      <w:pPr>
        <w:rPr>
          <w:lang w:eastAsia="zh-CN"/>
        </w:rPr>
      </w:pPr>
      <w:r w:rsidRPr="00574C66">
        <w:rPr>
          <w:color w:val="00B050"/>
        </w:rPr>
        <w:sym w:font="Wingdings" w:char="F0FE"/>
      </w:r>
      <w:r>
        <w:rPr>
          <w:rFonts w:hint="eastAsia"/>
          <w:color w:val="00B050"/>
          <w:lang w:eastAsia="zh-CN"/>
        </w:rPr>
        <w:t xml:space="preserve"> </w:t>
      </w:r>
      <w:r w:rsidRPr="00C60F2D">
        <w:rPr>
          <w:b/>
          <w:lang w:eastAsia="zh-CN"/>
        </w:rPr>
        <w:t>Do</w:t>
      </w:r>
      <w:r>
        <w:rPr>
          <w:lang w:eastAsia="zh-CN"/>
        </w:rPr>
        <w:t xml:space="preserve"> use meaning</w:t>
      </w:r>
      <w:r w:rsidR="005F561B">
        <w:rPr>
          <w:lang w:eastAsia="zh-CN"/>
        </w:rPr>
        <w:t>ful</w:t>
      </w:r>
      <w:r>
        <w:rPr>
          <w:lang w:eastAsia="zh-CN"/>
        </w:rPr>
        <w:t xml:space="preserve"> names for </w:t>
      </w:r>
      <w:r w:rsidRPr="00C60F2D">
        <w:rPr>
          <w:lang w:eastAsia="zh-CN"/>
        </w:rPr>
        <w:t>various types</w:t>
      </w:r>
      <w:r>
        <w:rPr>
          <w:lang w:eastAsia="zh-CN"/>
        </w:rPr>
        <w:t>, functions, variables</w:t>
      </w:r>
      <w:r w:rsidRPr="00C60F2D">
        <w:rPr>
          <w:lang w:eastAsia="zh-CN"/>
        </w:rPr>
        <w:t xml:space="preserve">, constructs and </w:t>
      </w:r>
      <w:r>
        <w:rPr>
          <w:lang w:eastAsia="zh-CN"/>
        </w:rPr>
        <w:t>types.</w:t>
      </w:r>
    </w:p>
    <w:p w:rsidR="004F21B5" w:rsidRDefault="00BD38DD" w:rsidP="004F21B5">
      <w:pPr>
        <w:rPr>
          <w:lang w:eastAsia="zh-CN"/>
        </w:rPr>
      </w:pPr>
      <w:r w:rsidRPr="00574C66">
        <w:rPr>
          <w:color w:val="FF0000"/>
        </w:rPr>
        <w:t xml:space="preserve"> </w:t>
      </w:r>
      <w:r w:rsidR="004F21B5" w:rsidRPr="00574C66">
        <w:rPr>
          <w:color w:val="FF0000"/>
        </w:rPr>
        <w:sym w:font="Wingdings" w:char="F0FD"/>
      </w:r>
      <w:r w:rsidR="004F21B5">
        <w:rPr>
          <w:color w:val="FF0000"/>
        </w:rPr>
        <w:t xml:space="preserve"> </w:t>
      </w:r>
      <w:r w:rsidR="004F21B5" w:rsidRPr="00754B02">
        <w:rPr>
          <w:b/>
        </w:rPr>
        <w:t>You should not</w:t>
      </w:r>
      <w:r w:rsidR="004F21B5" w:rsidRPr="00584B20">
        <w:t xml:space="preserve"> use of shortenings or contractions as parts of identifier names. For example, use </w:t>
      </w:r>
      <w:r w:rsidR="004F21B5">
        <w:t>“</w:t>
      </w:r>
      <w:r w:rsidR="004F21B5" w:rsidRPr="00584B20">
        <w:t>GetWindow</w:t>
      </w:r>
      <w:r w:rsidR="004F21B5">
        <w:t>”</w:t>
      </w:r>
      <w:r w:rsidR="004F21B5" w:rsidRPr="00584B20">
        <w:t xml:space="preserve"> rather than </w:t>
      </w:r>
      <w:r w:rsidR="004F21B5">
        <w:t>“</w:t>
      </w:r>
      <w:r w:rsidR="004F21B5" w:rsidRPr="00584B20">
        <w:t>GetWin</w:t>
      </w:r>
      <w:r w:rsidR="004F21B5">
        <w:t xml:space="preserve">”. </w:t>
      </w:r>
    </w:p>
    <w:p w:rsidR="004F21B5" w:rsidRDefault="004F21B5" w:rsidP="004F21B5">
      <w:pPr>
        <w:pStyle w:val="Heading3"/>
        <w:numPr>
          <w:ilvl w:val="1"/>
          <w:numId w:val="2"/>
        </w:numPr>
        <w:rPr>
          <w:lang w:eastAsia="zh-CN"/>
        </w:rPr>
      </w:pPr>
      <w:r w:rsidRPr="006E6AF9">
        <w:rPr>
          <w:lang w:eastAsia="zh-CN"/>
        </w:rPr>
        <w:t>Capitalization Naming Rules for Identifiers</w:t>
      </w:r>
    </w:p>
    <w:p w:rsidR="004F21B5" w:rsidRDefault="004F21B5" w:rsidP="004F21B5">
      <w:pPr>
        <w:rPr>
          <w:lang w:eastAsia="zh-CN"/>
        </w:rPr>
      </w:pPr>
      <w:r w:rsidRPr="003137CA">
        <w:rPr>
          <w:lang w:eastAsia="zh-CN"/>
        </w:rPr>
        <w:t>The following table describes the capitalization and naming rules for different types of identifiers</w:t>
      </w:r>
      <w:r>
        <w:rPr>
          <w:lang w:eastAsia="zh-CN"/>
        </w:rPr>
        <w:t>.</w:t>
      </w:r>
    </w:p>
    <w:tbl>
      <w:tblPr>
        <w:tblStyle w:val="Table"/>
        <w:tblW w:w="9900" w:type="dxa"/>
        <w:tblInd w:w="115" w:type="dxa"/>
        <w:tblLayout w:type="fixed"/>
        <w:tblLook w:val="04A0" w:firstRow="1" w:lastRow="0" w:firstColumn="1" w:lastColumn="0" w:noHBand="0" w:noVBand="1"/>
      </w:tblPr>
      <w:tblGrid>
        <w:gridCol w:w="1440"/>
        <w:gridCol w:w="1530"/>
        <w:gridCol w:w="3600"/>
        <w:gridCol w:w="3330"/>
      </w:tblGrid>
      <w:tr w:rsidR="004F21B5" w:rsidRPr="00F41AA7" w:rsidTr="00C76242">
        <w:trPr>
          <w:cnfStyle w:val="100000000000" w:firstRow="1" w:lastRow="0" w:firstColumn="0" w:lastColumn="0" w:oddVBand="0" w:evenVBand="0" w:oddHBand="0" w:evenHBand="0" w:firstRowFirstColumn="0" w:firstRowLastColumn="0" w:lastRowFirstColumn="0" w:lastRowLastColumn="0"/>
        </w:trPr>
        <w:tc>
          <w:tcPr>
            <w:tcW w:w="1440" w:type="dxa"/>
          </w:tcPr>
          <w:p w:rsidR="004F21B5" w:rsidRPr="00F41AA7" w:rsidRDefault="004F21B5" w:rsidP="00C76242">
            <w:pPr>
              <w:rPr>
                <w:sz w:val="22"/>
                <w:szCs w:val="22"/>
              </w:rPr>
            </w:pPr>
            <w:r w:rsidRPr="00F41AA7">
              <w:rPr>
                <w:sz w:val="22"/>
                <w:szCs w:val="22"/>
              </w:rPr>
              <w:t>Identifier</w:t>
            </w:r>
          </w:p>
        </w:tc>
        <w:tc>
          <w:tcPr>
            <w:tcW w:w="1530" w:type="dxa"/>
          </w:tcPr>
          <w:p w:rsidR="004F21B5" w:rsidRPr="00F41AA7" w:rsidRDefault="004F21B5" w:rsidP="00C76242">
            <w:pPr>
              <w:rPr>
                <w:sz w:val="22"/>
                <w:szCs w:val="22"/>
              </w:rPr>
            </w:pPr>
            <w:r w:rsidRPr="00F41AA7">
              <w:rPr>
                <w:sz w:val="22"/>
                <w:szCs w:val="22"/>
              </w:rPr>
              <w:t>Casing</w:t>
            </w:r>
          </w:p>
        </w:tc>
        <w:tc>
          <w:tcPr>
            <w:tcW w:w="3600" w:type="dxa"/>
          </w:tcPr>
          <w:p w:rsidR="004F21B5" w:rsidRPr="00F41AA7" w:rsidRDefault="004F21B5" w:rsidP="00C76242">
            <w:pPr>
              <w:rPr>
                <w:sz w:val="22"/>
                <w:szCs w:val="22"/>
              </w:rPr>
            </w:pPr>
            <w:r w:rsidRPr="00F41AA7">
              <w:rPr>
                <w:sz w:val="22"/>
                <w:szCs w:val="22"/>
              </w:rPr>
              <w:t>Naming Structure</w:t>
            </w:r>
          </w:p>
        </w:tc>
        <w:tc>
          <w:tcPr>
            <w:tcW w:w="3330" w:type="dxa"/>
          </w:tcPr>
          <w:p w:rsidR="004F21B5" w:rsidRPr="00F41AA7" w:rsidRDefault="004F21B5" w:rsidP="00C76242">
            <w:pPr>
              <w:rPr>
                <w:sz w:val="22"/>
                <w:szCs w:val="22"/>
              </w:rPr>
            </w:pPr>
            <w:r w:rsidRPr="00F41AA7">
              <w:rPr>
                <w:sz w:val="22"/>
                <w:szCs w:val="22"/>
              </w:rPr>
              <w:t>Example</w:t>
            </w:r>
          </w:p>
        </w:tc>
      </w:tr>
      <w:tr w:rsidR="004F21B5" w:rsidRPr="00F41AA7" w:rsidTr="00C76242">
        <w:tc>
          <w:tcPr>
            <w:tcW w:w="1440" w:type="dxa"/>
          </w:tcPr>
          <w:p w:rsidR="004F21B5" w:rsidRPr="00F41AA7" w:rsidRDefault="004F21B5" w:rsidP="00C76242">
            <w:pPr>
              <w:rPr>
                <w:b/>
                <w:sz w:val="22"/>
                <w:szCs w:val="22"/>
              </w:rPr>
            </w:pPr>
            <w:r w:rsidRPr="00F41AA7">
              <w:rPr>
                <w:b/>
                <w:sz w:val="22"/>
                <w:szCs w:val="22"/>
              </w:rPr>
              <w:t>Class, Structure</w:t>
            </w:r>
          </w:p>
        </w:tc>
        <w:tc>
          <w:tcPr>
            <w:tcW w:w="1530" w:type="dxa"/>
          </w:tcPr>
          <w:p w:rsidR="004F21B5" w:rsidRPr="00F41AA7" w:rsidRDefault="004F21B5" w:rsidP="00C76242">
            <w:pPr>
              <w:rPr>
                <w:sz w:val="22"/>
                <w:szCs w:val="22"/>
              </w:rPr>
            </w:pPr>
            <w:r w:rsidRPr="00F41AA7">
              <w:rPr>
                <w:sz w:val="22"/>
                <w:szCs w:val="22"/>
              </w:rPr>
              <w:t>PascalCasing</w:t>
            </w:r>
          </w:p>
        </w:tc>
        <w:tc>
          <w:tcPr>
            <w:tcW w:w="3600" w:type="dxa"/>
          </w:tcPr>
          <w:p w:rsidR="004F21B5" w:rsidRPr="00F41AA7" w:rsidRDefault="004F21B5" w:rsidP="00C76242">
            <w:pPr>
              <w:rPr>
                <w:sz w:val="22"/>
                <w:szCs w:val="22"/>
              </w:rPr>
            </w:pPr>
            <w:r w:rsidRPr="00F41AA7">
              <w:rPr>
                <w:sz w:val="22"/>
                <w:szCs w:val="22"/>
              </w:rPr>
              <w:t>Noun</w:t>
            </w:r>
          </w:p>
        </w:tc>
        <w:tc>
          <w:tcPr>
            <w:tcW w:w="3330" w:type="dxa"/>
          </w:tcPr>
          <w:p w:rsidR="004F21B5" w:rsidRPr="00F41AA7" w:rsidRDefault="004F21B5" w:rsidP="00C76242">
            <w:pPr>
              <w:rPr>
                <w:rFonts w:ascii="Courier New" w:hAnsi="Courier New" w:cs="Courier New"/>
                <w:sz w:val="22"/>
                <w:szCs w:val="22"/>
              </w:rPr>
            </w:pPr>
            <w:r w:rsidRPr="00F41AA7">
              <w:rPr>
                <w:rFonts w:ascii="Courier New" w:hAnsi="Courier New" w:cs="Courier New"/>
                <w:noProof/>
                <w:color w:val="0000FF"/>
                <w:sz w:val="22"/>
                <w:szCs w:val="22"/>
              </w:rPr>
              <w:t xml:space="preserve">public class </w:t>
            </w:r>
            <w:r w:rsidRPr="00F41AA7">
              <w:rPr>
                <w:rFonts w:ascii="Courier New" w:hAnsi="Courier New" w:cs="Courier New"/>
                <w:noProof/>
                <w:color w:val="2B91AF"/>
                <w:sz w:val="22"/>
                <w:szCs w:val="22"/>
              </w:rPr>
              <w:t>ComplexNumber</w:t>
            </w:r>
            <w:r w:rsidRPr="00F41AA7">
              <w:rPr>
                <w:rFonts w:ascii="Courier New" w:hAnsi="Courier New" w:cs="Courier New"/>
                <w:sz w:val="22"/>
                <w:szCs w:val="22"/>
              </w:rPr>
              <w:t xml:space="preserve"> {...}</w:t>
            </w:r>
          </w:p>
          <w:p w:rsidR="004F21B5" w:rsidRPr="00F41AA7" w:rsidRDefault="004F21B5" w:rsidP="00C76242">
            <w:pPr>
              <w:rPr>
                <w:rFonts w:ascii="Courier New" w:hAnsi="Courier New" w:cs="Courier New"/>
                <w:sz w:val="22"/>
                <w:szCs w:val="22"/>
              </w:rPr>
            </w:pPr>
            <w:r w:rsidRPr="00F41AA7">
              <w:rPr>
                <w:rFonts w:ascii="Courier New" w:hAnsi="Courier New" w:cs="Courier New"/>
                <w:noProof/>
                <w:color w:val="0000FF"/>
                <w:sz w:val="22"/>
                <w:szCs w:val="22"/>
              </w:rPr>
              <w:t xml:space="preserve">public struct </w:t>
            </w:r>
            <w:r w:rsidRPr="00F41AA7">
              <w:rPr>
                <w:rFonts w:ascii="Courier New" w:hAnsi="Courier New" w:cs="Courier New"/>
                <w:noProof/>
                <w:color w:val="2B91AF"/>
                <w:sz w:val="22"/>
                <w:szCs w:val="22"/>
              </w:rPr>
              <w:t xml:space="preserve">ComplextStruct </w:t>
            </w:r>
            <w:r w:rsidRPr="00F41AA7">
              <w:rPr>
                <w:rFonts w:ascii="Courier New" w:hAnsi="Courier New" w:cs="Courier New"/>
                <w:sz w:val="22"/>
                <w:szCs w:val="22"/>
              </w:rPr>
              <w:t>{...}</w:t>
            </w:r>
          </w:p>
        </w:tc>
      </w:tr>
      <w:tr w:rsidR="004F21B5" w:rsidRPr="00F41AA7" w:rsidTr="00C76242">
        <w:tc>
          <w:tcPr>
            <w:tcW w:w="1440" w:type="dxa"/>
          </w:tcPr>
          <w:p w:rsidR="004F21B5" w:rsidRPr="00F41AA7" w:rsidRDefault="004F21B5" w:rsidP="00C76242">
            <w:pPr>
              <w:rPr>
                <w:b/>
                <w:sz w:val="22"/>
                <w:szCs w:val="22"/>
              </w:rPr>
            </w:pPr>
            <w:r w:rsidRPr="00F41AA7">
              <w:rPr>
                <w:b/>
                <w:sz w:val="22"/>
                <w:szCs w:val="22"/>
              </w:rPr>
              <w:t>Namespace</w:t>
            </w:r>
          </w:p>
        </w:tc>
        <w:tc>
          <w:tcPr>
            <w:tcW w:w="1530" w:type="dxa"/>
          </w:tcPr>
          <w:p w:rsidR="004F21B5" w:rsidRPr="00F41AA7" w:rsidRDefault="004F21B5" w:rsidP="00C76242">
            <w:pPr>
              <w:rPr>
                <w:sz w:val="22"/>
                <w:szCs w:val="22"/>
              </w:rPr>
            </w:pPr>
            <w:r w:rsidRPr="00F41AA7">
              <w:rPr>
                <w:sz w:val="22"/>
                <w:szCs w:val="22"/>
              </w:rPr>
              <w:t>PascalCasing</w:t>
            </w:r>
          </w:p>
        </w:tc>
        <w:tc>
          <w:tcPr>
            <w:tcW w:w="3600" w:type="dxa"/>
          </w:tcPr>
          <w:p w:rsidR="004F21B5" w:rsidRPr="00F41AA7" w:rsidRDefault="004F21B5" w:rsidP="00C76242">
            <w:pPr>
              <w:rPr>
                <w:sz w:val="22"/>
                <w:szCs w:val="22"/>
                <w:lang w:eastAsia="zh-CN"/>
              </w:rPr>
            </w:pPr>
            <w:r w:rsidRPr="00F41AA7">
              <w:rPr>
                <w:sz w:val="22"/>
                <w:szCs w:val="22"/>
              </w:rPr>
              <w:t>Noun</w:t>
            </w:r>
          </w:p>
          <w:p w:rsidR="004F21B5" w:rsidRPr="00F41AA7" w:rsidRDefault="004F21B5" w:rsidP="00C76242">
            <w:pPr>
              <w:rPr>
                <w:sz w:val="22"/>
                <w:szCs w:val="22"/>
                <w:lang w:eastAsia="zh-CN"/>
              </w:rPr>
            </w:pPr>
            <w:r w:rsidRPr="00F41AA7">
              <w:rPr>
                <w:color w:val="FF0000"/>
                <w:sz w:val="22"/>
                <w:szCs w:val="22"/>
              </w:rPr>
              <w:sym w:font="Wingdings" w:char="F0FD"/>
            </w:r>
            <w:r w:rsidRPr="00F41AA7">
              <w:rPr>
                <w:color w:val="FF0000"/>
                <w:sz w:val="22"/>
                <w:szCs w:val="22"/>
              </w:rPr>
              <w:t xml:space="preserve"> </w:t>
            </w:r>
            <w:r w:rsidRPr="00F41AA7">
              <w:rPr>
                <w:rFonts w:hint="eastAsia"/>
                <w:b/>
                <w:sz w:val="22"/>
                <w:szCs w:val="22"/>
                <w:lang w:eastAsia="zh-CN"/>
              </w:rPr>
              <w:t xml:space="preserve">Do not </w:t>
            </w:r>
            <w:r w:rsidRPr="00F41AA7">
              <w:rPr>
                <w:sz w:val="22"/>
                <w:szCs w:val="22"/>
                <w:lang w:eastAsia="zh-CN"/>
              </w:rPr>
              <w:t>use the same name for a namespace and a type in that namespace.</w:t>
            </w:r>
          </w:p>
        </w:tc>
        <w:tc>
          <w:tcPr>
            <w:tcW w:w="3330" w:type="dxa"/>
          </w:tcPr>
          <w:p w:rsidR="004F21B5" w:rsidRPr="00F41AA7" w:rsidRDefault="004F21B5" w:rsidP="00C76242">
            <w:pPr>
              <w:rPr>
                <w:rFonts w:ascii="Courier New" w:hAnsi="Courier New" w:cs="Courier New"/>
                <w:noProof/>
                <w:color w:val="0000FF"/>
                <w:sz w:val="22"/>
                <w:szCs w:val="22"/>
              </w:rPr>
            </w:pPr>
            <w:r w:rsidRPr="00F41AA7">
              <w:rPr>
                <w:rFonts w:ascii="Courier New" w:hAnsi="Courier New" w:cs="Courier New"/>
                <w:noProof/>
                <w:color w:val="0000FF"/>
                <w:sz w:val="22"/>
                <w:szCs w:val="22"/>
              </w:rPr>
              <w:t xml:space="preserve">namespace </w:t>
            </w:r>
            <w:r w:rsidRPr="00F41AA7">
              <w:rPr>
                <w:rFonts w:ascii="Courier New" w:hAnsi="Courier New" w:cs="Courier New"/>
                <w:sz w:val="22"/>
                <w:szCs w:val="22"/>
              </w:rPr>
              <w:t>Microsoft.Sample.Windows7</w:t>
            </w:r>
          </w:p>
        </w:tc>
      </w:tr>
      <w:tr w:rsidR="004F21B5" w:rsidRPr="00F41AA7" w:rsidTr="00C76242">
        <w:tc>
          <w:tcPr>
            <w:tcW w:w="1440" w:type="dxa"/>
          </w:tcPr>
          <w:p w:rsidR="004F21B5" w:rsidRPr="00F41AA7" w:rsidRDefault="004F21B5" w:rsidP="00C76242">
            <w:pPr>
              <w:rPr>
                <w:b/>
                <w:sz w:val="22"/>
                <w:szCs w:val="22"/>
              </w:rPr>
            </w:pPr>
            <w:r w:rsidRPr="00F41AA7">
              <w:rPr>
                <w:b/>
                <w:sz w:val="22"/>
                <w:szCs w:val="22"/>
              </w:rPr>
              <w:t>Enumeration</w:t>
            </w:r>
          </w:p>
        </w:tc>
        <w:tc>
          <w:tcPr>
            <w:tcW w:w="1530" w:type="dxa"/>
          </w:tcPr>
          <w:p w:rsidR="004F21B5" w:rsidRPr="00F41AA7" w:rsidRDefault="004F21B5" w:rsidP="00C76242">
            <w:pPr>
              <w:rPr>
                <w:sz w:val="22"/>
                <w:szCs w:val="22"/>
              </w:rPr>
            </w:pPr>
            <w:r w:rsidRPr="00F41AA7">
              <w:rPr>
                <w:sz w:val="22"/>
                <w:szCs w:val="22"/>
              </w:rPr>
              <w:t>PascalCasing</w:t>
            </w:r>
          </w:p>
        </w:tc>
        <w:tc>
          <w:tcPr>
            <w:tcW w:w="3600" w:type="dxa"/>
          </w:tcPr>
          <w:p w:rsidR="004F21B5" w:rsidRPr="00F41AA7" w:rsidRDefault="004F21B5" w:rsidP="00C76242">
            <w:pPr>
              <w:rPr>
                <w:sz w:val="22"/>
                <w:szCs w:val="22"/>
                <w:lang w:eastAsia="zh-CN"/>
              </w:rPr>
            </w:pPr>
            <w:r w:rsidRPr="00F41AA7">
              <w:rPr>
                <w:sz w:val="22"/>
                <w:szCs w:val="22"/>
              </w:rPr>
              <w:t>Noun</w:t>
            </w:r>
          </w:p>
          <w:p w:rsidR="004F21B5" w:rsidRPr="00F41AA7" w:rsidRDefault="004F21B5" w:rsidP="00C76242">
            <w:pPr>
              <w:rPr>
                <w:sz w:val="22"/>
                <w:szCs w:val="22"/>
                <w:lang w:eastAsia="zh-CN"/>
              </w:rPr>
            </w:pPr>
            <w:r w:rsidRPr="00F41AA7">
              <w:rPr>
                <w:color w:val="00B050"/>
                <w:sz w:val="22"/>
                <w:szCs w:val="22"/>
              </w:rPr>
              <w:sym w:font="Wingdings" w:char="F0FE"/>
            </w:r>
            <w:r w:rsidRPr="00F41AA7">
              <w:rPr>
                <w:rFonts w:hint="eastAsia"/>
                <w:color w:val="00B050"/>
                <w:sz w:val="22"/>
                <w:szCs w:val="22"/>
                <w:lang w:eastAsia="zh-CN"/>
              </w:rPr>
              <w:t xml:space="preserve"> </w:t>
            </w:r>
            <w:r w:rsidRPr="00F41AA7">
              <w:rPr>
                <w:b/>
                <w:sz w:val="22"/>
                <w:szCs w:val="22"/>
              </w:rPr>
              <w:t>D</w:t>
            </w:r>
            <w:r w:rsidRPr="00F41AA7">
              <w:rPr>
                <w:rFonts w:hint="eastAsia"/>
                <w:b/>
                <w:sz w:val="22"/>
                <w:szCs w:val="22"/>
                <w:lang w:eastAsia="zh-CN"/>
              </w:rPr>
              <w:t>o</w:t>
            </w:r>
            <w:r w:rsidRPr="00F41AA7">
              <w:rPr>
                <w:sz w:val="22"/>
                <w:szCs w:val="22"/>
              </w:rPr>
              <w:t xml:space="preserve"> </w:t>
            </w:r>
            <w:r w:rsidRPr="00F41AA7">
              <w:rPr>
                <w:sz w:val="22"/>
                <w:szCs w:val="22"/>
                <w:lang w:eastAsia="zh-CN"/>
              </w:rPr>
              <w:t>name flag enums with plural nouns or noun phrases and simple enums with singular nouns or noun phrases.</w:t>
            </w:r>
          </w:p>
        </w:tc>
        <w:tc>
          <w:tcPr>
            <w:tcW w:w="3330" w:type="dxa"/>
          </w:tcPr>
          <w:p w:rsidR="004F21B5" w:rsidRPr="00F41AA7" w:rsidRDefault="004F21B5" w:rsidP="00C76242">
            <w:pPr>
              <w:autoSpaceDE w:val="0"/>
              <w:autoSpaceDN w:val="0"/>
              <w:adjustRightInd w:val="0"/>
              <w:rPr>
                <w:rFonts w:ascii="Courier New" w:hAnsi="Courier New" w:cs="Courier New"/>
                <w:noProof/>
                <w:sz w:val="22"/>
                <w:szCs w:val="22"/>
              </w:rPr>
            </w:pPr>
            <w:r w:rsidRPr="00F41AA7">
              <w:rPr>
                <w:rFonts w:ascii="Courier New" w:hAnsi="Courier New" w:cs="Courier New"/>
                <w:noProof/>
                <w:sz w:val="22"/>
                <w:szCs w:val="22"/>
              </w:rPr>
              <w:t>[</w:t>
            </w:r>
            <w:r w:rsidRPr="00F41AA7">
              <w:rPr>
                <w:rFonts w:ascii="Courier New" w:hAnsi="Courier New" w:cs="Courier New"/>
                <w:noProof/>
                <w:color w:val="2B91AF"/>
                <w:sz w:val="22"/>
                <w:szCs w:val="22"/>
              </w:rPr>
              <w:t>Flags</w:t>
            </w:r>
            <w:r w:rsidRPr="00F41AA7">
              <w:rPr>
                <w:rFonts w:ascii="Courier New" w:hAnsi="Courier New" w:cs="Courier New"/>
                <w:noProof/>
                <w:sz w:val="22"/>
                <w:szCs w:val="22"/>
              </w:rPr>
              <w:t>]</w:t>
            </w:r>
          </w:p>
          <w:p w:rsidR="004F21B5" w:rsidRPr="00F41AA7" w:rsidRDefault="004F21B5" w:rsidP="00C76242">
            <w:pPr>
              <w:autoSpaceDE w:val="0"/>
              <w:autoSpaceDN w:val="0"/>
              <w:adjustRightInd w:val="0"/>
              <w:rPr>
                <w:rFonts w:ascii="Courier New" w:hAnsi="Courier New" w:cs="Courier New"/>
                <w:noProof/>
                <w:sz w:val="22"/>
                <w:szCs w:val="22"/>
              </w:rPr>
            </w:pPr>
            <w:r w:rsidRPr="00F41AA7">
              <w:rPr>
                <w:rFonts w:ascii="Courier New" w:hAnsi="Courier New" w:cs="Courier New"/>
                <w:noProof/>
                <w:color w:val="0000FF"/>
                <w:sz w:val="22"/>
                <w:szCs w:val="22"/>
              </w:rPr>
              <w:t>public</w:t>
            </w:r>
            <w:r w:rsidRPr="00F41AA7">
              <w:rPr>
                <w:rFonts w:ascii="Courier New" w:hAnsi="Courier New" w:cs="Courier New"/>
                <w:noProof/>
                <w:sz w:val="22"/>
                <w:szCs w:val="22"/>
              </w:rPr>
              <w:t xml:space="preserve"> </w:t>
            </w:r>
            <w:r w:rsidRPr="00F41AA7">
              <w:rPr>
                <w:rFonts w:ascii="Courier New" w:hAnsi="Courier New" w:cs="Courier New"/>
                <w:noProof/>
                <w:color w:val="0000FF"/>
                <w:sz w:val="22"/>
                <w:szCs w:val="22"/>
              </w:rPr>
              <w:t>enum</w:t>
            </w:r>
            <w:r w:rsidRPr="00F41AA7">
              <w:rPr>
                <w:rFonts w:ascii="Courier New" w:hAnsi="Courier New" w:cs="Courier New"/>
                <w:noProof/>
                <w:sz w:val="22"/>
                <w:szCs w:val="22"/>
              </w:rPr>
              <w:t xml:space="preserve"> </w:t>
            </w:r>
            <w:r w:rsidRPr="00F41AA7">
              <w:rPr>
                <w:rFonts w:ascii="Courier New" w:hAnsi="Courier New" w:cs="Courier New"/>
                <w:noProof/>
                <w:color w:val="2B91AF"/>
                <w:sz w:val="22"/>
                <w:szCs w:val="22"/>
              </w:rPr>
              <w:t>ConsoleModifiers</w:t>
            </w:r>
            <w:r w:rsidRPr="00F41AA7">
              <w:rPr>
                <w:rFonts w:ascii="Courier New" w:hAnsi="Courier New" w:cs="Courier New"/>
                <w:noProof/>
                <w:sz w:val="22"/>
                <w:szCs w:val="22"/>
              </w:rPr>
              <w:t xml:space="preserve"> </w:t>
            </w:r>
          </w:p>
          <w:p w:rsidR="004F21B5" w:rsidRPr="00F41AA7" w:rsidRDefault="004F21B5" w:rsidP="00C76242">
            <w:pPr>
              <w:autoSpaceDE w:val="0"/>
              <w:autoSpaceDN w:val="0"/>
              <w:adjustRightInd w:val="0"/>
              <w:rPr>
                <w:rFonts w:ascii="Courier New" w:hAnsi="Courier New" w:cs="Courier New"/>
                <w:sz w:val="22"/>
                <w:szCs w:val="22"/>
                <w:lang w:eastAsia="zh-CN"/>
              </w:rPr>
            </w:pPr>
            <w:r w:rsidRPr="00F41AA7">
              <w:rPr>
                <w:rFonts w:ascii="Courier New" w:hAnsi="Courier New" w:cs="Courier New"/>
                <w:noProof/>
                <w:sz w:val="22"/>
                <w:szCs w:val="22"/>
              </w:rPr>
              <w:t>{</w:t>
            </w:r>
            <w:r w:rsidRPr="00F41AA7">
              <w:rPr>
                <w:rFonts w:ascii="Courier New" w:hAnsi="Courier New" w:cs="Courier New" w:hint="eastAsia"/>
                <w:noProof/>
                <w:sz w:val="22"/>
                <w:szCs w:val="22"/>
                <w:lang w:eastAsia="zh-CN"/>
              </w:rPr>
              <w:t xml:space="preserve"> </w:t>
            </w:r>
            <w:r w:rsidRPr="00F41AA7">
              <w:rPr>
                <w:rFonts w:ascii="Courier New" w:hAnsi="Courier New" w:cs="Courier New"/>
                <w:noProof/>
                <w:sz w:val="22"/>
                <w:szCs w:val="22"/>
              </w:rPr>
              <w:t>Alt, Control</w:t>
            </w:r>
            <w:r w:rsidRPr="00F41AA7">
              <w:rPr>
                <w:rFonts w:ascii="Courier New" w:hAnsi="Courier New" w:cs="Courier New" w:hint="eastAsia"/>
                <w:noProof/>
                <w:sz w:val="22"/>
                <w:szCs w:val="22"/>
                <w:lang w:eastAsia="zh-CN"/>
              </w:rPr>
              <w:t xml:space="preserve"> </w:t>
            </w:r>
            <w:r w:rsidRPr="00F41AA7">
              <w:rPr>
                <w:rFonts w:ascii="Courier New" w:hAnsi="Courier New" w:cs="Courier New"/>
                <w:noProof/>
                <w:sz w:val="22"/>
                <w:szCs w:val="22"/>
              </w:rPr>
              <w:t>}</w:t>
            </w:r>
          </w:p>
        </w:tc>
      </w:tr>
      <w:tr w:rsidR="004F21B5" w:rsidRPr="00F41AA7" w:rsidTr="00C76242">
        <w:tc>
          <w:tcPr>
            <w:tcW w:w="1440" w:type="dxa"/>
          </w:tcPr>
          <w:p w:rsidR="004F21B5" w:rsidRPr="00F41AA7" w:rsidRDefault="004F21B5" w:rsidP="00C76242">
            <w:pPr>
              <w:rPr>
                <w:b/>
                <w:sz w:val="22"/>
                <w:szCs w:val="22"/>
              </w:rPr>
            </w:pPr>
            <w:r w:rsidRPr="00F41AA7">
              <w:rPr>
                <w:b/>
                <w:sz w:val="22"/>
                <w:szCs w:val="22"/>
              </w:rPr>
              <w:t>Method</w:t>
            </w:r>
          </w:p>
        </w:tc>
        <w:tc>
          <w:tcPr>
            <w:tcW w:w="1530" w:type="dxa"/>
          </w:tcPr>
          <w:p w:rsidR="004F21B5" w:rsidRPr="00F41AA7" w:rsidRDefault="004F21B5" w:rsidP="00C76242">
            <w:pPr>
              <w:rPr>
                <w:sz w:val="22"/>
                <w:szCs w:val="22"/>
              </w:rPr>
            </w:pPr>
            <w:r w:rsidRPr="00F41AA7">
              <w:rPr>
                <w:sz w:val="22"/>
                <w:szCs w:val="22"/>
              </w:rPr>
              <w:t>PascalCasing</w:t>
            </w:r>
          </w:p>
        </w:tc>
        <w:tc>
          <w:tcPr>
            <w:tcW w:w="3600" w:type="dxa"/>
          </w:tcPr>
          <w:p w:rsidR="004F21B5" w:rsidRPr="00F41AA7" w:rsidRDefault="004F21B5" w:rsidP="00C76242">
            <w:pPr>
              <w:rPr>
                <w:sz w:val="22"/>
                <w:szCs w:val="22"/>
                <w:lang w:eastAsia="zh-CN"/>
              </w:rPr>
            </w:pPr>
            <w:r w:rsidRPr="00F41AA7">
              <w:rPr>
                <w:sz w:val="22"/>
                <w:szCs w:val="22"/>
              </w:rPr>
              <w:t>Verb or Verb</w:t>
            </w:r>
            <w:r w:rsidRPr="00F41AA7">
              <w:rPr>
                <w:rFonts w:hint="eastAsia"/>
                <w:sz w:val="22"/>
                <w:szCs w:val="22"/>
                <w:lang w:eastAsia="zh-CN"/>
              </w:rPr>
              <w:t xml:space="preserve"> </w:t>
            </w:r>
            <w:r w:rsidRPr="00F41AA7">
              <w:rPr>
                <w:sz w:val="22"/>
                <w:szCs w:val="22"/>
                <w:lang w:eastAsia="zh-CN"/>
              </w:rPr>
              <w:t>phrase</w:t>
            </w:r>
          </w:p>
        </w:tc>
        <w:tc>
          <w:tcPr>
            <w:tcW w:w="3330" w:type="dxa"/>
          </w:tcPr>
          <w:p w:rsidR="004F21B5" w:rsidRPr="00F41AA7" w:rsidRDefault="004F21B5" w:rsidP="00C76242">
            <w:pPr>
              <w:rPr>
                <w:rFonts w:ascii="Courier New" w:hAnsi="Courier New" w:cs="Courier New"/>
                <w:sz w:val="22"/>
                <w:szCs w:val="22"/>
              </w:rPr>
            </w:pPr>
            <w:r w:rsidRPr="00F41AA7">
              <w:rPr>
                <w:rFonts w:ascii="Courier New" w:hAnsi="Courier New" w:cs="Courier New"/>
                <w:noProof/>
                <w:color w:val="0000FF"/>
                <w:sz w:val="22"/>
                <w:szCs w:val="22"/>
              </w:rPr>
              <w:t xml:space="preserve">public void </w:t>
            </w:r>
            <w:r w:rsidRPr="00F41AA7">
              <w:rPr>
                <w:rFonts w:ascii="Courier New" w:hAnsi="Courier New" w:cs="Courier New"/>
                <w:sz w:val="22"/>
                <w:szCs w:val="22"/>
              </w:rPr>
              <w:t>Print() {...}</w:t>
            </w:r>
          </w:p>
          <w:p w:rsidR="004F21B5" w:rsidRPr="00F41AA7" w:rsidRDefault="004F21B5" w:rsidP="00C76242">
            <w:pPr>
              <w:rPr>
                <w:rFonts w:ascii="Courier New" w:hAnsi="Courier New" w:cs="Courier New"/>
                <w:sz w:val="22"/>
                <w:szCs w:val="22"/>
              </w:rPr>
            </w:pPr>
            <w:r w:rsidRPr="00F41AA7">
              <w:rPr>
                <w:rFonts w:ascii="Courier New" w:hAnsi="Courier New" w:cs="Courier New"/>
                <w:noProof/>
                <w:color w:val="0000FF"/>
                <w:sz w:val="22"/>
                <w:szCs w:val="22"/>
              </w:rPr>
              <w:t xml:space="preserve">public void </w:t>
            </w:r>
            <w:r w:rsidRPr="00F41AA7">
              <w:rPr>
                <w:rFonts w:ascii="Courier New" w:hAnsi="Courier New" w:cs="Courier New"/>
                <w:sz w:val="22"/>
                <w:szCs w:val="22"/>
              </w:rPr>
              <w:t>ProcessItem() {...}</w:t>
            </w:r>
          </w:p>
        </w:tc>
      </w:tr>
      <w:tr w:rsidR="004F21B5" w:rsidRPr="00F41AA7" w:rsidTr="00C76242">
        <w:tc>
          <w:tcPr>
            <w:tcW w:w="1440" w:type="dxa"/>
          </w:tcPr>
          <w:p w:rsidR="004F21B5" w:rsidRPr="00F41AA7" w:rsidRDefault="004F21B5" w:rsidP="00C76242">
            <w:pPr>
              <w:rPr>
                <w:b/>
                <w:sz w:val="22"/>
                <w:szCs w:val="22"/>
              </w:rPr>
            </w:pPr>
            <w:r w:rsidRPr="00F41AA7">
              <w:rPr>
                <w:b/>
                <w:sz w:val="22"/>
                <w:szCs w:val="22"/>
              </w:rPr>
              <w:t>Public Property</w:t>
            </w:r>
          </w:p>
        </w:tc>
        <w:tc>
          <w:tcPr>
            <w:tcW w:w="1530" w:type="dxa"/>
          </w:tcPr>
          <w:p w:rsidR="004F21B5" w:rsidRPr="00F41AA7" w:rsidRDefault="004F21B5" w:rsidP="00C76242">
            <w:pPr>
              <w:rPr>
                <w:sz w:val="22"/>
                <w:szCs w:val="22"/>
              </w:rPr>
            </w:pPr>
            <w:r w:rsidRPr="00F41AA7">
              <w:rPr>
                <w:sz w:val="22"/>
                <w:szCs w:val="22"/>
              </w:rPr>
              <w:t>PascalCasing</w:t>
            </w:r>
          </w:p>
        </w:tc>
        <w:tc>
          <w:tcPr>
            <w:tcW w:w="3600" w:type="dxa"/>
          </w:tcPr>
          <w:p w:rsidR="004F21B5" w:rsidRPr="00F41AA7" w:rsidRDefault="004F21B5" w:rsidP="00C76242">
            <w:pPr>
              <w:rPr>
                <w:sz w:val="22"/>
                <w:szCs w:val="22"/>
                <w:lang w:eastAsia="zh-CN"/>
              </w:rPr>
            </w:pPr>
            <w:r w:rsidRPr="00F41AA7">
              <w:rPr>
                <w:sz w:val="22"/>
                <w:szCs w:val="22"/>
              </w:rPr>
              <w:t>Noun or Adjective</w:t>
            </w:r>
          </w:p>
          <w:p w:rsidR="004F21B5" w:rsidRPr="00F41AA7" w:rsidRDefault="004F21B5" w:rsidP="00C76242">
            <w:pPr>
              <w:rPr>
                <w:sz w:val="22"/>
                <w:szCs w:val="22"/>
                <w:lang w:eastAsia="zh-CN"/>
              </w:rPr>
            </w:pPr>
            <w:r w:rsidRPr="00F41AA7">
              <w:rPr>
                <w:color w:val="00B050"/>
                <w:sz w:val="22"/>
                <w:szCs w:val="22"/>
              </w:rPr>
              <w:sym w:font="Wingdings" w:char="F0FE"/>
            </w:r>
            <w:r w:rsidRPr="00F41AA7">
              <w:rPr>
                <w:rFonts w:hint="eastAsia"/>
                <w:color w:val="00B050"/>
                <w:sz w:val="22"/>
                <w:szCs w:val="22"/>
                <w:lang w:eastAsia="zh-CN"/>
              </w:rPr>
              <w:t xml:space="preserve"> </w:t>
            </w:r>
            <w:r w:rsidRPr="00F41AA7">
              <w:rPr>
                <w:b/>
                <w:sz w:val="22"/>
                <w:szCs w:val="22"/>
              </w:rPr>
              <w:t>D</w:t>
            </w:r>
            <w:r w:rsidRPr="00F41AA7">
              <w:rPr>
                <w:rFonts w:hint="eastAsia"/>
                <w:b/>
                <w:sz w:val="22"/>
                <w:szCs w:val="22"/>
                <w:lang w:eastAsia="zh-CN"/>
              </w:rPr>
              <w:t>o</w:t>
            </w:r>
            <w:r w:rsidRPr="00F41AA7">
              <w:rPr>
                <w:sz w:val="22"/>
                <w:szCs w:val="22"/>
              </w:rPr>
              <w:t xml:space="preserve"> </w:t>
            </w:r>
            <w:r w:rsidRPr="00F41AA7">
              <w:rPr>
                <w:sz w:val="22"/>
                <w:szCs w:val="22"/>
                <w:lang w:eastAsia="zh-CN"/>
              </w:rPr>
              <w:t>name collection proprieties with a plural phrase describing the items in the collection, as opposed to a singular phrase followed by “List” or “Collection”.</w:t>
            </w:r>
          </w:p>
          <w:p w:rsidR="004F21B5" w:rsidRPr="00F41AA7" w:rsidRDefault="004F21B5" w:rsidP="00C76242">
            <w:pPr>
              <w:rPr>
                <w:sz w:val="22"/>
                <w:szCs w:val="22"/>
                <w:lang w:eastAsia="zh-CN"/>
              </w:rPr>
            </w:pPr>
            <w:r w:rsidRPr="00F41AA7">
              <w:rPr>
                <w:color w:val="00B050"/>
                <w:sz w:val="22"/>
                <w:szCs w:val="22"/>
              </w:rPr>
              <w:sym w:font="Wingdings" w:char="F0FE"/>
            </w:r>
            <w:r w:rsidRPr="00F41AA7">
              <w:rPr>
                <w:rFonts w:hint="eastAsia"/>
                <w:color w:val="00B050"/>
                <w:sz w:val="22"/>
                <w:szCs w:val="22"/>
                <w:lang w:eastAsia="zh-CN"/>
              </w:rPr>
              <w:t xml:space="preserve"> </w:t>
            </w:r>
            <w:r w:rsidRPr="00F41AA7">
              <w:rPr>
                <w:b/>
                <w:sz w:val="22"/>
                <w:szCs w:val="22"/>
              </w:rPr>
              <w:t>D</w:t>
            </w:r>
            <w:r w:rsidRPr="00F41AA7">
              <w:rPr>
                <w:rFonts w:hint="eastAsia"/>
                <w:b/>
                <w:sz w:val="22"/>
                <w:szCs w:val="22"/>
                <w:lang w:eastAsia="zh-CN"/>
              </w:rPr>
              <w:t>o</w:t>
            </w:r>
            <w:r w:rsidRPr="00F41AA7">
              <w:rPr>
                <w:sz w:val="22"/>
                <w:szCs w:val="22"/>
              </w:rPr>
              <w:t xml:space="preserve"> </w:t>
            </w:r>
            <w:r w:rsidRPr="00F41AA7">
              <w:rPr>
                <w:sz w:val="22"/>
                <w:szCs w:val="22"/>
                <w:lang w:eastAsia="zh-CN"/>
              </w:rPr>
              <w:t xml:space="preserve">name Boolean proprieties with an affirmative phrase (CanSeek instead of CantSeek). Optionally, you can also </w:t>
            </w:r>
            <w:r w:rsidRPr="00F41AA7">
              <w:rPr>
                <w:b/>
                <w:sz w:val="22"/>
                <w:szCs w:val="22"/>
                <w:lang w:eastAsia="zh-CN"/>
              </w:rPr>
              <w:t>prefix Boolean properties with “Is,” “Can,” or “Has”</w:t>
            </w:r>
            <w:r w:rsidRPr="00F41AA7">
              <w:rPr>
                <w:sz w:val="22"/>
                <w:szCs w:val="22"/>
                <w:lang w:eastAsia="zh-CN"/>
              </w:rPr>
              <w:t xml:space="preserve"> but only where it adds value.</w:t>
            </w:r>
          </w:p>
        </w:tc>
        <w:tc>
          <w:tcPr>
            <w:tcW w:w="3330" w:type="dxa"/>
          </w:tcPr>
          <w:p w:rsidR="004F21B5" w:rsidRPr="00F41AA7" w:rsidRDefault="004F21B5" w:rsidP="00C76242">
            <w:pPr>
              <w:rPr>
                <w:rFonts w:ascii="Courier New" w:eastAsia="NSimSun" w:hAnsi="Courier New" w:cs="Courier New"/>
                <w:noProof/>
                <w:sz w:val="22"/>
                <w:szCs w:val="22"/>
                <w:lang w:eastAsia="zh-CN"/>
              </w:rPr>
            </w:pPr>
            <w:r w:rsidRPr="00F41AA7">
              <w:rPr>
                <w:rFonts w:ascii="Courier New" w:eastAsia="NSimSun" w:hAnsi="Courier New" w:cs="Courier New"/>
                <w:noProof/>
                <w:color w:val="0000FF"/>
                <w:sz w:val="22"/>
                <w:szCs w:val="22"/>
              </w:rPr>
              <w:t>public</w:t>
            </w:r>
            <w:r w:rsidRPr="00F41AA7">
              <w:rPr>
                <w:rFonts w:ascii="Courier New" w:eastAsia="NSimSun" w:hAnsi="Courier New" w:cs="Courier New"/>
                <w:noProof/>
                <w:sz w:val="22"/>
                <w:szCs w:val="22"/>
              </w:rPr>
              <w:t xml:space="preserve"> </w:t>
            </w:r>
            <w:r w:rsidRPr="00F41AA7">
              <w:rPr>
                <w:rFonts w:ascii="Courier New" w:eastAsia="NSimSun" w:hAnsi="Courier New" w:cs="Courier New"/>
                <w:noProof/>
                <w:color w:val="0000FF"/>
                <w:sz w:val="22"/>
                <w:szCs w:val="22"/>
              </w:rPr>
              <w:t>string</w:t>
            </w:r>
            <w:r w:rsidRPr="00F41AA7">
              <w:rPr>
                <w:rFonts w:ascii="Courier New" w:eastAsia="NSimSun" w:hAnsi="Courier New" w:cs="Courier New"/>
                <w:noProof/>
                <w:sz w:val="22"/>
                <w:szCs w:val="22"/>
              </w:rPr>
              <w:t xml:space="preserve"> CustomerName</w:t>
            </w:r>
          </w:p>
          <w:p w:rsidR="004F21B5" w:rsidRPr="00F41AA7" w:rsidRDefault="004F21B5" w:rsidP="00C76242">
            <w:pPr>
              <w:rPr>
                <w:rFonts w:ascii="Courier New" w:hAnsi="Courier New" w:cs="Courier New"/>
                <w:noProof/>
                <w:sz w:val="22"/>
                <w:szCs w:val="22"/>
                <w:lang w:eastAsia="zh-CN"/>
              </w:rPr>
            </w:pPr>
            <w:r w:rsidRPr="00F41AA7">
              <w:rPr>
                <w:rFonts w:ascii="Courier New" w:hAnsi="Courier New" w:cs="Courier New"/>
                <w:noProof/>
                <w:color w:val="0000FF"/>
                <w:sz w:val="22"/>
                <w:szCs w:val="22"/>
              </w:rPr>
              <w:t>public</w:t>
            </w:r>
            <w:r w:rsidRPr="00F41AA7">
              <w:rPr>
                <w:rFonts w:ascii="Courier New" w:hAnsi="Courier New" w:cs="Courier New"/>
                <w:noProof/>
                <w:sz w:val="22"/>
                <w:szCs w:val="22"/>
              </w:rPr>
              <w:t xml:space="preserve"> ItemCollection Items</w:t>
            </w:r>
          </w:p>
          <w:p w:rsidR="004F21B5" w:rsidRPr="00F41AA7" w:rsidRDefault="004F21B5" w:rsidP="00C76242">
            <w:pPr>
              <w:rPr>
                <w:rFonts w:ascii="Courier New" w:hAnsi="Courier New" w:cs="Courier New"/>
                <w:noProof/>
                <w:color w:val="0000FF"/>
                <w:sz w:val="22"/>
                <w:szCs w:val="22"/>
                <w:lang w:eastAsia="zh-CN"/>
              </w:rPr>
            </w:pPr>
            <w:r w:rsidRPr="00F41AA7">
              <w:rPr>
                <w:rFonts w:ascii="Courier New" w:eastAsia="NSimSun" w:hAnsi="Courier New" w:cs="Courier New" w:hint="eastAsia"/>
                <w:noProof/>
                <w:color w:val="0000FF"/>
                <w:sz w:val="22"/>
                <w:szCs w:val="22"/>
              </w:rPr>
              <w:t>public bool</w:t>
            </w:r>
            <w:r w:rsidRPr="00F41AA7">
              <w:rPr>
                <w:rFonts w:ascii="Courier New" w:hAnsi="Courier New" w:cs="Courier New" w:hint="eastAsia"/>
                <w:noProof/>
                <w:sz w:val="22"/>
                <w:szCs w:val="22"/>
                <w:lang w:eastAsia="zh-CN"/>
              </w:rPr>
              <w:t xml:space="preserve"> </w:t>
            </w:r>
            <w:r w:rsidRPr="00F41AA7">
              <w:rPr>
                <w:rFonts w:ascii="Courier New" w:hAnsi="Courier New" w:cs="Courier New"/>
                <w:noProof/>
                <w:sz w:val="22"/>
                <w:szCs w:val="22"/>
                <w:lang w:eastAsia="zh-CN"/>
              </w:rPr>
              <w:t>CanRead</w:t>
            </w:r>
          </w:p>
        </w:tc>
      </w:tr>
      <w:tr w:rsidR="004F21B5" w:rsidRPr="00F41AA7" w:rsidTr="00C76242">
        <w:tc>
          <w:tcPr>
            <w:tcW w:w="1440" w:type="dxa"/>
          </w:tcPr>
          <w:p w:rsidR="004F21B5" w:rsidRPr="00F41AA7" w:rsidRDefault="004F21B5" w:rsidP="00C76242">
            <w:pPr>
              <w:rPr>
                <w:b/>
                <w:sz w:val="22"/>
                <w:szCs w:val="22"/>
              </w:rPr>
            </w:pPr>
            <w:r w:rsidRPr="00F41AA7">
              <w:rPr>
                <w:b/>
                <w:sz w:val="22"/>
                <w:szCs w:val="22"/>
              </w:rPr>
              <w:t xml:space="preserve">Non-public </w:t>
            </w:r>
            <w:r w:rsidRPr="00F41AA7">
              <w:rPr>
                <w:b/>
                <w:sz w:val="22"/>
                <w:szCs w:val="22"/>
              </w:rPr>
              <w:lastRenderedPageBreak/>
              <w:t>Field</w:t>
            </w:r>
          </w:p>
        </w:tc>
        <w:tc>
          <w:tcPr>
            <w:tcW w:w="1530" w:type="dxa"/>
          </w:tcPr>
          <w:p w:rsidR="004F21B5" w:rsidRPr="00F41AA7" w:rsidRDefault="004F21B5" w:rsidP="00C76242">
            <w:pPr>
              <w:rPr>
                <w:sz w:val="22"/>
                <w:szCs w:val="22"/>
              </w:rPr>
            </w:pPr>
            <w:r w:rsidRPr="00F41AA7">
              <w:rPr>
                <w:sz w:val="22"/>
                <w:szCs w:val="22"/>
              </w:rPr>
              <w:lastRenderedPageBreak/>
              <w:t xml:space="preserve">camelCasing </w:t>
            </w:r>
            <w:r w:rsidRPr="00F41AA7">
              <w:rPr>
                <w:sz w:val="22"/>
                <w:szCs w:val="22"/>
              </w:rPr>
              <w:lastRenderedPageBreak/>
              <w:t>or _camelCasing</w:t>
            </w:r>
          </w:p>
        </w:tc>
        <w:tc>
          <w:tcPr>
            <w:tcW w:w="3600" w:type="dxa"/>
          </w:tcPr>
          <w:p w:rsidR="004F21B5" w:rsidRPr="00F41AA7" w:rsidRDefault="004F21B5" w:rsidP="00C76242">
            <w:pPr>
              <w:rPr>
                <w:sz w:val="22"/>
                <w:szCs w:val="22"/>
              </w:rPr>
            </w:pPr>
            <w:r w:rsidRPr="00F41AA7">
              <w:rPr>
                <w:sz w:val="22"/>
                <w:szCs w:val="22"/>
              </w:rPr>
              <w:lastRenderedPageBreak/>
              <w:t>Noun or Adjective.</w:t>
            </w:r>
          </w:p>
          <w:p w:rsidR="004F21B5" w:rsidRPr="00F41AA7" w:rsidRDefault="004F21B5" w:rsidP="00C76242">
            <w:pPr>
              <w:rPr>
                <w:sz w:val="22"/>
                <w:szCs w:val="22"/>
              </w:rPr>
            </w:pPr>
            <w:r w:rsidRPr="00F41AA7">
              <w:rPr>
                <w:color w:val="00B050"/>
                <w:sz w:val="22"/>
                <w:szCs w:val="22"/>
              </w:rPr>
              <w:lastRenderedPageBreak/>
              <w:sym w:font="Wingdings" w:char="F0FE"/>
            </w:r>
            <w:r w:rsidRPr="00F41AA7">
              <w:rPr>
                <w:rFonts w:hint="eastAsia"/>
                <w:color w:val="00B050"/>
                <w:sz w:val="22"/>
                <w:szCs w:val="22"/>
                <w:lang w:eastAsia="zh-CN"/>
              </w:rPr>
              <w:t xml:space="preserve"> </w:t>
            </w:r>
            <w:r w:rsidRPr="00F41AA7">
              <w:rPr>
                <w:b/>
                <w:sz w:val="22"/>
                <w:szCs w:val="22"/>
              </w:rPr>
              <w:t>D</w:t>
            </w:r>
            <w:r w:rsidRPr="00F41AA7">
              <w:rPr>
                <w:rFonts w:hint="eastAsia"/>
                <w:b/>
                <w:sz w:val="22"/>
                <w:szCs w:val="22"/>
                <w:lang w:eastAsia="zh-CN"/>
              </w:rPr>
              <w:t>o</w:t>
            </w:r>
            <w:r w:rsidRPr="00F41AA7">
              <w:rPr>
                <w:sz w:val="22"/>
                <w:szCs w:val="22"/>
              </w:rPr>
              <w:t xml:space="preserve"> be consistent in a code sample when you use the '_' prefix. </w:t>
            </w:r>
          </w:p>
        </w:tc>
        <w:tc>
          <w:tcPr>
            <w:tcW w:w="3330" w:type="dxa"/>
          </w:tcPr>
          <w:p w:rsidR="004F21B5" w:rsidRPr="00F41AA7" w:rsidRDefault="004F21B5" w:rsidP="00C76242">
            <w:pPr>
              <w:rPr>
                <w:rFonts w:ascii="Courier New" w:eastAsia="NSimSun" w:hAnsi="Courier New" w:cs="Courier New"/>
                <w:noProof/>
                <w:sz w:val="22"/>
                <w:szCs w:val="22"/>
              </w:rPr>
            </w:pPr>
            <w:r w:rsidRPr="00F41AA7">
              <w:rPr>
                <w:rFonts w:ascii="Courier New" w:eastAsia="NSimSun" w:hAnsi="Courier New" w:cs="Courier New"/>
                <w:noProof/>
                <w:color w:val="0000FF"/>
                <w:sz w:val="22"/>
                <w:szCs w:val="22"/>
              </w:rPr>
              <w:lastRenderedPageBreak/>
              <w:t>private</w:t>
            </w:r>
            <w:r w:rsidRPr="00F41AA7">
              <w:rPr>
                <w:rFonts w:ascii="Courier New" w:eastAsia="NSimSun" w:hAnsi="Courier New" w:cs="Courier New"/>
                <w:noProof/>
                <w:sz w:val="22"/>
                <w:szCs w:val="22"/>
              </w:rPr>
              <w:t xml:space="preserve"> </w:t>
            </w:r>
            <w:r w:rsidRPr="00F41AA7">
              <w:rPr>
                <w:rFonts w:ascii="Courier New" w:eastAsia="NSimSun" w:hAnsi="Courier New" w:cs="Courier New"/>
                <w:noProof/>
                <w:color w:val="0000FF"/>
                <w:sz w:val="22"/>
                <w:szCs w:val="22"/>
              </w:rPr>
              <w:t>string</w:t>
            </w:r>
            <w:r w:rsidRPr="00F41AA7">
              <w:rPr>
                <w:rFonts w:ascii="Courier New" w:eastAsia="NSimSun" w:hAnsi="Courier New" w:cs="Courier New"/>
                <w:noProof/>
                <w:sz w:val="22"/>
                <w:szCs w:val="22"/>
              </w:rPr>
              <w:t xml:space="preserve"> name;</w:t>
            </w:r>
          </w:p>
          <w:p w:rsidR="004F21B5" w:rsidRPr="00F41AA7" w:rsidRDefault="004F21B5" w:rsidP="00C76242">
            <w:pPr>
              <w:rPr>
                <w:rFonts w:ascii="Courier New" w:eastAsia="NSimSun" w:hAnsi="Courier New" w:cs="Courier New"/>
                <w:noProof/>
                <w:color w:val="0000FF"/>
                <w:sz w:val="22"/>
                <w:szCs w:val="22"/>
              </w:rPr>
            </w:pPr>
            <w:r w:rsidRPr="00F41AA7">
              <w:rPr>
                <w:rFonts w:ascii="Courier New" w:eastAsia="NSimSun" w:hAnsi="Courier New" w:cs="Courier New"/>
                <w:noProof/>
                <w:color w:val="0000FF"/>
                <w:sz w:val="22"/>
                <w:szCs w:val="22"/>
              </w:rPr>
              <w:t>private</w:t>
            </w:r>
            <w:r w:rsidRPr="00F41AA7">
              <w:rPr>
                <w:rFonts w:ascii="Courier New" w:eastAsia="NSimSun" w:hAnsi="Courier New" w:cs="Courier New"/>
                <w:noProof/>
                <w:sz w:val="22"/>
                <w:szCs w:val="22"/>
              </w:rPr>
              <w:t xml:space="preserve"> </w:t>
            </w:r>
            <w:r w:rsidRPr="00F41AA7">
              <w:rPr>
                <w:rFonts w:ascii="Courier New" w:eastAsia="NSimSun" w:hAnsi="Courier New" w:cs="Courier New"/>
                <w:noProof/>
                <w:color w:val="0000FF"/>
                <w:sz w:val="22"/>
                <w:szCs w:val="22"/>
              </w:rPr>
              <w:t>string</w:t>
            </w:r>
            <w:r w:rsidRPr="00F41AA7">
              <w:rPr>
                <w:rFonts w:ascii="Courier New" w:eastAsia="NSimSun" w:hAnsi="Courier New" w:cs="Courier New"/>
                <w:noProof/>
                <w:sz w:val="22"/>
                <w:szCs w:val="22"/>
              </w:rPr>
              <w:t xml:space="preserve"> _name;</w:t>
            </w:r>
          </w:p>
        </w:tc>
      </w:tr>
      <w:tr w:rsidR="004F21B5" w:rsidRPr="00F41AA7" w:rsidTr="00C76242">
        <w:tc>
          <w:tcPr>
            <w:tcW w:w="1440" w:type="dxa"/>
          </w:tcPr>
          <w:p w:rsidR="004F21B5" w:rsidRPr="00F41AA7" w:rsidRDefault="004F21B5" w:rsidP="00C76242">
            <w:pPr>
              <w:rPr>
                <w:b/>
                <w:sz w:val="22"/>
                <w:szCs w:val="22"/>
                <w:lang w:eastAsia="zh-CN"/>
              </w:rPr>
            </w:pPr>
            <w:r w:rsidRPr="00F41AA7">
              <w:rPr>
                <w:b/>
                <w:sz w:val="22"/>
                <w:szCs w:val="22"/>
              </w:rPr>
              <w:lastRenderedPageBreak/>
              <w:t>Event</w:t>
            </w:r>
          </w:p>
        </w:tc>
        <w:tc>
          <w:tcPr>
            <w:tcW w:w="1530" w:type="dxa"/>
          </w:tcPr>
          <w:p w:rsidR="004F21B5" w:rsidRPr="00F41AA7" w:rsidRDefault="004F21B5" w:rsidP="00C76242">
            <w:pPr>
              <w:rPr>
                <w:sz w:val="22"/>
                <w:szCs w:val="22"/>
              </w:rPr>
            </w:pPr>
            <w:r w:rsidRPr="00F41AA7">
              <w:rPr>
                <w:sz w:val="22"/>
                <w:szCs w:val="22"/>
              </w:rPr>
              <w:t>PascalCasing</w:t>
            </w:r>
          </w:p>
        </w:tc>
        <w:tc>
          <w:tcPr>
            <w:tcW w:w="3600" w:type="dxa"/>
          </w:tcPr>
          <w:p w:rsidR="004F21B5" w:rsidRPr="00F41AA7" w:rsidRDefault="004F21B5" w:rsidP="00C76242">
            <w:pPr>
              <w:rPr>
                <w:sz w:val="22"/>
                <w:szCs w:val="22"/>
                <w:lang w:eastAsia="zh-CN"/>
              </w:rPr>
            </w:pPr>
            <w:r w:rsidRPr="00F41AA7">
              <w:rPr>
                <w:rFonts w:hint="eastAsia"/>
                <w:sz w:val="22"/>
                <w:szCs w:val="22"/>
                <w:lang w:eastAsia="zh-CN"/>
              </w:rPr>
              <w:t>Verb or Verb phrase</w:t>
            </w:r>
          </w:p>
          <w:p w:rsidR="004F21B5" w:rsidRPr="00F41AA7" w:rsidRDefault="004F21B5" w:rsidP="00C76242">
            <w:pPr>
              <w:rPr>
                <w:sz w:val="22"/>
                <w:szCs w:val="22"/>
                <w:lang w:eastAsia="zh-CN"/>
              </w:rPr>
            </w:pPr>
            <w:r w:rsidRPr="00F41AA7">
              <w:rPr>
                <w:color w:val="00B050"/>
                <w:sz w:val="22"/>
                <w:szCs w:val="22"/>
              </w:rPr>
              <w:sym w:font="Wingdings" w:char="F0FE"/>
            </w:r>
            <w:r w:rsidRPr="00F41AA7">
              <w:rPr>
                <w:rFonts w:hint="eastAsia"/>
                <w:color w:val="00B050"/>
                <w:sz w:val="22"/>
                <w:szCs w:val="22"/>
                <w:lang w:eastAsia="zh-CN"/>
              </w:rPr>
              <w:t xml:space="preserve"> </w:t>
            </w:r>
            <w:r w:rsidRPr="00F41AA7">
              <w:rPr>
                <w:b/>
                <w:sz w:val="22"/>
                <w:szCs w:val="22"/>
              </w:rPr>
              <w:t>D</w:t>
            </w:r>
            <w:r w:rsidRPr="00F41AA7">
              <w:rPr>
                <w:rFonts w:hint="eastAsia"/>
                <w:b/>
                <w:sz w:val="22"/>
                <w:szCs w:val="22"/>
                <w:lang w:eastAsia="zh-CN"/>
              </w:rPr>
              <w:t>o</w:t>
            </w:r>
            <w:r w:rsidRPr="00F41AA7">
              <w:rPr>
                <w:sz w:val="22"/>
                <w:szCs w:val="22"/>
              </w:rPr>
              <w:t xml:space="preserve"> </w:t>
            </w:r>
            <w:r w:rsidRPr="00F41AA7">
              <w:rPr>
                <w:sz w:val="22"/>
                <w:szCs w:val="22"/>
                <w:lang w:eastAsia="zh-CN"/>
              </w:rPr>
              <w:t xml:space="preserve">give events names with a concept of before and after, using the present and past tense. </w:t>
            </w:r>
          </w:p>
          <w:p w:rsidR="004F21B5" w:rsidRPr="00F41AA7" w:rsidRDefault="004F21B5" w:rsidP="00C76242">
            <w:pPr>
              <w:rPr>
                <w:sz w:val="22"/>
                <w:szCs w:val="22"/>
                <w:lang w:eastAsia="zh-CN"/>
              </w:rPr>
            </w:pPr>
            <w:r w:rsidRPr="00F41AA7">
              <w:rPr>
                <w:color w:val="FF0000"/>
                <w:sz w:val="22"/>
                <w:szCs w:val="22"/>
              </w:rPr>
              <w:sym w:font="Wingdings" w:char="F0FD"/>
            </w:r>
            <w:r w:rsidRPr="00F41AA7">
              <w:rPr>
                <w:color w:val="FF0000"/>
                <w:sz w:val="22"/>
                <w:szCs w:val="22"/>
              </w:rPr>
              <w:t xml:space="preserve"> </w:t>
            </w:r>
            <w:r w:rsidRPr="00F41AA7">
              <w:rPr>
                <w:rFonts w:hint="eastAsia"/>
                <w:b/>
                <w:sz w:val="22"/>
                <w:szCs w:val="22"/>
                <w:lang w:eastAsia="zh-CN"/>
              </w:rPr>
              <w:t xml:space="preserve">Do not </w:t>
            </w:r>
            <w:r w:rsidRPr="00F41AA7">
              <w:rPr>
                <w:sz w:val="22"/>
                <w:szCs w:val="22"/>
                <w:lang w:eastAsia="zh-CN"/>
              </w:rPr>
              <w:t>use “Before” or “After” prefixes or postfixes to indicate pre and post events.</w:t>
            </w:r>
          </w:p>
        </w:tc>
        <w:tc>
          <w:tcPr>
            <w:tcW w:w="3330" w:type="dxa"/>
          </w:tcPr>
          <w:p w:rsidR="004F21B5" w:rsidRPr="00F41AA7" w:rsidRDefault="004F21B5" w:rsidP="00C76242">
            <w:pPr>
              <w:rPr>
                <w:rFonts w:ascii="Courier New" w:hAnsi="Courier New" w:cs="Courier New"/>
                <w:noProof/>
                <w:color w:val="008000"/>
                <w:sz w:val="22"/>
                <w:szCs w:val="22"/>
              </w:rPr>
            </w:pPr>
            <w:r w:rsidRPr="00F41AA7">
              <w:rPr>
                <w:rFonts w:ascii="Courier New" w:hAnsi="Courier New" w:cs="Courier New" w:hint="eastAsia"/>
                <w:noProof/>
                <w:color w:val="008000"/>
                <w:sz w:val="22"/>
                <w:szCs w:val="22"/>
              </w:rPr>
              <w:t>// A</w:t>
            </w:r>
            <w:r w:rsidRPr="00F41AA7">
              <w:rPr>
                <w:rFonts w:ascii="Courier New" w:hAnsi="Courier New" w:cs="Courier New"/>
                <w:noProof/>
                <w:color w:val="008000"/>
                <w:sz w:val="22"/>
                <w:szCs w:val="22"/>
              </w:rPr>
              <w:t xml:space="preserve"> close event that is raised after the window is closed</w:t>
            </w:r>
            <w:r w:rsidRPr="00F41AA7">
              <w:rPr>
                <w:rFonts w:ascii="Courier New" w:hAnsi="Courier New" w:cs="Courier New" w:hint="eastAsia"/>
                <w:noProof/>
                <w:color w:val="008000"/>
                <w:sz w:val="22"/>
                <w:szCs w:val="22"/>
              </w:rPr>
              <w:t>.</w:t>
            </w:r>
            <w:r w:rsidRPr="00F41AA7">
              <w:rPr>
                <w:rFonts w:ascii="Courier New" w:hAnsi="Courier New" w:cs="Courier New"/>
                <w:noProof/>
                <w:color w:val="008000"/>
                <w:sz w:val="22"/>
                <w:szCs w:val="22"/>
              </w:rPr>
              <w:t xml:space="preserve"> </w:t>
            </w:r>
          </w:p>
          <w:p w:rsidR="004F21B5" w:rsidRPr="00F41AA7" w:rsidRDefault="004F21B5" w:rsidP="00C76242">
            <w:pPr>
              <w:rPr>
                <w:rFonts w:ascii="Courier New" w:eastAsia="NSimSun" w:hAnsi="Courier New" w:cs="Courier New"/>
                <w:noProof/>
                <w:sz w:val="22"/>
                <w:szCs w:val="22"/>
                <w:lang w:eastAsia="zh-CN"/>
              </w:rPr>
            </w:pPr>
            <w:r w:rsidRPr="00F41AA7">
              <w:rPr>
                <w:rFonts w:ascii="Courier New" w:eastAsia="NSimSun" w:hAnsi="Courier New" w:cs="Courier New"/>
                <w:noProof/>
                <w:color w:val="0000FF"/>
                <w:sz w:val="22"/>
                <w:szCs w:val="22"/>
              </w:rPr>
              <w:t>public</w:t>
            </w:r>
            <w:r w:rsidRPr="00F41AA7">
              <w:rPr>
                <w:rFonts w:ascii="Courier New" w:eastAsia="NSimSun" w:hAnsi="Courier New" w:cs="Courier New"/>
                <w:noProof/>
                <w:sz w:val="22"/>
                <w:szCs w:val="22"/>
              </w:rPr>
              <w:t xml:space="preserve"> </w:t>
            </w:r>
            <w:r w:rsidRPr="00F41AA7">
              <w:rPr>
                <w:rFonts w:ascii="Courier New" w:eastAsia="NSimSun" w:hAnsi="Courier New" w:cs="Courier New"/>
                <w:noProof/>
                <w:color w:val="0000FF"/>
                <w:sz w:val="22"/>
                <w:szCs w:val="22"/>
              </w:rPr>
              <w:t>event</w:t>
            </w:r>
            <w:r w:rsidRPr="00F41AA7">
              <w:rPr>
                <w:rFonts w:ascii="Courier New" w:eastAsia="NSimSun" w:hAnsi="Courier New" w:cs="Courier New"/>
                <w:noProof/>
                <w:sz w:val="22"/>
                <w:szCs w:val="22"/>
              </w:rPr>
              <w:t xml:space="preserve"> WindowClose</w:t>
            </w:r>
            <w:r w:rsidRPr="00F41AA7">
              <w:rPr>
                <w:rFonts w:ascii="Courier New" w:eastAsia="NSimSun" w:hAnsi="Courier New" w:cs="Courier New" w:hint="eastAsia"/>
                <w:noProof/>
                <w:sz w:val="22"/>
                <w:szCs w:val="22"/>
                <w:lang w:eastAsia="zh-CN"/>
              </w:rPr>
              <w:t>d</w:t>
            </w:r>
          </w:p>
          <w:p w:rsidR="004F21B5" w:rsidRPr="00F41AA7" w:rsidRDefault="004F21B5" w:rsidP="00C76242">
            <w:pPr>
              <w:rPr>
                <w:rFonts w:ascii="Courier New" w:eastAsia="NSimSun" w:hAnsi="Courier New" w:cs="Courier New"/>
                <w:noProof/>
                <w:sz w:val="22"/>
                <w:szCs w:val="22"/>
                <w:lang w:eastAsia="zh-CN"/>
              </w:rPr>
            </w:pPr>
          </w:p>
          <w:p w:rsidR="004F21B5" w:rsidRPr="00F41AA7" w:rsidRDefault="004F21B5" w:rsidP="00C76242">
            <w:pPr>
              <w:rPr>
                <w:rFonts w:ascii="Courier New" w:hAnsi="Courier New" w:cs="Courier New"/>
                <w:noProof/>
                <w:color w:val="008000"/>
                <w:sz w:val="22"/>
                <w:szCs w:val="22"/>
              </w:rPr>
            </w:pPr>
            <w:r w:rsidRPr="00F41AA7">
              <w:rPr>
                <w:rFonts w:ascii="Courier New" w:hAnsi="Courier New" w:cs="Courier New" w:hint="eastAsia"/>
                <w:noProof/>
                <w:color w:val="008000"/>
                <w:sz w:val="22"/>
                <w:szCs w:val="22"/>
              </w:rPr>
              <w:t>// A</w:t>
            </w:r>
            <w:r w:rsidRPr="00F41AA7">
              <w:rPr>
                <w:rFonts w:ascii="Courier New" w:hAnsi="Courier New" w:cs="Courier New"/>
                <w:noProof/>
                <w:color w:val="008000"/>
                <w:sz w:val="22"/>
                <w:szCs w:val="22"/>
              </w:rPr>
              <w:t xml:space="preserve"> close event that is raised before a window is closed</w:t>
            </w:r>
            <w:r w:rsidRPr="00F41AA7">
              <w:rPr>
                <w:rFonts w:ascii="Courier New" w:hAnsi="Courier New" w:cs="Courier New" w:hint="eastAsia"/>
                <w:noProof/>
                <w:color w:val="008000"/>
                <w:sz w:val="22"/>
                <w:szCs w:val="22"/>
              </w:rPr>
              <w:t>.</w:t>
            </w:r>
          </w:p>
          <w:p w:rsidR="004F21B5" w:rsidRPr="00F41AA7" w:rsidRDefault="004F21B5" w:rsidP="00C76242">
            <w:pPr>
              <w:rPr>
                <w:rFonts w:ascii="Courier New" w:eastAsia="NSimSun" w:hAnsi="Courier New" w:cs="Courier New"/>
                <w:noProof/>
                <w:sz w:val="22"/>
                <w:szCs w:val="22"/>
                <w:lang w:eastAsia="zh-CN"/>
              </w:rPr>
            </w:pPr>
            <w:r w:rsidRPr="00F41AA7">
              <w:rPr>
                <w:rFonts w:ascii="Courier New" w:eastAsia="NSimSun" w:hAnsi="Courier New" w:cs="Courier New"/>
                <w:noProof/>
                <w:color w:val="0000FF"/>
                <w:sz w:val="22"/>
                <w:szCs w:val="22"/>
              </w:rPr>
              <w:t>public</w:t>
            </w:r>
            <w:r w:rsidRPr="00F41AA7">
              <w:rPr>
                <w:rFonts w:ascii="Courier New" w:eastAsia="NSimSun" w:hAnsi="Courier New" w:cs="Courier New"/>
                <w:noProof/>
                <w:sz w:val="22"/>
                <w:szCs w:val="22"/>
              </w:rPr>
              <w:t xml:space="preserve"> </w:t>
            </w:r>
            <w:r w:rsidRPr="00F41AA7">
              <w:rPr>
                <w:rFonts w:ascii="Courier New" w:eastAsia="NSimSun" w:hAnsi="Courier New" w:cs="Courier New"/>
                <w:noProof/>
                <w:color w:val="0000FF"/>
                <w:sz w:val="22"/>
                <w:szCs w:val="22"/>
              </w:rPr>
              <w:t>event</w:t>
            </w:r>
            <w:r w:rsidRPr="00F41AA7">
              <w:rPr>
                <w:rFonts w:ascii="Courier New" w:eastAsia="NSimSun" w:hAnsi="Courier New" w:cs="Courier New"/>
                <w:noProof/>
                <w:sz w:val="22"/>
                <w:szCs w:val="22"/>
              </w:rPr>
              <w:t xml:space="preserve"> WindowClos</w:t>
            </w:r>
            <w:r w:rsidRPr="00F41AA7">
              <w:rPr>
                <w:rFonts w:ascii="Courier New" w:eastAsia="NSimSun" w:hAnsi="Courier New" w:cs="Courier New" w:hint="eastAsia"/>
                <w:noProof/>
                <w:sz w:val="22"/>
                <w:szCs w:val="22"/>
                <w:lang w:eastAsia="zh-CN"/>
              </w:rPr>
              <w:t>ing</w:t>
            </w:r>
          </w:p>
          <w:p w:rsidR="004F21B5" w:rsidRPr="00F41AA7" w:rsidRDefault="004F21B5" w:rsidP="00C76242">
            <w:pPr>
              <w:rPr>
                <w:rFonts w:ascii="Courier New" w:eastAsia="NSimSun" w:hAnsi="Courier New" w:cs="Courier New"/>
                <w:noProof/>
                <w:color w:val="0000FF"/>
                <w:sz w:val="22"/>
                <w:szCs w:val="22"/>
                <w:lang w:eastAsia="zh-CN"/>
              </w:rPr>
            </w:pPr>
          </w:p>
        </w:tc>
      </w:tr>
      <w:tr w:rsidR="004F21B5" w:rsidRPr="00F41AA7" w:rsidTr="00C76242">
        <w:tc>
          <w:tcPr>
            <w:tcW w:w="1440" w:type="dxa"/>
          </w:tcPr>
          <w:p w:rsidR="004F21B5" w:rsidRPr="00F41AA7" w:rsidRDefault="004F21B5" w:rsidP="00C76242">
            <w:pPr>
              <w:rPr>
                <w:b/>
                <w:sz w:val="22"/>
                <w:szCs w:val="22"/>
                <w:lang w:eastAsia="zh-CN"/>
              </w:rPr>
            </w:pPr>
            <w:r w:rsidRPr="00F41AA7">
              <w:rPr>
                <w:b/>
                <w:sz w:val="22"/>
                <w:szCs w:val="22"/>
              </w:rPr>
              <w:t>Delegate</w:t>
            </w:r>
          </w:p>
        </w:tc>
        <w:tc>
          <w:tcPr>
            <w:tcW w:w="1530" w:type="dxa"/>
          </w:tcPr>
          <w:p w:rsidR="004F21B5" w:rsidRPr="00F41AA7" w:rsidRDefault="004F21B5" w:rsidP="00C76242">
            <w:pPr>
              <w:rPr>
                <w:sz w:val="22"/>
                <w:szCs w:val="22"/>
              </w:rPr>
            </w:pPr>
            <w:r w:rsidRPr="00F41AA7">
              <w:rPr>
                <w:sz w:val="22"/>
                <w:szCs w:val="22"/>
              </w:rPr>
              <w:t>PascalCasing</w:t>
            </w:r>
          </w:p>
        </w:tc>
        <w:tc>
          <w:tcPr>
            <w:tcW w:w="3600" w:type="dxa"/>
          </w:tcPr>
          <w:p w:rsidR="004F21B5" w:rsidRPr="00F41AA7" w:rsidRDefault="004F21B5" w:rsidP="00C76242">
            <w:pPr>
              <w:rPr>
                <w:sz w:val="22"/>
                <w:szCs w:val="22"/>
              </w:rPr>
            </w:pPr>
            <w:r w:rsidRPr="00F41AA7">
              <w:rPr>
                <w:color w:val="00B050"/>
                <w:sz w:val="22"/>
                <w:szCs w:val="22"/>
              </w:rPr>
              <w:sym w:font="Wingdings" w:char="F0FE"/>
            </w:r>
            <w:r w:rsidRPr="00F41AA7">
              <w:rPr>
                <w:rFonts w:hint="eastAsia"/>
                <w:color w:val="00B050"/>
                <w:sz w:val="22"/>
                <w:szCs w:val="22"/>
                <w:lang w:eastAsia="zh-CN"/>
              </w:rPr>
              <w:t xml:space="preserve"> </w:t>
            </w:r>
            <w:r w:rsidRPr="00F41AA7">
              <w:rPr>
                <w:b/>
                <w:sz w:val="22"/>
                <w:szCs w:val="22"/>
              </w:rPr>
              <w:t>D</w:t>
            </w:r>
            <w:r w:rsidRPr="00F41AA7">
              <w:rPr>
                <w:rFonts w:hint="eastAsia"/>
                <w:b/>
                <w:sz w:val="22"/>
                <w:szCs w:val="22"/>
                <w:lang w:eastAsia="zh-CN"/>
              </w:rPr>
              <w:t>o</w:t>
            </w:r>
            <w:r w:rsidRPr="00F41AA7">
              <w:rPr>
                <w:sz w:val="22"/>
                <w:szCs w:val="22"/>
              </w:rPr>
              <w:t xml:space="preserve"> add the suffix </w:t>
            </w:r>
            <w:r w:rsidRPr="00F41AA7">
              <w:rPr>
                <w:sz w:val="22"/>
                <w:szCs w:val="22"/>
                <w:lang w:eastAsia="zh-CN"/>
              </w:rPr>
              <w:t>‘</w:t>
            </w:r>
            <w:r w:rsidRPr="00F41AA7">
              <w:rPr>
                <w:sz w:val="22"/>
                <w:szCs w:val="22"/>
              </w:rPr>
              <w:t>EventHandler</w:t>
            </w:r>
            <w:r w:rsidRPr="00F41AA7">
              <w:rPr>
                <w:sz w:val="22"/>
                <w:szCs w:val="22"/>
                <w:lang w:eastAsia="zh-CN"/>
              </w:rPr>
              <w:t>’</w:t>
            </w:r>
            <w:r w:rsidRPr="00F41AA7">
              <w:rPr>
                <w:sz w:val="22"/>
                <w:szCs w:val="22"/>
              </w:rPr>
              <w:t xml:space="preserve"> to names of delegates that are used in events. </w:t>
            </w:r>
          </w:p>
          <w:p w:rsidR="004F21B5" w:rsidRPr="00F41AA7" w:rsidRDefault="004F21B5" w:rsidP="00C76242">
            <w:pPr>
              <w:rPr>
                <w:sz w:val="22"/>
                <w:szCs w:val="22"/>
                <w:lang w:eastAsia="zh-CN"/>
              </w:rPr>
            </w:pPr>
            <w:r w:rsidRPr="00F41AA7">
              <w:rPr>
                <w:color w:val="00B050"/>
                <w:sz w:val="22"/>
                <w:szCs w:val="22"/>
              </w:rPr>
              <w:sym w:font="Wingdings" w:char="F0FE"/>
            </w:r>
            <w:r w:rsidRPr="00F41AA7">
              <w:rPr>
                <w:rFonts w:hint="eastAsia"/>
                <w:color w:val="00B050"/>
                <w:sz w:val="22"/>
                <w:szCs w:val="22"/>
                <w:lang w:eastAsia="zh-CN"/>
              </w:rPr>
              <w:t xml:space="preserve"> </w:t>
            </w:r>
            <w:r w:rsidRPr="00F41AA7">
              <w:rPr>
                <w:b/>
                <w:sz w:val="22"/>
                <w:szCs w:val="22"/>
              </w:rPr>
              <w:t>D</w:t>
            </w:r>
            <w:r w:rsidRPr="00F41AA7">
              <w:rPr>
                <w:rFonts w:hint="eastAsia"/>
                <w:b/>
                <w:sz w:val="22"/>
                <w:szCs w:val="22"/>
                <w:lang w:eastAsia="zh-CN"/>
              </w:rPr>
              <w:t>o</w:t>
            </w:r>
            <w:r w:rsidRPr="00F41AA7">
              <w:rPr>
                <w:sz w:val="22"/>
                <w:szCs w:val="22"/>
              </w:rPr>
              <w:t xml:space="preserve"> add the suffix </w:t>
            </w:r>
            <w:r w:rsidRPr="00F41AA7">
              <w:rPr>
                <w:sz w:val="22"/>
                <w:szCs w:val="22"/>
                <w:lang w:eastAsia="zh-CN"/>
              </w:rPr>
              <w:t>‘</w:t>
            </w:r>
            <w:r w:rsidRPr="00F41AA7">
              <w:rPr>
                <w:sz w:val="22"/>
                <w:szCs w:val="22"/>
              </w:rPr>
              <w:t>Callback</w:t>
            </w:r>
            <w:r w:rsidRPr="00F41AA7">
              <w:rPr>
                <w:sz w:val="22"/>
                <w:szCs w:val="22"/>
                <w:lang w:eastAsia="zh-CN"/>
              </w:rPr>
              <w:t>’</w:t>
            </w:r>
            <w:r w:rsidRPr="00F41AA7">
              <w:rPr>
                <w:sz w:val="22"/>
                <w:szCs w:val="22"/>
              </w:rPr>
              <w:t xml:space="preserve"> to names of delegates other than those used as event handlers. </w:t>
            </w:r>
          </w:p>
          <w:p w:rsidR="004F21B5" w:rsidRPr="00F41AA7" w:rsidRDefault="004F21B5" w:rsidP="00C76242">
            <w:pPr>
              <w:rPr>
                <w:sz w:val="22"/>
                <w:szCs w:val="22"/>
              </w:rPr>
            </w:pPr>
            <w:r w:rsidRPr="00F41AA7">
              <w:rPr>
                <w:color w:val="FF0000"/>
                <w:sz w:val="22"/>
                <w:szCs w:val="22"/>
              </w:rPr>
              <w:sym w:font="Wingdings" w:char="F0FD"/>
            </w:r>
            <w:r w:rsidRPr="00F41AA7">
              <w:rPr>
                <w:color w:val="FF0000"/>
                <w:sz w:val="22"/>
                <w:szCs w:val="22"/>
              </w:rPr>
              <w:t xml:space="preserve"> </w:t>
            </w:r>
            <w:r w:rsidRPr="00F41AA7">
              <w:rPr>
                <w:rFonts w:hint="eastAsia"/>
                <w:b/>
                <w:sz w:val="22"/>
                <w:szCs w:val="22"/>
                <w:lang w:eastAsia="zh-CN"/>
              </w:rPr>
              <w:t xml:space="preserve">Do not </w:t>
            </w:r>
            <w:r w:rsidRPr="00F41AA7">
              <w:rPr>
                <w:sz w:val="22"/>
                <w:szCs w:val="22"/>
              </w:rPr>
              <w:t>add the suffix “Delegate” to a delegate.</w:t>
            </w:r>
          </w:p>
        </w:tc>
        <w:tc>
          <w:tcPr>
            <w:tcW w:w="3330" w:type="dxa"/>
          </w:tcPr>
          <w:p w:rsidR="004F21B5" w:rsidRPr="00F41AA7" w:rsidRDefault="004F21B5" w:rsidP="00C76242">
            <w:pPr>
              <w:rPr>
                <w:rFonts w:ascii="Courier New" w:eastAsia="NSimSun" w:hAnsi="Courier New" w:cs="Courier New"/>
                <w:noProof/>
                <w:color w:val="0000FF"/>
                <w:sz w:val="22"/>
                <w:szCs w:val="22"/>
                <w:lang w:eastAsia="zh-CN"/>
              </w:rPr>
            </w:pPr>
            <w:r w:rsidRPr="00F41AA7">
              <w:rPr>
                <w:rFonts w:ascii="Courier New" w:eastAsia="NSimSun" w:hAnsi="Courier New" w:cs="Courier New"/>
                <w:noProof/>
                <w:color w:val="0000FF"/>
                <w:sz w:val="22"/>
                <w:szCs w:val="22"/>
              </w:rPr>
              <w:t>public</w:t>
            </w:r>
            <w:r w:rsidRPr="00F41AA7">
              <w:rPr>
                <w:rFonts w:ascii="Courier New" w:eastAsia="NSimSun" w:hAnsi="Courier New" w:cs="Courier New"/>
                <w:noProof/>
                <w:sz w:val="22"/>
                <w:szCs w:val="22"/>
              </w:rPr>
              <w:t xml:space="preserve"> </w:t>
            </w:r>
            <w:r w:rsidRPr="00F41AA7">
              <w:rPr>
                <w:rFonts w:ascii="Courier New" w:eastAsia="NSimSun" w:hAnsi="Courier New" w:cs="Courier New"/>
                <w:noProof/>
                <w:color w:val="0000FF"/>
                <w:sz w:val="22"/>
                <w:szCs w:val="22"/>
              </w:rPr>
              <w:t>delegate</w:t>
            </w:r>
            <w:r w:rsidRPr="00F41AA7">
              <w:rPr>
                <w:rFonts w:ascii="Courier New" w:eastAsia="NSimSun" w:hAnsi="Courier New" w:cs="Courier New"/>
                <w:noProof/>
                <w:sz w:val="22"/>
                <w:szCs w:val="22"/>
              </w:rPr>
              <w:t xml:space="preserve"> WindowClose</w:t>
            </w:r>
            <w:r w:rsidRPr="00F41AA7">
              <w:rPr>
                <w:rFonts w:ascii="Courier New" w:eastAsia="NSimSun" w:hAnsi="Courier New" w:cs="Courier New" w:hint="eastAsia"/>
                <w:noProof/>
                <w:sz w:val="22"/>
                <w:szCs w:val="22"/>
                <w:lang w:eastAsia="zh-CN"/>
              </w:rPr>
              <w:t>dEventHandler</w:t>
            </w:r>
          </w:p>
        </w:tc>
      </w:tr>
      <w:tr w:rsidR="004F21B5" w:rsidRPr="00F41AA7" w:rsidTr="00C76242">
        <w:tc>
          <w:tcPr>
            <w:tcW w:w="1440" w:type="dxa"/>
          </w:tcPr>
          <w:p w:rsidR="004F21B5" w:rsidRPr="00F41AA7" w:rsidRDefault="004F21B5" w:rsidP="00C76242">
            <w:pPr>
              <w:rPr>
                <w:b/>
                <w:sz w:val="22"/>
                <w:szCs w:val="22"/>
                <w:lang w:eastAsia="zh-CN"/>
              </w:rPr>
            </w:pPr>
            <w:r w:rsidRPr="00F41AA7">
              <w:rPr>
                <w:b/>
                <w:sz w:val="22"/>
                <w:szCs w:val="22"/>
              </w:rPr>
              <w:t>Interface</w:t>
            </w:r>
          </w:p>
        </w:tc>
        <w:tc>
          <w:tcPr>
            <w:tcW w:w="1530" w:type="dxa"/>
          </w:tcPr>
          <w:p w:rsidR="004F21B5" w:rsidRPr="00F41AA7" w:rsidRDefault="004F21B5" w:rsidP="00C76242">
            <w:pPr>
              <w:rPr>
                <w:sz w:val="22"/>
                <w:szCs w:val="22"/>
              </w:rPr>
            </w:pPr>
            <w:r w:rsidRPr="00F41AA7">
              <w:rPr>
                <w:sz w:val="22"/>
                <w:szCs w:val="22"/>
              </w:rPr>
              <w:t>PascalCasing</w:t>
            </w:r>
          </w:p>
          <w:p w:rsidR="004F21B5" w:rsidRPr="00F41AA7" w:rsidRDefault="004F21B5" w:rsidP="00C76242">
            <w:pPr>
              <w:rPr>
                <w:sz w:val="22"/>
                <w:szCs w:val="22"/>
              </w:rPr>
            </w:pPr>
            <w:r w:rsidRPr="00F41AA7">
              <w:rPr>
                <w:sz w:val="22"/>
                <w:szCs w:val="22"/>
              </w:rPr>
              <w:t>‘I’ prefix</w:t>
            </w:r>
          </w:p>
        </w:tc>
        <w:tc>
          <w:tcPr>
            <w:tcW w:w="3600" w:type="dxa"/>
          </w:tcPr>
          <w:p w:rsidR="004F21B5" w:rsidRPr="00F41AA7" w:rsidRDefault="004F21B5" w:rsidP="00C76242">
            <w:pPr>
              <w:rPr>
                <w:sz w:val="22"/>
                <w:szCs w:val="22"/>
              </w:rPr>
            </w:pPr>
            <w:r w:rsidRPr="00F41AA7">
              <w:rPr>
                <w:sz w:val="22"/>
                <w:szCs w:val="22"/>
              </w:rPr>
              <w:t>Noun</w:t>
            </w:r>
          </w:p>
        </w:tc>
        <w:tc>
          <w:tcPr>
            <w:tcW w:w="3330" w:type="dxa"/>
          </w:tcPr>
          <w:p w:rsidR="004F21B5" w:rsidRPr="00F41AA7" w:rsidRDefault="004F21B5" w:rsidP="00C76242">
            <w:pPr>
              <w:rPr>
                <w:rFonts w:ascii="Courier New" w:hAnsi="Courier New" w:cs="Courier New"/>
                <w:sz w:val="22"/>
                <w:szCs w:val="22"/>
              </w:rPr>
            </w:pPr>
            <w:r w:rsidRPr="00F41AA7">
              <w:rPr>
                <w:rFonts w:ascii="Courier New" w:hAnsi="Courier New" w:cs="Courier New"/>
                <w:noProof/>
                <w:color w:val="0000FF"/>
                <w:sz w:val="22"/>
                <w:szCs w:val="22"/>
              </w:rPr>
              <w:t>public</w:t>
            </w:r>
            <w:r w:rsidRPr="00F41AA7">
              <w:rPr>
                <w:rFonts w:ascii="Courier New" w:hAnsi="Courier New" w:cs="Courier New"/>
                <w:noProof/>
                <w:sz w:val="22"/>
                <w:szCs w:val="22"/>
              </w:rPr>
              <w:t xml:space="preserve"> </w:t>
            </w:r>
            <w:r w:rsidRPr="00F41AA7">
              <w:rPr>
                <w:rFonts w:ascii="Courier New" w:hAnsi="Courier New" w:cs="Courier New"/>
                <w:noProof/>
                <w:color w:val="0000FF"/>
                <w:sz w:val="22"/>
                <w:szCs w:val="22"/>
              </w:rPr>
              <w:t>interface</w:t>
            </w:r>
            <w:r w:rsidRPr="00F41AA7">
              <w:rPr>
                <w:rFonts w:ascii="Courier New" w:hAnsi="Courier New" w:cs="Courier New"/>
                <w:noProof/>
                <w:sz w:val="22"/>
                <w:szCs w:val="22"/>
              </w:rPr>
              <w:t xml:space="preserve"> </w:t>
            </w:r>
            <w:r w:rsidRPr="00F41AA7">
              <w:rPr>
                <w:rFonts w:ascii="Courier New" w:hAnsi="Courier New" w:cs="Courier New"/>
                <w:noProof/>
                <w:color w:val="2B91AF"/>
                <w:sz w:val="22"/>
                <w:szCs w:val="22"/>
              </w:rPr>
              <w:t>IDictionary</w:t>
            </w:r>
          </w:p>
        </w:tc>
      </w:tr>
      <w:tr w:rsidR="004F21B5" w:rsidRPr="00F41AA7" w:rsidTr="00C76242">
        <w:tc>
          <w:tcPr>
            <w:tcW w:w="1440" w:type="dxa"/>
          </w:tcPr>
          <w:p w:rsidR="004F21B5" w:rsidRPr="00F41AA7" w:rsidRDefault="004F21B5" w:rsidP="00C76242">
            <w:pPr>
              <w:rPr>
                <w:b/>
                <w:sz w:val="22"/>
                <w:szCs w:val="22"/>
                <w:lang w:eastAsia="zh-CN"/>
              </w:rPr>
            </w:pPr>
            <w:r w:rsidRPr="00F41AA7">
              <w:rPr>
                <w:b/>
                <w:sz w:val="22"/>
                <w:szCs w:val="22"/>
                <w:lang w:eastAsia="zh-CN"/>
              </w:rPr>
              <w:t>C</w:t>
            </w:r>
            <w:r w:rsidRPr="00F41AA7">
              <w:rPr>
                <w:rFonts w:hint="eastAsia"/>
                <w:b/>
                <w:sz w:val="22"/>
                <w:szCs w:val="22"/>
                <w:lang w:eastAsia="zh-CN"/>
              </w:rPr>
              <w:t>onst</w:t>
            </w:r>
            <w:r w:rsidRPr="00F41AA7">
              <w:rPr>
                <w:b/>
                <w:sz w:val="22"/>
                <w:szCs w:val="22"/>
                <w:lang w:eastAsia="zh-CN"/>
              </w:rPr>
              <w:t>ant</w:t>
            </w:r>
          </w:p>
        </w:tc>
        <w:tc>
          <w:tcPr>
            <w:tcW w:w="1530" w:type="dxa"/>
          </w:tcPr>
          <w:p w:rsidR="004F21B5" w:rsidRPr="00F41AA7" w:rsidRDefault="004F21B5" w:rsidP="00C76242">
            <w:pPr>
              <w:rPr>
                <w:sz w:val="22"/>
                <w:szCs w:val="22"/>
                <w:lang w:eastAsia="zh-CN"/>
              </w:rPr>
            </w:pPr>
            <w:r w:rsidRPr="00F41AA7">
              <w:rPr>
                <w:sz w:val="22"/>
                <w:szCs w:val="22"/>
                <w:lang w:eastAsia="zh-CN"/>
              </w:rPr>
              <w:t xml:space="preserve">PascalCasing for publicly visible; </w:t>
            </w:r>
          </w:p>
          <w:p w:rsidR="004F21B5" w:rsidRPr="00F41AA7" w:rsidRDefault="004F21B5" w:rsidP="00C76242">
            <w:pPr>
              <w:rPr>
                <w:sz w:val="22"/>
                <w:szCs w:val="22"/>
                <w:lang w:eastAsia="zh-CN"/>
              </w:rPr>
            </w:pPr>
            <w:r w:rsidRPr="00F41AA7">
              <w:rPr>
                <w:sz w:val="22"/>
                <w:szCs w:val="22"/>
                <w:lang w:eastAsia="zh-CN"/>
              </w:rPr>
              <w:t>camelCasing for internally visible;</w:t>
            </w:r>
          </w:p>
          <w:p w:rsidR="004F21B5" w:rsidRPr="00F41AA7" w:rsidRDefault="004F21B5" w:rsidP="00C76242">
            <w:pPr>
              <w:rPr>
                <w:sz w:val="22"/>
                <w:szCs w:val="22"/>
                <w:lang w:eastAsia="zh-CN"/>
              </w:rPr>
            </w:pPr>
            <w:r w:rsidRPr="00F41AA7">
              <w:rPr>
                <w:sz w:val="22"/>
                <w:szCs w:val="22"/>
                <w:lang w:eastAsia="zh-CN"/>
              </w:rPr>
              <w:t>All capital only for abbreviation of one or two chars long.</w:t>
            </w:r>
          </w:p>
        </w:tc>
        <w:tc>
          <w:tcPr>
            <w:tcW w:w="3600" w:type="dxa"/>
          </w:tcPr>
          <w:p w:rsidR="004F21B5" w:rsidRPr="00F41AA7" w:rsidRDefault="004F21B5" w:rsidP="00C76242">
            <w:pPr>
              <w:pStyle w:val="Code"/>
              <w:ind w:left="0"/>
              <w:rPr>
                <w:rFonts w:asciiTheme="minorHAnsi" w:hAnsiTheme="minorHAnsi"/>
                <w:noProof w:val="0"/>
                <w:sz w:val="22"/>
                <w:szCs w:val="22"/>
                <w:lang w:eastAsia="zh-CN"/>
              </w:rPr>
            </w:pPr>
            <w:r w:rsidRPr="00F41AA7">
              <w:rPr>
                <w:rFonts w:asciiTheme="minorHAnsi" w:hAnsiTheme="minorHAnsi"/>
                <w:noProof w:val="0"/>
                <w:sz w:val="22"/>
                <w:szCs w:val="22"/>
                <w:lang w:eastAsia="zh-CN"/>
              </w:rPr>
              <w:t>Noun</w:t>
            </w:r>
          </w:p>
        </w:tc>
        <w:tc>
          <w:tcPr>
            <w:tcW w:w="3330" w:type="dxa"/>
          </w:tcPr>
          <w:p w:rsidR="004F21B5" w:rsidRPr="00F41AA7" w:rsidRDefault="004F21B5" w:rsidP="00C76242">
            <w:pPr>
              <w:autoSpaceDE w:val="0"/>
              <w:autoSpaceDN w:val="0"/>
              <w:adjustRightInd w:val="0"/>
              <w:rPr>
                <w:rFonts w:ascii="Courier New" w:eastAsia="NSimSun" w:hAnsi="Courier New" w:cs="Courier New"/>
                <w:noProof/>
                <w:sz w:val="22"/>
                <w:szCs w:val="22"/>
              </w:rPr>
            </w:pPr>
            <w:r w:rsidRPr="00F41AA7">
              <w:rPr>
                <w:rFonts w:ascii="Courier New" w:eastAsia="NSimSun" w:hAnsi="Courier New" w:cs="Courier New"/>
                <w:noProof/>
                <w:color w:val="0000FF"/>
                <w:sz w:val="22"/>
                <w:szCs w:val="22"/>
              </w:rPr>
              <w:t>public</w:t>
            </w:r>
            <w:r w:rsidRPr="00F41AA7">
              <w:rPr>
                <w:rFonts w:ascii="Courier New" w:eastAsia="NSimSun" w:hAnsi="Courier New" w:cs="Courier New"/>
                <w:noProof/>
                <w:sz w:val="22"/>
                <w:szCs w:val="22"/>
              </w:rPr>
              <w:t xml:space="preserve"> </w:t>
            </w:r>
            <w:r w:rsidRPr="00F41AA7">
              <w:rPr>
                <w:rFonts w:ascii="Courier New" w:eastAsia="NSimSun" w:hAnsi="Courier New" w:cs="Courier New"/>
                <w:noProof/>
                <w:color w:val="0000FF"/>
                <w:sz w:val="22"/>
                <w:szCs w:val="22"/>
              </w:rPr>
              <w:t>const</w:t>
            </w:r>
            <w:r w:rsidRPr="00F41AA7">
              <w:rPr>
                <w:rFonts w:ascii="Courier New" w:eastAsia="NSimSun" w:hAnsi="Courier New" w:cs="Courier New"/>
                <w:noProof/>
                <w:sz w:val="22"/>
                <w:szCs w:val="22"/>
              </w:rPr>
              <w:t xml:space="preserve"> </w:t>
            </w:r>
            <w:r w:rsidRPr="00F41AA7">
              <w:rPr>
                <w:rFonts w:ascii="Courier New" w:eastAsia="NSimSun" w:hAnsi="Courier New" w:cs="Courier New"/>
                <w:noProof/>
                <w:color w:val="0000FF"/>
                <w:sz w:val="22"/>
                <w:szCs w:val="22"/>
              </w:rPr>
              <w:t>string</w:t>
            </w:r>
            <w:r w:rsidRPr="00F41AA7">
              <w:rPr>
                <w:rFonts w:ascii="Courier New" w:eastAsia="NSimSun" w:hAnsi="Courier New" w:cs="Courier New"/>
                <w:noProof/>
                <w:sz w:val="22"/>
                <w:szCs w:val="22"/>
              </w:rPr>
              <w:t xml:space="preserve"> MessageText = </w:t>
            </w:r>
            <w:r w:rsidRPr="00F41AA7">
              <w:rPr>
                <w:rFonts w:ascii="Courier New" w:eastAsia="NSimSun" w:hAnsi="Courier New" w:cs="Courier New"/>
                <w:noProof/>
                <w:color w:val="A31515"/>
                <w:sz w:val="22"/>
                <w:szCs w:val="22"/>
              </w:rPr>
              <w:t>"A"</w:t>
            </w:r>
            <w:r w:rsidRPr="00F41AA7">
              <w:rPr>
                <w:rFonts w:ascii="Courier New" w:eastAsia="NSimSun" w:hAnsi="Courier New" w:cs="Courier New"/>
                <w:noProof/>
                <w:sz w:val="22"/>
                <w:szCs w:val="22"/>
              </w:rPr>
              <w:t>;</w:t>
            </w:r>
          </w:p>
          <w:p w:rsidR="004F21B5" w:rsidRPr="00F41AA7" w:rsidRDefault="004F21B5" w:rsidP="00C76242">
            <w:pPr>
              <w:autoSpaceDE w:val="0"/>
              <w:autoSpaceDN w:val="0"/>
              <w:adjustRightInd w:val="0"/>
              <w:rPr>
                <w:rFonts w:ascii="Courier New" w:eastAsia="NSimSun" w:hAnsi="Courier New" w:cs="Courier New"/>
                <w:noProof/>
                <w:sz w:val="22"/>
                <w:szCs w:val="22"/>
              </w:rPr>
            </w:pPr>
            <w:r w:rsidRPr="00F41AA7">
              <w:rPr>
                <w:rFonts w:ascii="Courier New" w:eastAsia="NSimSun" w:hAnsi="Courier New" w:cs="Courier New"/>
                <w:noProof/>
                <w:color w:val="0000FF"/>
                <w:sz w:val="22"/>
                <w:szCs w:val="22"/>
              </w:rPr>
              <w:t>private</w:t>
            </w:r>
            <w:r w:rsidRPr="00F41AA7">
              <w:rPr>
                <w:rFonts w:ascii="Courier New" w:eastAsia="NSimSun" w:hAnsi="Courier New" w:cs="Courier New"/>
                <w:noProof/>
                <w:sz w:val="22"/>
                <w:szCs w:val="22"/>
              </w:rPr>
              <w:t xml:space="preserve"> </w:t>
            </w:r>
            <w:r w:rsidRPr="00F41AA7">
              <w:rPr>
                <w:rFonts w:ascii="Courier New" w:eastAsia="NSimSun" w:hAnsi="Courier New" w:cs="Courier New"/>
                <w:noProof/>
                <w:color w:val="0000FF"/>
                <w:sz w:val="22"/>
                <w:szCs w:val="22"/>
              </w:rPr>
              <w:t>const</w:t>
            </w:r>
            <w:r w:rsidRPr="00F41AA7">
              <w:rPr>
                <w:rFonts w:ascii="Courier New" w:eastAsia="NSimSun" w:hAnsi="Courier New" w:cs="Courier New"/>
                <w:noProof/>
                <w:sz w:val="22"/>
                <w:szCs w:val="22"/>
              </w:rPr>
              <w:t xml:space="preserve"> </w:t>
            </w:r>
            <w:r w:rsidRPr="00F41AA7">
              <w:rPr>
                <w:rFonts w:ascii="Courier New" w:eastAsia="NSimSun" w:hAnsi="Courier New" w:cs="Courier New"/>
                <w:noProof/>
                <w:color w:val="0000FF"/>
                <w:sz w:val="22"/>
                <w:szCs w:val="22"/>
              </w:rPr>
              <w:t>string</w:t>
            </w:r>
            <w:r w:rsidRPr="00F41AA7">
              <w:rPr>
                <w:rFonts w:ascii="Courier New" w:eastAsia="NSimSun" w:hAnsi="Courier New" w:cs="Courier New"/>
                <w:noProof/>
                <w:sz w:val="22"/>
                <w:szCs w:val="22"/>
              </w:rPr>
              <w:t xml:space="preserve"> messageText = </w:t>
            </w:r>
            <w:r w:rsidRPr="00F41AA7">
              <w:rPr>
                <w:rFonts w:ascii="Courier New" w:eastAsia="NSimSun" w:hAnsi="Courier New" w:cs="Courier New"/>
                <w:noProof/>
                <w:color w:val="A31515"/>
                <w:sz w:val="22"/>
                <w:szCs w:val="22"/>
              </w:rPr>
              <w:t>"B"</w:t>
            </w:r>
            <w:r w:rsidRPr="00F41AA7">
              <w:rPr>
                <w:rFonts w:ascii="Courier New" w:eastAsia="NSimSun" w:hAnsi="Courier New" w:cs="Courier New"/>
                <w:noProof/>
                <w:sz w:val="22"/>
                <w:szCs w:val="22"/>
              </w:rPr>
              <w:t>;</w:t>
            </w:r>
          </w:p>
          <w:p w:rsidR="004F21B5" w:rsidRPr="00F41AA7" w:rsidRDefault="004F21B5" w:rsidP="00C76242">
            <w:pPr>
              <w:autoSpaceDE w:val="0"/>
              <w:autoSpaceDN w:val="0"/>
              <w:adjustRightInd w:val="0"/>
              <w:rPr>
                <w:rFonts w:ascii="Courier New" w:eastAsia="NSimSun" w:hAnsi="Courier New" w:cs="Courier New"/>
                <w:noProof/>
                <w:sz w:val="22"/>
                <w:szCs w:val="22"/>
              </w:rPr>
            </w:pPr>
            <w:r w:rsidRPr="00F41AA7">
              <w:rPr>
                <w:rFonts w:ascii="Courier New" w:eastAsia="NSimSun" w:hAnsi="Courier New" w:cs="Courier New"/>
                <w:noProof/>
                <w:color w:val="0000FF"/>
                <w:sz w:val="22"/>
                <w:szCs w:val="22"/>
              </w:rPr>
              <w:t>public</w:t>
            </w:r>
            <w:r w:rsidRPr="00F41AA7">
              <w:rPr>
                <w:rFonts w:ascii="Courier New" w:eastAsia="NSimSun" w:hAnsi="Courier New" w:cs="Courier New"/>
                <w:noProof/>
                <w:sz w:val="22"/>
                <w:szCs w:val="22"/>
              </w:rPr>
              <w:t xml:space="preserve"> </w:t>
            </w:r>
            <w:r w:rsidRPr="00F41AA7">
              <w:rPr>
                <w:rFonts w:ascii="Courier New" w:eastAsia="NSimSun" w:hAnsi="Courier New" w:cs="Courier New"/>
                <w:noProof/>
                <w:color w:val="0000FF"/>
                <w:sz w:val="22"/>
                <w:szCs w:val="22"/>
              </w:rPr>
              <w:t xml:space="preserve">const double </w:t>
            </w:r>
            <w:r w:rsidRPr="00F41AA7">
              <w:rPr>
                <w:rFonts w:ascii="Courier New" w:eastAsia="NSimSun" w:hAnsi="Courier New" w:cs="Courier New"/>
                <w:noProof/>
                <w:sz w:val="22"/>
                <w:szCs w:val="22"/>
              </w:rPr>
              <w:t>PI</w:t>
            </w:r>
            <w:r w:rsidRPr="00F41AA7">
              <w:rPr>
                <w:rFonts w:ascii="Courier New" w:eastAsia="NSimSun" w:hAnsi="Courier New" w:cs="Courier New"/>
                <w:noProof/>
                <w:color w:val="0000FF"/>
                <w:sz w:val="22"/>
                <w:szCs w:val="22"/>
              </w:rPr>
              <w:t xml:space="preserve"> </w:t>
            </w:r>
            <w:r w:rsidRPr="00F41AA7">
              <w:rPr>
                <w:rFonts w:ascii="Courier New" w:eastAsia="NSimSun" w:hAnsi="Courier New" w:cs="Courier New"/>
                <w:noProof/>
                <w:sz w:val="22"/>
                <w:szCs w:val="22"/>
              </w:rPr>
              <w:t>= 3.14159...;</w:t>
            </w:r>
          </w:p>
          <w:p w:rsidR="004F21B5" w:rsidRPr="00F41AA7" w:rsidRDefault="004F21B5" w:rsidP="00C76242">
            <w:pPr>
              <w:autoSpaceDE w:val="0"/>
              <w:autoSpaceDN w:val="0"/>
              <w:adjustRightInd w:val="0"/>
              <w:rPr>
                <w:rFonts w:ascii="Courier New" w:hAnsi="Courier New" w:cs="Courier New"/>
                <w:noProof/>
                <w:sz w:val="22"/>
                <w:szCs w:val="22"/>
                <w:lang w:eastAsia="zh-CN"/>
              </w:rPr>
            </w:pPr>
          </w:p>
        </w:tc>
      </w:tr>
      <w:tr w:rsidR="004F21B5" w:rsidRPr="00F41AA7" w:rsidTr="00C76242">
        <w:tc>
          <w:tcPr>
            <w:tcW w:w="1440" w:type="dxa"/>
          </w:tcPr>
          <w:p w:rsidR="004F21B5" w:rsidRPr="00F41AA7" w:rsidRDefault="004F21B5" w:rsidP="00C76242">
            <w:pPr>
              <w:rPr>
                <w:b/>
                <w:sz w:val="22"/>
                <w:szCs w:val="22"/>
                <w:lang w:eastAsia="zh-CN"/>
              </w:rPr>
            </w:pPr>
            <w:r w:rsidRPr="00F41AA7">
              <w:rPr>
                <w:b/>
                <w:sz w:val="22"/>
                <w:szCs w:val="22"/>
              </w:rPr>
              <w:t>Parameter, Variable</w:t>
            </w:r>
          </w:p>
        </w:tc>
        <w:tc>
          <w:tcPr>
            <w:tcW w:w="1530" w:type="dxa"/>
          </w:tcPr>
          <w:p w:rsidR="004F21B5" w:rsidRPr="00F41AA7" w:rsidRDefault="004F21B5" w:rsidP="00C76242">
            <w:pPr>
              <w:rPr>
                <w:sz w:val="22"/>
                <w:szCs w:val="22"/>
              </w:rPr>
            </w:pPr>
            <w:r w:rsidRPr="00F41AA7">
              <w:rPr>
                <w:sz w:val="22"/>
                <w:szCs w:val="22"/>
              </w:rPr>
              <w:t>camelCasing</w:t>
            </w:r>
          </w:p>
        </w:tc>
        <w:tc>
          <w:tcPr>
            <w:tcW w:w="3600" w:type="dxa"/>
          </w:tcPr>
          <w:p w:rsidR="004F21B5" w:rsidRPr="00F41AA7" w:rsidRDefault="004F21B5" w:rsidP="00C76242">
            <w:pPr>
              <w:rPr>
                <w:sz w:val="22"/>
                <w:szCs w:val="22"/>
              </w:rPr>
            </w:pPr>
            <w:r w:rsidRPr="00F41AA7">
              <w:rPr>
                <w:sz w:val="22"/>
                <w:szCs w:val="22"/>
              </w:rPr>
              <w:t>Noun</w:t>
            </w:r>
          </w:p>
        </w:tc>
        <w:tc>
          <w:tcPr>
            <w:tcW w:w="3330" w:type="dxa"/>
          </w:tcPr>
          <w:p w:rsidR="004F21B5" w:rsidRPr="00F41AA7" w:rsidRDefault="004F21B5" w:rsidP="00C76242">
            <w:pPr>
              <w:rPr>
                <w:rFonts w:ascii="Courier New" w:hAnsi="Courier New" w:cs="Courier New"/>
                <w:sz w:val="22"/>
                <w:szCs w:val="22"/>
              </w:rPr>
            </w:pPr>
            <w:r w:rsidRPr="00F41AA7">
              <w:rPr>
                <w:rFonts w:ascii="Courier New" w:eastAsia="NSimSun" w:hAnsi="Courier New" w:cs="Courier New"/>
                <w:noProof/>
                <w:color w:val="0000FF"/>
                <w:sz w:val="22"/>
                <w:szCs w:val="22"/>
              </w:rPr>
              <w:t>int</w:t>
            </w:r>
            <w:r w:rsidRPr="00F41AA7">
              <w:rPr>
                <w:rFonts w:ascii="Courier New" w:eastAsia="NSimSun" w:hAnsi="Courier New" w:cs="Courier New"/>
                <w:noProof/>
                <w:sz w:val="22"/>
                <w:szCs w:val="22"/>
              </w:rPr>
              <w:t xml:space="preserve"> customerID;</w:t>
            </w:r>
          </w:p>
        </w:tc>
      </w:tr>
      <w:tr w:rsidR="004F21B5" w:rsidRPr="00F41AA7" w:rsidTr="00C76242">
        <w:tc>
          <w:tcPr>
            <w:tcW w:w="1440" w:type="dxa"/>
          </w:tcPr>
          <w:p w:rsidR="004F21B5" w:rsidRPr="00F41AA7" w:rsidRDefault="004F21B5" w:rsidP="00C76242">
            <w:pPr>
              <w:rPr>
                <w:b/>
                <w:sz w:val="22"/>
                <w:szCs w:val="22"/>
                <w:lang w:eastAsia="zh-CN"/>
              </w:rPr>
            </w:pPr>
            <w:r w:rsidRPr="00F41AA7">
              <w:rPr>
                <w:b/>
                <w:sz w:val="22"/>
                <w:szCs w:val="22"/>
              </w:rPr>
              <w:t>Generic Type</w:t>
            </w:r>
            <w:r w:rsidRPr="00F41AA7">
              <w:rPr>
                <w:rFonts w:hint="eastAsia"/>
                <w:b/>
                <w:sz w:val="22"/>
                <w:szCs w:val="22"/>
                <w:lang w:eastAsia="zh-CN"/>
              </w:rPr>
              <w:t xml:space="preserve"> Parameter</w:t>
            </w:r>
          </w:p>
        </w:tc>
        <w:tc>
          <w:tcPr>
            <w:tcW w:w="1530" w:type="dxa"/>
          </w:tcPr>
          <w:p w:rsidR="004F21B5" w:rsidRPr="00F41AA7" w:rsidRDefault="004F21B5" w:rsidP="00C76242">
            <w:pPr>
              <w:rPr>
                <w:sz w:val="22"/>
                <w:szCs w:val="22"/>
              </w:rPr>
            </w:pPr>
            <w:r w:rsidRPr="00F41AA7">
              <w:rPr>
                <w:sz w:val="22"/>
                <w:szCs w:val="22"/>
              </w:rPr>
              <w:t>PascalCasing</w:t>
            </w:r>
          </w:p>
          <w:p w:rsidR="004F21B5" w:rsidRPr="00F41AA7" w:rsidRDefault="004F21B5" w:rsidP="00C76242">
            <w:pPr>
              <w:rPr>
                <w:sz w:val="22"/>
                <w:szCs w:val="22"/>
              </w:rPr>
            </w:pPr>
            <w:r w:rsidRPr="00F41AA7">
              <w:rPr>
                <w:sz w:val="22"/>
                <w:szCs w:val="22"/>
              </w:rPr>
              <w:t>‘T’ prefix</w:t>
            </w:r>
          </w:p>
        </w:tc>
        <w:tc>
          <w:tcPr>
            <w:tcW w:w="3600" w:type="dxa"/>
          </w:tcPr>
          <w:p w:rsidR="004F21B5" w:rsidRPr="00F41AA7" w:rsidRDefault="004F21B5" w:rsidP="00C76242">
            <w:pPr>
              <w:rPr>
                <w:sz w:val="22"/>
                <w:szCs w:val="22"/>
                <w:lang w:eastAsia="zh-CN"/>
              </w:rPr>
            </w:pPr>
            <w:r w:rsidRPr="00F41AA7">
              <w:rPr>
                <w:sz w:val="22"/>
                <w:szCs w:val="22"/>
              </w:rPr>
              <w:t>Noun</w:t>
            </w:r>
          </w:p>
          <w:p w:rsidR="004F21B5" w:rsidRPr="00F41AA7" w:rsidRDefault="004F21B5" w:rsidP="00C76242">
            <w:pPr>
              <w:rPr>
                <w:sz w:val="22"/>
                <w:szCs w:val="22"/>
                <w:lang w:eastAsia="zh-CN"/>
              </w:rPr>
            </w:pPr>
            <w:r w:rsidRPr="00F41AA7">
              <w:rPr>
                <w:color w:val="00B050"/>
                <w:sz w:val="22"/>
                <w:szCs w:val="22"/>
              </w:rPr>
              <w:sym w:font="Wingdings" w:char="F0FE"/>
            </w:r>
            <w:r w:rsidRPr="00F41AA7">
              <w:rPr>
                <w:rFonts w:hint="eastAsia"/>
                <w:color w:val="00B050"/>
                <w:sz w:val="22"/>
                <w:szCs w:val="22"/>
                <w:lang w:eastAsia="zh-CN"/>
              </w:rPr>
              <w:t xml:space="preserve"> </w:t>
            </w:r>
            <w:r w:rsidRPr="00F41AA7">
              <w:rPr>
                <w:b/>
                <w:sz w:val="22"/>
                <w:szCs w:val="22"/>
              </w:rPr>
              <w:t>D</w:t>
            </w:r>
            <w:r w:rsidRPr="00F41AA7">
              <w:rPr>
                <w:rFonts w:hint="eastAsia"/>
                <w:b/>
                <w:sz w:val="22"/>
                <w:szCs w:val="22"/>
                <w:lang w:eastAsia="zh-CN"/>
              </w:rPr>
              <w:t>o</w:t>
            </w:r>
            <w:r w:rsidRPr="00F41AA7">
              <w:rPr>
                <w:sz w:val="22"/>
                <w:szCs w:val="22"/>
                <w:lang w:eastAsia="zh-CN"/>
              </w:rPr>
              <w:t xml:space="preserve"> name generic type parameters with descriptive names, unless a single-letter name is completely self-explanatory and a descriptive name would not add value.</w:t>
            </w:r>
          </w:p>
          <w:p w:rsidR="004F21B5" w:rsidRPr="00F41AA7" w:rsidRDefault="004F21B5" w:rsidP="00C76242">
            <w:pPr>
              <w:rPr>
                <w:sz w:val="22"/>
                <w:szCs w:val="22"/>
                <w:lang w:eastAsia="zh-CN"/>
              </w:rPr>
            </w:pPr>
            <w:r w:rsidRPr="00F41AA7">
              <w:rPr>
                <w:color w:val="00B050"/>
                <w:sz w:val="22"/>
                <w:szCs w:val="22"/>
              </w:rPr>
              <w:sym w:font="Wingdings" w:char="F0FE"/>
            </w:r>
            <w:r w:rsidRPr="00F41AA7">
              <w:rPr>
                <w:rFonts w:hint="eastAsia"/>
                <w:color w:val="00B050"/>
                <w:sz w:val="22"/>
                <w:szCs w:val="22"/>
                <w:lang w:eastAsia="zh-CN"/>
              </w:rPr>
              <w:t xml:space="preserve"> </w:t>
            </w:r>
            <w:r w:rsidRPr="00F41AA7">
              <w:rPr>
                <w:b/>
                <w:sz w:val="22"/>
                <w:szCs w:val="22"/>
              </w:rPr>
              <w:t>D</w:t>
            </w:r>
            <w:r w:rsidRPr="00F41AA7">
              <w:rPr>
                <w:rFonts w:hint="eastAsia"/>
                <w:b/>
                <w:sz w:val="22"/>
                <w:szCs w:val="22"/>
                <w:lang w:eastAsia="zh-CN"/>
              </w:rPr>
              <w:t>o</w:t>
            </w:r>
            <w:r w:rsidRPr="00F41AA7">
              <w:rPr>
                <w:sz w:val="22"/>
                <w:szCs w:val="22"/>
                <w:lang w:eastAsia="zh-CN"/>
              </w:rPr>
              <w:t xml:space="preserve"> prefix descriptive type parameter names with T.</w:t>
            </w:r>
          </w:p>
          <w:p w:rsidR="004F21B5" w:rsidRPr="00F41AA7" w:rsidRDefault="004F21B5" w:rsidP="00C76242">
            <w:pPr>
              <w:rPr>
                <w:sz w:val="22"/>
                <w:szCs w:val="22"/>
                <w:lang w:eastAsia="zh-CN"/>
              </w:rPr>
            </w:pPr>
            <w:r w:rsidRPr="00F41AA7">
              <w:rPr>
                <w:color w:val="00B050"/>
                <w:sz w:val="22"/>
                <w:szCs w:val="22"/>
              </w:rPr>
              <w:sym w:font="Wingdings" w:char="F0FE"/>
            </w:r>
            <w:r w:rsidRPr="00F41AA7">
              <w:rPr>
                <w:rFonts w:hint="eastAsia"/>
                <w:color w:val="00B050"/>
                <w:sz w:val="22"/>
                <w:szCs w:val="22"/>
                <w:lang w:eastAsia="zh-CN"/>
              </w:rPr>
              <w:t xml:space="preserve"> </w:t>
            </w:r>
            <w:r w:rsidRPr="00F41AA7">
              <w:rPr>
                <w:rFonts w:hint="eastAsia"/>
                <w:b/>
                <w:sz w:val="22"/>
                <w:szCs w:val="22"/>
                <w:lang w:eastAsia="zh-CN"/>
              </w:rPr>
              <w:t>You should</w:t>
            </w:r>
            <w:r w:rsidRPr="00F41AA7">
              <w:rPr>
                <w:sz w:val="22"/>
                <w:szCs w:val="22"/>
                <w:lang w:eastAsia="zh-CN"/>
              </w:rPr>
              <w:t xml:space="preserve"> using T as the type </w:t>
            </w:r>
            <w:r w:rsidRPr="00F41AA7">
              <w:rPr>
                <w:sz w:val="22"/>
                <w:szCs w:val="22"/>
                <w:lang w:eastAsia="zh-CN"/>
              </w:rPr>
              <w:lastRenderedPageBreak/>
              <w:t>parameter name for types with one single-letter type parameter.</w:t>
            </w:r>
          </w:p>
        </w:tc>
        <w:tc>
          <w:tcPr>
            <w:tcW w:w="3330" w:type="dxa"/>
          </w:tcPr>
          <w:p w:rsidR="004F21B5" w:rsidRPr="00F41AA7" w:rsidRDefault="004F21B5" w:rsidP="00C76242">
            <w:pPr>
              <w:rPr>
                <w:rFonts w:ascii="Courier New" w:hAnsi="Courier New" w:cs="Courier New"/>
                <w:sz w:val="22"/>
                <w:szCs w:val="22"/>
              </w:rPr>
            </w:pPr>
            <w:r w:rsidRPr="00F41AA7">
              <w:rPr>
                <w:rFonts w:ascii="Courier New" w:hAnsi="Courier New" w:cs="Courier New"/>
                <w:sz w:val="22"/>
                <w:szCs w:val="22"/>
              </w:rPr>
              <w:lastRenderedPageBreak/>
              <w:t>T, TItem, TPolicy</w:t>
            </w:r>
          </w:p>
        </w:tc>
      </w:tr>
      <w:tr w:rsidR="004F21B5" w:rsidRPr="00F41AA7" w:rsidTr="00C76242">
        <w:tc>
          <w:tcPr>
            <w:tcW w:w="1440" w:type="dxa"/>
          </w:tcPr>
          <w:p w:rsidR="004F21B5" w:rsidRPr="00F41AA7" w:rsidRDefault="004F21B5" w:rsidP="00C76242">
            <w:pPr>
              <w:rPr>
                <w:b/>
                <w:sz w:val="22"/>
                <w:szCs w:val="22"/>
                <w:lang w:eastAsia="zh-CN"/>
              </w:rPr>
            </w:pPr>
            <w:r w:rsidRPr="00F41AA7">
              <w:rPr>
                <w:b/>
                <w:sz w:val="22"/>
                <w:szCs w:val="22"/>
              </w:rPr>
              <w:lastRenderedPageBreak/>
              <w:t>Resource</w:t>
            </w:r>
          </w:p>
        </w:tc>
        <w:tc>
          <w:tcPr>
            <w:tcW w:w="1530" w:type="dxa"/>
          </w:tcPr>
          <w:p w:rsidR="004F21B5" w:rsidRPr="00F41AA7" w:rsidRDefault="004F21B5" w:rsidP="00C76242">
            <w:pPr>
              <w:rPr>
                <w:sz w:val="22"/>
                <w:szCs w:val="22"/>
              </w:rPr>
            </w:pPr>
            <w:r w:rsidRPr="00F41AA7">
              <w:rPr>
                <w:sz w:val="22"/>
                <w:szCs w:val="22"/>
              </w:rPr>
              <w:t>PascalCasing</w:t>
            </w:r>
          </w:p>
        </w:tc>
        <w:tc>
          <w:tcPr>
            <w:tcW w:w="3600" w:type="dxa"/>
          </w:tcPr>
          <w:p w:rsidR="004F21B5" w:rsidRPr="00F41AA7" w:rsidRDefault="004F21B5" w:rsidP="00C76242">
            <w:pPr>
              <w:rPr>
                <w:sz w:val="22"/>
                <w:szCs w:val="22"/>
                <w:lang w:eastAsia="zh-CN"/>
              </w:rPr>
            </w:pPr>
            <w:r w:rsidRPr="00F41AA7">
              <w:rPr>
                <w:sz w:val="22"/>
                <w:szCs w:val="22"/>
              </w:rPr>
              <w:t>Noun</w:t>
            </w:r>
          </w:p>
          <w:p w:rsidR="004F21B5" w:rsidRPr="00F41AA7" w:rsidRDefault="004F21B5" w:rsidP="00C76242">
            <w:pPr>
              <w:rPr>
                <w:sz w:val="22"/>
                <w:szCs w:val="22"/>
                <w:lang w:eastAsia="zh-CN"/>
              </w:rPr>
            </w:pPr>
            <w:r w:rsidRPr="00F41AA7">
              <w:rPr>
                <w:color w:val="00B050"/>
                <w:sz w:val="22"/>
                <w:szCs w:val="22"/>
              </w:rPr>
              <w:sym w:font="Wingdings" w:char="F0FE"/>
            </w:r>
            <w:r w:rsidRPr="00F41AA7">
              <w:rPr>
                <w:rFonts w:hint="eastAsia"/>
                <w:color w:val="00B050"/>
                <w:sz w:val="22"/>
                <w:szCs w:val="22"/>
                <w:lang w:eastAsia="zh-CN"/>
              </w:rPr>
              <w:t xml:space="preserve"> </w:t>
            </w:r>
            <w:r w:rsidRPr="00F41AA7">
              <w:rPr>
                <w:b/>
                <w:sz w:val="22"/>
                <w:szCs w:val="22"/>
              </w:rPr>
              <w:t>D</w:t>
            </w:r>
            <w:r w:rsidRPr="00F41AA7">
              <w:rPr>
                <w:rFonts w:hint="eastAsia"/>
                <w:b/>
                <w:sz w:val="22"/>
                <w:szCs w:val="22"/>
                <w:lang w:eastAsia="zh-CN"/>
              </w:rPr>
              <w:t>o</w:t>
            </w:r>
            <w:r w:rsidRPr="00F41AA7">
              <w:rPr>
                <w:sz w:val="22"/>
                <w:szCs w:val="22"/>
                <w:lang w:eastAsia="zh-CN"/>
              </w:rPr>
              <w:t xml:space="preserve"> provide descriptive rather than short identifiers.</w:t>
            </w:r>
            <w:r w:rsidRPr="00F41AA7">
              <w:rPr>
                <w:sz w:val="22"/>
                <w:szCs w:val="22"/>
              </w:rPr>
              <w:t xml:space="preserve"> </w:t>
            </w:r>
            <w:r w:rsidRPr="00F41AA7">
              <w:rPr>
                <w:sz w:val="22"/>
                <w:szCs w:val="22"/>
                <w:lang w:eastAsia="zh-CN"/>
              </w:rPr>
              <w:t>Keep them concise where possible, but do not sacrifice readability for space.</w:t>
            </w:r>
          </w:p>
          <w:p w:rsidR="004F21B5" w:rsidRPr="00F41AA7" w:rsidRDefault="004F21B5" w:rsidP="00C76242">
            <w:pPr>
              <w:rPr>
                <w:sz w:val="22"/>
                <w:szCs w:val="22"/>
                <w:lang w:eastAsia="zh-CN"/>
              </w:rPr>
            </w:pPr>
            <w:r w:rsidRPr="00F41AA7">
              <w:rPr>
                <w:color w:val="00B050"/>
                <w:sz w:val="22"/>
                <w:szCs w:val="22"/>
              </w:rPr>
              <w:sym w:font="Wingdings" w:char="F0FE"/>
            </w:r>
            <w:r w:rsidRPr="00F41AA7">
              <w:rPr>
                <w:rFonts w:hint="eastAsia"/>
                <w:color w:val="00B050"/>
                <w:sz w:val="22"/>
                <w:szCs w:val="22"/>
                <w:lang w:eastAsia="zh-CN"/>
              </w:rPr>
              <w:t xml:space="preserve"> </w:t>
            </w:r>
            <w:r w:rsidRPr="00F41AA7">
              <w:rPr>
                <w:b/>
                <w:sz w:val="22"/>
                <w:szCs w:val="22"/>
              </w:rPr>
              <w:t>D</w:t>
            </w:r>
            <w:r w:rsidRPr="00F41AA7">
              <w:rPr>
                <w:rFonts w:hint="eastAsia"/>
                <w:b/>
                <w:sz w:val="22"/>
                <w:szCs w:val="22"/>
                <w:lang w:eastAsia="zh-CN"/>
              </w:rPr>
              <w:t>o</w:t>
            </w:r>
            <w:r w:rsidRPr="00F41AA7">
              <w:rPr>
                <w:sz w:val="22"/>
                <w:szCs w:val="22"/>
                <w:lang w:eastAsia="zh-CN"/>
              </w:rPr>
              <w:t xml:space="preserve"> use only alphanumeric characters and underscores in naming resources.</w:t>
            </w:r>
          </w:p>
        </w:tc>
        <w:tc>
          <w:tcPr>
            <w:tcW w:w="3330" w:type="dxa"/>
          </w:tcPr>
          <w:p w:rsidR="004F21B5" w:rsidRPr="00F41AA7" w:rsidRDefault="004F21B5" w:rsidP="00C76242">
            <w:pPr>
              <w:rPr>
                <w:rFonts w:ascii="Courier New" w:hAnsi="Courier New" w:cs="Courier New"/>
                <w:sz w:val="22"/>
                <w:szCs w:val="22"/>
              </w:rPr>
            </w:pPr>
            <w:r w:rsidRPr="00F41AA7">
              <w:rPr>
                <w:rFonts w:ascii="Courier New" w:hAnsi="Courier New" w:cs="Courier New"/>
                <w:sz w:val="22"/>
                <w:szCs w:val="22"/>
              </w:rPr>
              <w:t>ArgumentExceptionInvalidName</w:t>
            </w:r>
          </w:p>
        </w:tc>
      </w:tr>
    </w:tbl>
    <w:p w:rsidR="004F21B5" w:rsidRDefault="004F21B5" w:rsidP="004F21B5"/>
    <w:p w:rsidR="000B715D" w:rsidRPr="000B715D" w:rsidRDefault="000B715D" w:rsidP="000B715D">
      <w:pPr>
        <w:pStyle w:val="Body-noindent"/>
        <w:rPr>
          <w:rFonts w:asciiTheme="minorHAnsi" w:eastAsiaTheme="minorEastAsia" w:hAnsiTheme="minorHAnsi"/>
          <w:sz w:val="22"/>
          <w:szCs w:val="22"/>
          <w:lang w:eastAsia="zh-CN"/>
        </w:rPr>
      </w:pPr>
      <w:r w:rsidRPr="000B715D">
        <w:rPr>
          <w:rFonts w:asciiTheme="minorHAnsi" w:eastAsiaTheme="minorEastAsia" w:hAnsiTheme="minorHAnsi"/>
          <w:sz w:val="22"/>
          <w:szCs w:val="22"/>
          <w:lang w:eastAsia="zh-CN"/>
        </w:rPr>
        <w:t>Guidelines:</w:t>
      </w:r>
    </w:p>
    <w:p w:rsidR="000B715D" w:rsidRPr="000B715D" w:rsidRDefault="000B715D" w:rsidP="000B715D">
      <w:pPr>
        <w:pStyle w:val="Body-noindent"/>
        <w:numPr>
          <w:ilvl w:val="0"/>
          <w:numId w:val="7"/>
        </w:numPr>
        <w:rPr>
          <w:rFonts w:asciiTheme="minorHAnsi" w:eastAsiaTheme="minorEastAsia" w:hAnsiTheme="minorHAnsi"/>
          <w:sz w:val="22"/>
          <w:szCs w:val="22"/>
          <w:lang w:eastAsia="zh-CN"/>
        </w:rPr>
      </w:pPr>
      <w:r w:rsidRPr="000B715D">
        <w:rPr>
          <w:rFonts w:asciiTheme="minorHAnsi" w:eastAsiaTheme="minorEastAsia" w:hAnsiTheme="minorHAnsi"/>
          <w:sz w:val="22"/>
          <w:szCs w:val="22"/>
          <w:lang w:eastAsia="zh-CN"/>
        </w:rPr>
        <w:t xml:space="preserve">In </w:t>
      </w:r>
      <w:r w:rsidRPr="000B715D">
        <w:rPr>
          <w:rFonts w:asciiTheme="minorHAnsi" w:eastAsiaTheme="minorEastAsia" w:hAnsiTheme="minorHAnsi"/>
          <w:b/>
          <w:sz w:val="22"/>
          <w:szCs w:val="22"/>
          <w:lang w:eastAsia="zh-CN"/>
        </w:rPr>
        <w:t>Pascal casing</w:t>
      </w:r>
      <w:r w:rsidRPr="000B715D">
        <w:rPr>
          <w:rFonts w:asciiTheme="minorHAnsi" w:eastAsiaTheme="minorEastAsia" w:hAnsiTheme="minorHAnsi"/>
          <w:sz w:val="22"/>
          <w:szCs w:val="22"/>
          <w:lang w:eastAsia="zh-CN"/>
        </w:rPr>
        <w:t>, the first letter of an identifier is capitalized as well as the first letter of each concatenated word.  This style is used for all public identifiers within a class library, including namespaces, classes and structures, properties, and methods.</w:t>
      </w:r>
    </w:p>
    <w:p w:rsidR="000B715D" w:rsidRPr="000B715D" w:rsidRDefault="000B715D" w:rsidP="000B715D">
      <w:pPr>
        <w:pStyle w:val="Body-noindent"/>
        <w:numPr>
          <w:ilvl w:val="0"/>
          <w:numId w:val="7"/>
        </w:numPr>
        <w:rPr>
          <w:rFonts w:asciiTheme="minorHAnsi" w:eastAsiaTheme="minorEastAsia" w:hAnsiTheme="minorHAnsi"/>
          <w:sz w:val="22"/>
          <w:szCs w:val="22"/>
          <w:lang w:eastAsia="zh-CN"/>
        </w:rPr>
      </w:pPr>
      <w:r w:rsidRPr="000B715D">
        <w:rPr>
          <w:rFonts w:asciiTheme="minorHAnsi" w:eastAsiaTheme="minorEastAsia" w:hAnsiTheme="minorHAnsi"/>
          <w:sz w:val="22"/>
          <w:szCs w:val="22"/>
          <w:lang w:eastAsia="zh-CN"/>
        </w:rPr>
        <w:t xml:space="preserve">In </w:t>
      </w:r>
      <w:r w:rsidRPr="000B715D">
        <w:rPr>
          <w:rFonts w:asciiTheme="minorHAnsi" w:eastAsiaTheme="minorEastAsia" w:hAnsiTheme="minorHAnsi"/>
          <w:b/>
          <w:sz w:val="22"/>
          <w:szCs w:val="22"/>
          <w:lang w:eastAsia="zh-CN"/>
        </w:rPr>
        <w:t>Camel casing</w:t>
      </w:r>
      <w:r w:rsidRPr="000B715D">
        <w:rPr>
          <w:rFonts w:asciiTheme="minorHAnsi" w:eastAsiaTheme="minorEastAsia" w:hAnsiTheme="minorHAnsi"/>
          <w:sz w:val="22"/>
          <w:szCs w:val="22"/>
          <w:lang w:eastAsia="zh-CN"/>
        </w:rPr>
        <w:t>, the first letter of an identifier is lowercase but the first letter of each concatenated word is capitalized. This style is used for private and protected identifiers within the class library, parameters passed to methods, and local variables within a method.</w:t>
      </w:r>
    </w:p>
    <w:p w:rsidR="000B715D" w:rsidRPr="000B715D" w:rsidRDefault="000B715D" w:rsidP="000B715D">
      <w:pPr>
        <w:pStyle w:val="Body-noindent"/>
        <w:numPr>
          <w:ilvl w:val="0"/>
          <w:numId w:val="7"/>
        </w:numPr>
        <w:rPr>
          <w:rFonts w:asciiTheme="minorHAnsi" w:eastAsiaTheme="minorEastAsia" w:hAnsiTheme="minorHAnsi"/>
          <w:sz w:val="22"/>
          <w:szCs w:val="22"/>
          <w:lang w:eastAsia="zh-CN"/>
        </w:rPr>
      </w:pPr>
      <w:r w:rsidRPr="000B715D">
        <w:rPr>
          <w:rFonts w:asciiTheme="minorHAnsi" w:eastAsiaTheme="minorEastAsia" w:hAnsiTheme="minorHAnsi"/>
          <w:b/>
          <w:sz w:val="22"/>
          <w:szCs w:val="22"/>
          <w:lang w:eastAsia="zh-CN"/>
        </w:rPr>
        <w:t>Upper casing</w:t>
      </w:r>
      <w:r w:rsidRPr="000B715D">
        <w:rPr>
          <w:rFonts w:asciiTheme="minorHAnsi" w:eastAsiaTheme="minorEastAsia" w:hAnsiTheme="minorHAnsi"/>
          <w:sz w:val="22"/>
          <w:szCs w:val="22"/>
          <w:lang w:eastAsia="zh-CN"/>
        </w:rPr>
        <w:t xml:space="preserve"> is used only for abbreviated identifiers and acronyms of four letters or less.</w:t>
      </w:r>
    </w:p>
    <w:p w:rsidR="000B715D" w:rsidRDefault="000B715D" w:rsidP="004F21B5"/>
    <w:p w:rsidR="004F21B5" w:rsidRDefault="004F21B5" w:rsidP="004F21B5">
      <w:pPr>
        <w:pStyle w:val="Heading3"/>
        <w:numPr>
          <w:ilvl w:val="1"/>
          <w:numId w:val="2"/>
        </w:numPr>
        <w:rPr>
          <w:lang w:eastAsia="zh-CN"/>
        </w:rPr>
      </w:pPr>
      <w:r>
        <w:rPr>
          <w:lang w:eastAsia="zh-CN"/>
        </w:rPr>
        <w:t>UI Control Naming</w:t>
      </w:r>
      <w:r w:rsidRPr="00611FCC">
        <w:t xml:space="preserve"> </w:t>
      </w:r>
      <w:r w:rsidRPr="00611FCC">
        <w:rPr>
          <w:lang w:eastAsia="zh-CN"/>
        </w:rPr>
        <w:t>Conventions</w:t>
      </w:r>
    </w:p>
    <w:p w:rsidR="004F21B5" w:rsidRDefault="004F21B5" w:rsidP="004F21B5">
      <w:pPr>
        <w:rPr>
          <w:lang w:eastAsia="zh-CN"/>
        </w:rPr>
      </w:pPr>
      <w:r>
        <w:rPr>
          <w:lang w:eastAsia="zh-CN"/>
        </w:rPr>
        <w:t xml:space="preserve">UI controls would use the following </w:t>
      </w:r>
      <w:r w:rsidRPr="00237017">
        <w:rPr>
          <w:lang w:eastAsia="zh-CN"/>
        </w:rPr>
        <w:t>prefix</w:t>
      </w:r>
      <w:r>
        <w:rPr>
          <w:lang w:eastAsia="zh-CN"/>
        </w:rPr>
        <w:t>es</w:t>
      </w:r>
      <w:r w:rsidR="00E847EA">
        <w:rPr>
          <w:lang w:eastAsia="zh-CN"/>
        </w:rPr>
        <w:t xml:space="preserve"> (If id is given to controls)</w:t>
      </w:r>
      <w:r w:rsidRPr="00237017">
        <w:rPr>
          <w:lang w:eastAsia="zh-CN"/>
        </w:rPr>
        <w:t>.  The primary purpose was to make code more readable</w:t>
      </w:r>
      <w:r>
        <w:rPr>
          <w:lang w:eastAsia="zh-CN"/>
        </w:rPr>
        <w:t>.</w:t>
      </w:r>
    </w:p>
    <w:tbl>
      <w:tblPr>
        <w:tblStyle w:val="Table"/>
        <w:tblW w:w="0" w:type="auto"/>
        <w:tblInd w:w="115" w:type="dxa"/>
        <w:tblLook w:val="04A0" w:firstRow="1" w:lastRow="0" w:firstColumn="1" w:lastColumn="0" w:noHBand="0" w:noVBand="1"/>
      </w:tblPr>
      <w:tblGrid>
        <w:gridCol w:w="1890"/>
        <w:gridCol w:w="1980"/>
      </w:tblGrid>
      <w:tr w:rsidR="004F21B5" w:rsidRPr="00F41AA7" w:rsidTr="00C76242">
        <w:trPr>
          <w:cnfStyle w:val="100000000000" w:firstRow="1" w:lastRow="0" w:firstColumn="0" w:lastColumn="0" w:oddVBand="0" w:evenVBand="0" w:oddHBand="0" w:evenHBand="0" w:firstRowFirstColumn="0" w:firstRowLastColumn="0" w:lastRowFirstColumn="0" w:lastRowLastColumn="0"/>
        </w:trPr>
        <w:tc>
          <w:tcPr>
            <w:tcW w:w="1890" w:type="dxa"/>
          </w:tcPr>
          <w:p w:rsidR="004F21B5" w:rsidRPr="00F41AA7" w:rsidRDefault="004F21B5" w:rsidP="00C76242">
            <w:pPr>
              <w:rPr>
                <w:sz w:val="22"/>
                <w:szCs w:val="22"/>
              </w:rPr>
            </w:pPr>
            <w:r w:rsidRPr="00F41AA7">
              <w:rPr>
                <w:sz w:val="22"/>
                <w:szCs w:val="22"/>
              </w:rPr>
              <w:t>Control Type</w:t>
            </w:r>
          </w:p>
        </w:tc>
        <w:tc>
          <w:tcPr>
            <w:tcW w:w="1980" w:type="dxa"/>
          </w:tcPr>
          <w:p w:rsidR="004F21B5" w:rsidRPr="00F41AA7" w:rsidRDefault="004F21B5" w:rsidP="00C76242">
            <w:pPr>
              <w:rPr>
                <w:sz w:val="22"/>
                <w:szCs w:val="22"/>
              </w:rPr>
            </w:pPr>
            <w:r w:rsidRPr="00F41AA7">
              <w:rPr>
                <w:sz w:val="22"/>
                <w:szCs w:val="22"/>
              </w:rPr>
              <w:t>Prefix</w:t>
            </w:r>
          </w:p>
        </w:tc>
      </w:tr>
      <w:tr w:rsidR="004F21B5" w:rsidRPr="00F41AA7" w:rsidTr="00C76242">
        <w:tc>
          <w:tcPr>
            <w:tcW w:w="1890" w:type="dxa"/>
          </w:tcPr>
          <w:p w:rsidR="004F21B5" w:rsidRPr="00F41AA7" w:rsidRDefault="004F21B5" w:rsidP="00C76242">
            <w:pPr>
              <w:rPr>
                <w:sz w:val="22"/>
                <w:szCs w:val="22"/>
              </w:rPr>
            </w:pPr>
            <w:r w:rsidRPr="00F41AA7">
              <w:rPr>
                <w:sz w:val="22"/>
                <w:szCs w:val="22"/>
              </w:rPr>
              <w:t>Button</w:t>
            </w:r>
          </w:p>
        </w:tc>
        <w:tc>
          <w:tcPr>
            <w:tcW w:w="1980" w:type="dxa"/>
          </w:tcPr>
          <w:p w:rsidR="004F21B5" w:rsidRPr="00F41AA7" w:rsidRDefault="004F21B5" w:rsidP="00C76242">
            <w:pPr>
              <w:rPr>
                <w:sz w:val="22"/>
                <w:szCs w:val="22"/>
              </w:rPr>
            </w:pPr>
            <w:r w:rsidRPr="00F41AA7">
              <w:rPr>
                <w:sz w:val="22"/>
                <w:szCs w:val="22"/>
              </w:rPr>
              <w:t>btn</w:t>
            </w:r>
          </w:p>
        </w:tc>
      </w:tr>
      <w:tr w:rsidR="00F41AA7" w:rsidRPr="00F41AA7" w:rsidTr="00C76242">
        <w:tc>
          <w:tcPr>
            <w:tcW w:w="1890" w:type="dxa"/>
          </w:tcPr>
          <w:p w:rsidR="00F41AA7" w:rsidRPr="00F41AA7" w:rsidRDefault="00F41AA7" w:rsidP="00C76242">
            <w:pPr>
              <w:rPr>
                <w:sz w:val="22"/>
                <w:szCs w:val="22"/>
              </w:rPr>
            </w:pPr>
            <w:r>
              <w:rPr>
                <w:sz w:val="22"/>
                <w:szCs w:val="22"/>
              </w:rPr>
              <w:t>Link</w:t>
            </w:r>
            <w:r w:rsidRPr="00F41AA7">
              <w:rPr>
                <w:sz w:val="22"/>
                <w:szCs w:val="22"/>
              </w:rPr>
              <w:t>Button</w:t>
            </w:r>
          </w:p>
        </w:tc>
        <w:tc>
          <w:tcPr>
            <w:tcW w:w="1980" w:type="dxa"/>
          </w:tcPr>
          <w:p w:rsidR="00F41AA7" w:rsidRPr="00F41AA7" w:rsidRDefault="00F41AA7" w:rsidP="00C76242">
            <w:pPr>
              <w:rPr>
                <w:sz w:val="22"/>
                <w:szCs w:val="22"/>
              </w:rPr>
            </w:pPr>
            <w:r w:rsidRPr="00F41AA7">
              <w:rPr>
                <w:sz w:val="22"/>
                <w:szCs w:val="22"/>
              </w:rPr>
              <w:t>lbtn</w:t>
            </w:r>
          </w:p>
        </w:tc>
      </w:tr>
      <w:tr w:rsidR="00F41AA7" w:rsidRPr="00F41AA7" w:rsidTr="00C76242">
        <w:tc>
          <w:tcPr>
            <w:tcW w:w="1890" w:type="dxa"/>
          </w:tcPr>
          <w:p w:rsidR="00F41AA7" w:rsidRPr="00F41AA7" w:rsidRDefault="00F41AA7" w:rsidP="00C76242">
            <w:pPr>
              <w:rPr>
                <w:sz w:val="22"/>
                <w:szCs w:val="22"/>
              </w:rPr>
            </w:pPr>
            <w:r>
              <w:rPr>
                <w:sz w:val="22"/>
                <w:szCs w:val="22"/>
              </w:rPr>
              <w:t>HiperLink</w:t>
            </w:r>
          </w:p>
        </w:tc>
        <w:tc>
          <w:tcPr>
            <w:tcW w:w="1980" w:type="dxa"/>
          </w:tcPr>
          <w:p w:rsidR="00F41AA7" w:rsidRPr="00F41AA7" w:rsidRDefault="00F41AA7" w:rsidP="00C76242">
            <w:pPr>
              <w:rPr>
                <w:sz w:val="22"/>
                <w:szCs w:val="22"/>
              </w:rPr>
            </w:pPr>
            <w:r>
              <w:rPr>
                <w:sz w:val="22"/>
                <w:szCs w:val="22"/>
              </w:rPr>
              <w:t>lnk</w:t>
            </w:r>
          </w:p>
        </w:tc>
      </w:tr>
      <w:tr w:rsidR="004F21B5" w:rsidRPr="00F41AA7" w:rsidTr="00C76242">
        <w:tc>
          <w:tcPr>
            <w:tcW w:w="1890" w:type="dxa"/>
          </w:tcPr>
          <w:p w:rsidR="004F21B5" w:rsidRPr="00F41AA7" w:rsidRDefault="004F21B5" w:rsidP="00C76242">
            <w:pPr>
              <w:rPr>
                <w:sz w:val="22"/>
                <w:szCs w:val="22"/>
              </w:rPr>
            </w:pPr>
            <w:r w:rsidRPr="00F41AA7">
              <w:rPr>
                <w:sz w:val="22"/>
                <w:szCs w:val="22"/>
              </w:rPr>
              <w:t>CheckBox</w:t>
            </w:r>
          </w:p>
        </w:tc>
        <w:tc>
          <w:tcPr>
            <w:tcW w:w="1980" w:type="dxa"/>
          </w:tcPr>
          <w:p w:rsidR="004F21B5" w:rsidRPr="00F41AA7" w:rsidRDefault="004F21B5" w:rsidP="00C76242">
            <w:pPr>
              <w:rPr>
                <w:sz w:val="22"/>
                <w:szCs w:val="22"/>
              </w:rPr>
            </w:pPr>
            <w:r w:rsidRPr="00F41AA7">
              <w:rPr>
                <w:sz w:val="22"/>
                <w:szCs w:val="22"/>
              </w:rPr>
              <w:t>chk</w:t>
            </w:r>
          </w:p>
        </w:tc>
      </w:tr>
      <w:tr w:rsidR="004F21B5" w:rsidRPr="00F41AA7" w:rsidTr="00C76242">
        <w:tc>
          <w:tcPr>
            <w:tcW w:w="1890" w:type="dxa"/>
          </w:tcPr>
          <w:p w:rsidR="004F21B5" w:rsidRPr="00F41AA7" w:rsidRDefault="004F21B5" w:rsidP="00C76242">
            <w:pPr>
              <w:rPr>
                <w:sz w:val="22"/>
                <w:szCs w:val="22"/>
              </w:rPr>
            </w:pPr>
            <w:r w:rsidRPr="00F41AA7">
              <w:rPr>
                <w:sz w:val="22"/>
                <w:szCs w:val="22"/>
              </w:rPr>
              <w:t>CheckedListBox</w:t>
            </w:r>
          </w:p>
        </w:tc>
        <w:tc>
          <w:tcPr>
            <w:tcW w:w="1980" w:type="dxa"/>
          </w:tcPr>
          <w:p w:rsidR="004F21B5" w:rsidRPr="00F41AA7" w:rsidRDefault="003F6BFB" w:rsidP="00C76242">
            <w:pPr>
              <w:rPr>
                <w:sz w:val="22"/>
                <w:szCs w:val="22"/>
              </w:rPr>
            </w:pPr>
            <w:r>
              <w:rPr>
                <w:sz w:val="22"/>
                <w:szCs w:val="22"/>
              </w:rPr>
              <w:t>chk</w:t>
            </w:r>
            <w:r w:rsidR="004F21B5" w:rsidRPr="00F41AA7">
              <w:rPr>
                <w:sz w:val="22"/>
                <w:szCs w:val="22"/>
              </w:rPr>
              <w:t>lst</w:t>
            </w:r>
          </w:p>
        </w:tc>
      </w:tr>
      <w:tr w:rsidR="003F6BFB" w:rsidRPr="00F41AA7" w:rsidTr="00C76242">
        <w:tc>
          <w:tcPr>
            <w:tcW w:w="1890" w:type="dxa"/>
          </w:tcPr>
          <w:p w:rsidR="003F6BFB" w:rsidRPr="003F6BFB" w:rsidRDefault="003F6BFB" w:rsidP="00C76242">
            <w:pPr>
              <w:rPr>
                <w:sz w:val="22"/>
                <w:szCs w:val="22"/>
              </w:rPr>
            </w:pPr>
            <w:r w:rsidRPr="003F6BFB">
              <w:rPr>
                <w:sz w:val="22"/>
                <w:szCs w:val="22"/>
              </w:rPr>
              <w:t>DropDownList</w:t>
            </w:r>
          </w:p>
        </w:tc>
        <w:tc>
          <w:tcPr>
            <w:tcW w:w="1980" w:type="dxa"/>
          </w:tcPr>
          <w:p w:rsidR="003F6BFB" w:rsidRPr="003F6BFB" w:rsidRDefault="003F6BFB" w:rsidP="00C76242">
            <w:pPr>
              <w:rPr>
                <w:sz w:val="22"/>
                <w:szCs w:val="22"/>
              </w:rPr>
            </w:pPr>
            <w:r w:rsidRPr="003F6BFB">
              <w:rPr>
                <w:sz w:val="22"/>
                <w:szCs w:val="22"/>
              </w:rPr>
              <w:t>ddl</w:t>
            </w:r>
          </w:p>
        </w:tc>
      </w:tr>
      <w:tr w:rsidR="004F21B5" w:rsidRPr="00F41AA7" w:rsidTr="00C76242">
        <w:tc>
          <w:tcPr>
            <w:tcW w:w="1890" w:type="dxa"/>
          </w:tcPr>
          <w:p w:rsidR="004F21B5" w:rsidRPr="00F41AA7" w:rsidRDefault="004F21B5" w:rsidP="00C76242">
            <w:pPr>
              <w:rPr>
                <w:sz w:val="22"/>
                <w:szCs w:val="22"/>
              </w:rPr>
            </w:pPr>
            <w:r w:rsidRPr="00F41AA7">
              <w:rPr>
                <w:sz w:val="22"/>
                <w:szCs w:val="22"/>
              </w:rPr>
              <w:t>ComboBox</w:t>
            </w:r>
          </w:p>
        </w:tc>
        <w:tc>
          <w:tcPr>
            <w:tcW w:w="1980" w:type="dxa"/>
          </w:tcPr>
          <w:p w:rsidR="004F21B5" w:rsidRPr="00F41AA7" w:rsidRDefault="004F21B5" w:rsidP="00C76242">
            <w:pPr>
              <w:rPr>
                <w:sz w:val="22"/>
                <w:szCs w:val="22"/>
              </w:rPr>
            </w:pPr>
            <w:r w:rsidRPr="00F41AA7">
              <w:rPr>
                <w:sz w:val="22"/>
                <w:szCs w:val="22"/>
              </w:rPr>
              <w:t>cmb</w:t>
            </w:r>
          </w:p>
        </w:tc>
      </w:tr>
      <w:tr w:rsidR="004F21B5" w:rsidRPr="00F41AA7" w:rsidTr="00C76242">
        <w:tc>
          <w:tcPr>
            <w:tcW w:w="1890" w:type="dxa"/>
          </w:tcPr>
          <w:p w:rsidR="004F21B5" w:rsidRPr="00F41AA7" w:rsidRDefault="004F21B5" w:rsidP="00C76242">
            <w:pPr>
              <w:rPr>
                <w:sz w:val="22"/>
                <w:szCs w:val="22"/>
              </w:rPr>
            </w:pPr>
            <w:r w:rsidRPr="00F41AA7">
              <w:rPr>
                <w:sz w:val="22"/>
                <w:szCs w:val="22"/>
              </w:rPr>
              <w:t>ContextMenu</w:t>
            </w:r>
          </w:p>
        </w:tc>
        <w:tc>
          <w:tcPr>
            <w:tcW w:w="1980" w:type="dxa"/>
          </w:tcPr>
          <w:p w:rsidR="004F21B5" w:rsidRPr="00F41AA7" w:rsidRDefault="004F21B5" w:rsidP="00C76242">
            <w:pPr>
              <w:rPr>
                <w:sz w:val="22"/>
                <w:szCs w:val="22"/>
              </w:rPr>
            </w:pPr>
            <w:r w:rsidRPr="00F41AA7">
              <w:rPr>
                <w:sz w:val="22"/>
                <w:szCs w:val="22"/>
              </w:rPr>
              <w:t>mnu</w:t>
            </w:r>
          </w:p>
        </w:tc>
      </w:tr>
      <w:tr w:rsidR="004F21B5" w:rsidRPr="00F41AA7" w:rsidTr="00C76242">
        <w:tc>
          <w:tcPr>
            <w:tcW w:w="1890" w:type="dxa"/>
          </w:tcPr>
          <w:p w:rsidR="004F21B5" w:rsidRPr="00F41AA7" w:rsidRDefault="004F21B5" w:rsidP="00C76242">
            <w:pPr>
              <w:rPr>
                <w:sz w:val="22"/>
                <w:szCs w:val="22"/>
              </w:rPr>
            </w:pPr>
            <w:r w:rsidRPr="00F41AA7">
              <w:rPr>
                <w:sz w:val="22"/>
                <w:szCs w:val="22"/>
              </w:rPr>
              <w:t xml:space="preserve">DataGrid </w:t>
            </w:r>
          </w:p>
        </w:tc>
        <w:tc>
          <w:tcPr>
            <w:tcW w:w="1980" w:type="dxa"/>
          </w:tcPr>
          <w:p w:rsidR="004F21B5" w:rsidRPr="00F41AA7" w:rsidRDefault="004F21B5" w:rsidP="00C76242">
            <w:pPr>
              <w:rPr>
                <w:sz w:val="22"/>
                <w:szCs w:val="22"/>
              </w:rPr>
            </w:pPr>
            <w:r w:rsidRPr="00F41AA7">
              <w:rPr>
                <w:sz w:val="22"/>
                <w:szCs w:val="22"/>
              </w:rPr>
              <w:t>dg</w:t>
            </w:r>
          </w:p>
        </w:tc>
      </w:tr>
      <w:tr w:rsidR="004F21B5" w:rsidRPr="00F41AA7" w:rsidTr="00C76242">
        <w:tc>
          <w:tcPr>
            <w:tcW w:w="1890" w:type="dxa"/>
          </w:tcPr>
          <w:p w:rsidR="004F21B5" w:rsidRPr="00F41AA7" w:rsidRDefault="004F21B5" w:rsidP="00C76242">
            <w:pPr>
              <w:rPr>
                <w:sz w:val="22"/>
                <w:szCs w:val="22"/>
              </w:rPr>
            </w:pPr>
            <w:r w:rsidRPr="00F41AA7">
              <w:rPr>
                <w:sz w:val="22"/>
                <w:szCs w:val="22"/>
              </w:rPr>
              <w:t>DateTimePicker</w:t>
            </w:r>
          </w:p>
        </w:tc>
        <w:tc>
          <w:tcPr>
            <w:tcW w:w="1980" w:type="dxa"/>
          </w:tcPr>
          <w:p w:rsidR="004F21B5" w:rsidRPr="00F41AA7" w:rsidRDefault="004F21B5" w:rsidP="00C76242">
            <w:pPr>
              <w:rPr>
                <w:sz w:val="22"/>
                <w:szCs w:val="22"/>
              </w:rPr>
            </w:pPr>
            <w:r w:rsidRPr="00F41AA7">
              <w:rPr>
                <w:sz w:val="22"/>
                <w:szCs w:val="22"/>
              </w:rPr>
              <w:t>dtp</w:t>
            </w:r>
          </w:p>
        </w:tc>
      </w:tr>
      <w:tr w:rsidR="004F21B5" w:rsidRPr="00F41AA7" w:rsidTr="00C76242">
        <w:tc>
          <w:tcPr>
            <w:tcW w:w="1890" w:type="dxa"/>
          </w:tcPr>
          <w:p w:rsidR="004F21B5" w:rsidRPr="00F41AA7" w:rsidRDefault="004F21B5" w:rsidP="00C76242">
            <w:pPr>
              <w:rPr>
                <w:sz w:val="22"/>
                <w:szCs w:val="22"/>
              </w:rPr>
            </w:pPr>
            <w:r w:rsidRPr="00F41AA7">
              <w:rPr>
                <w:sz w:val="22"/>
                <w:szCs w:val="22"/>
              </w:rPr>
              <w:t>Form</w:t>
            </w:r>
          </w:p>
        </w:tc>
        <w:tc>
          <w:tcPr>
            <w:tcW w:w="1980" w:type="dxa"/>
          </w:tcPr>
          <w:p w:rsidR="004F21B5" w:rsidRPr="00F41AA7" w:rsidRDefault="004F21B5" w:rsidP="00C76242">
            <w:pPr>
              <w:rPr>
                <w:sz w:val="22"/>
                <w:szCs w:val="22"/>
              </w:rPr>
            </w:pPr>
            <w:r w:rsidRPr="00F41AA7">
              <w:rPr>
                <w:sz w:val="22"/>
                <w:szCs w:val="22"/>
              </w:rPr>
              <w:t>suffix: XXXForm</w:t>
            </w:r>
          </w:p>
        </w:tc>
      </w:tr>
      <w:tr w:rsidR="004F21B5" w:rsidRPr="00F41AA7" w:rsidTr="00C76242">
        <w:tc>
          <w:tcPr>
            <w:tcW w:w="1890" w:type="dxa"/>
          </w:tcPr>
          <w:p w:rsidR="004F21B5" w:rsidRPr="00F41AA7" w:rsidRDefault="004F21B5" w:rsidP="00C76242">
            <w:pPr>
              <w:rPr>
                <w:sz w:val="22"/>
                <w:szCs w:val="22"/>
              </w:rPr>
            </w:pPr>
            <w:r w:rsidRPr="00F41AA7">
              <w:rPr>
                <w:sz w:val="22"/>
                <w:szCs w:val="22"/>
              </w:rPr>
              <w:t>GroupBox</w:t>
            </w:r>
          </w:p>
        </w:tc>
        <w:tc>
          <w:tcPr>
            <w:tcW w:w="1980" w:type="dxa"/>
          </w:tcPr>
          <w:p w:rsidR="004F21B5" w:rsidRPr="00F41AA7" w:rsidRDefault="004F21B5" w:rsidP="00C76242">
            <w:pPr>
              <w:rPr>
                <w:sz w:val="22"/>
                <w:szCs w:val="22"/>
              </w:rPr>
            </w:pPr>
            <w:r w:rsidRPr="00F41AA7">
              <w:rPr>
                <w:sz w:val="22"/>
                <w:szCs w:val="22"/>
              </w:rPr>
              <w:t>grp</w:t>
            </w:r>
          </w:p>
        </w:tc>
      </w:tr>
      <w:tr w:rsidR="004F21B5" w:rsidRPr="00F41AA7" w:rsidTr="00C76242">
        <w:tc>
          <w:tcPr>
            <w:tcW w:w="1890" w:type="dxa"/>
          </w:tcPr>
          <w:p w:rsidR="004F21B5" w:rsidRPr="00F41AA7" w:rsidRDefault="004F21B5" w:rsidP="00C76242">
            <w:pPr>
              <w:rPr>
                <w:sz w:val="22"/>
                <w:szCs w:val="22"/>
              </w:rPr>
            </w:pPr>
            <w:r w:rsidRPr="00F41AA7">
              <w:rPr>
                <w:sz w:val="22"/>
                <w:szCs w:val="22"/>
              </w:rPr>
              <w:t>ImageList</w:t>
            </w:r>
          </w:p>
        </w:tc>
        <w:tc>
          <w:tcPr>
            <w:tcW w:w="1980" w:type="dxa"/>
          </w:tcPr>
          <w:p w:rsidR="004F21B5" w:rsidRPr="00F41AA7" w:rsidRDefault="004F21B5" w:rsidP="00C76242">
            <w:pPr>
              <w:rPr>
                <w:sz w:val="22"/>
                <w:szCs w:val="22"/>
              </w:rPr>
            </w:pPr>
            <w:r w:rsidRPr="00F41AA7">
              <w:rPr>
                <w:sz w:val="22"/>
                <w:szCs w:val="22"/>
              </w:rPr>
              <w:t>iml</w:t>
            </w:r>
          </w:p>
        </w:tc>
      </w:tr>
      <w:tr w:rsidR="004F21B5" w:rsidRPr="00F41AA7" w:rsidTr="00C76242">
        <w:tc>
          <w:tcPr>
            <w:tcW w:w="1890" w:type="dxa"/>
          </w:tcPr>
          <w:p w:rsidR="004F21B5" w:rsidRPr="00F41AA7" w:rsidRDefault="004F21B5" w:rsidP="00C76242">
            <w:pPr>
              <w:rPr>
                <w:sz w:val="22"/>
                <w:szCs w:val="22"/>
              </w:rPr>
            </w:pPr>
            <w:r w:rsidRPr="00F41AA7">
              <w:rPr>
                <w:sz w:val="22"/>
                <w:szCs w:val="22"/>
              </w:rPr>
              <w:lastRenderedPageBreak/>
              <w:t>Label</w:t>
            </w:r>
          </w:p>
        </w:tc>
        <w:tc>
          <w:tcPr>
            <w:tcW w:w="1980" w:type="dxa"/>
          </w:tcPr>
          <w:p w:rsidR="004F21B5" w:rsidRPr="00F41AA7" w:rsidRDefault="004F21B5" w:rsidP="00C76242">
            <w:pPr>
              <w:rPr>
                <w:sz w:val="22"/>
                <w:szCs w:val="22"/>
              </w:rPr>
            </w:pPr>
            <w:r w:rsidRPr="00F41AA7">
              <w:rPr>
                <w:sz w:val="22"/>
                <w:szCs w:val="22"/>
              </w:rPr>
              <w:t>lb</w:t>
            </w:r>
            <w:r w:rsidR="003F6BFB">
              <w:rPr>
                <w:sz w:val="22"/>
                <w:szCs w:val="22"/>
              </w:rPr>
              <w:t>l</w:t>
            </w:r>
          </w:p>
        </w:tc>
      </w:tr>
      <w:tr w:rsidR="004F21B5" w:rsidRPr="00F41AA7" w:rsidTr="00C76242">
        <w:tc>
          <w:tcPr>
            <w:tcW w:w="1890" w:type="dxa"/>
          </w:tcPr>
          <w:p w:rsidR="004F21B5" w:rsidRPr="00F41AA7" w:rsidRDefault="004F21B5" w:rsidP="00C76242">
            <w:pPr>
              <w:rPr>
                <w:sz w:val="22"/>
                <w:szCs w:val="22"/>
              </w:rPr>
            </w:pPr>
            <w:r w:rsidRPr="00F41AA7">
              <w:rPr>
                <w:sz w:val="22"/>
                <w:szCs w:val="22"/>
              </w:rPr>
              <w:t>ListBox</w:t>
            </w:r>
          </w:p>
        </w:tc>
        <w:tc>
          <w:tcPr>
            <w:tcW w:w="1980" w:type="dxa"/>
          </w:tcPr>
          <w:p w:rsidR="004F21B5" w:rsidRPr="00F41AA7" w:rsidRDefault="004F21B5" w:rsidP="00C76242">
            <w:pPr>
              <w:rPr>
                <w:sz w:val="22"/>
                <w:szCs w:val="22"/>
              </w:rPr>
            </w:pPr>
            <w:r w:rsidRPr="00F41AA7">
              <w:rPr>
                <w:sz w:val="22"/>
                <w:szCs w:val="22"/>
              </w:rPr>
              <w:t>lst</w:t>
            </w:r>
            <w:r w:rsidR="003F6BFB">
              <w:rPr>
                <w:sz w:val="22"/>
                <w:szCs w:val="22"/>
              </w:rPr>
              <w:t>b</w:t>
            </w:r>
          </w:p>
        </w:tc>
      </w:tr>
      <w:tr w:rsidR="004F21B5" w:rsidRPr="00F41AA7" w:rsidTr="00C76242">
        <w:tc>
          <w:tcPr>
            <w:tcW w:w="1890" w:type="dxa"/>
          </w:tcPr>
          <w:p w:rsidR="004F21B5" w:rsidRPr="00F41AA7" w:rsidRDefault="004F21B5" w:rsidP="00C76242">
            <w:pPr>
              <w:rPr>
                <w:sz w:val="22"/>
                <w:szCs w:val="22"/>
              </w:rPr>
            </w:pPr>
            <w:r w:rsidRPr="00F41AA7">
              <w:rPr>
                <w:sz w:val="22"/>
                <w:szCs w:val="22"/>
              </w:rPr>
              <w:t>ListView</w:t>
            </w:r>
          </w:p>
        </w:tc>
        <w:tc>
          <w:tcPr>
            <w:tcW w:w="1980" w:type="dxa"/>
          </w:tcPr>
          <w:p w:rsidR="004F21B5" w:rsidRPr="00F41AA7" w:rsidRDefault="004F21B5" w:rsidP="00C76242">
            <w:pPr>
              <w:rPr>
                <w:sz w:val="22"/>
                <w:szCs w:val="22"/>
              </w:rPr>
            </w:pPr>
            <w:r w:rsidRPr="00F41AA7">
              <w:rPr>
                <w:sz w:val="22"/>
                <w:szCs w:val="22"/>
              </w:rPr>
              <w:t>lvw</w:t>
            </w:r>
          </w:p>
        </w:tc>
      </w:tr>
      <w:tr w:rsidR="004F21B5" w:rsidRPr="00F41AA7" w:rsidTr="00C76242">
        <w:tc>
          <w:tcPr>
            <w:tcW w:w="1890" w:type="dxa"/>
          </w:tcPr>
          <w:p w:rsidR="004F21B5" w:rsidRPr="00F41AA7" w:rsidRDefault="004F21B5" w:rsidP="00C76242">
            <w:pPr>
              <w:rPr>
                <w:sz w:val="22"/>
                <w:szCs w:val="22"/>
              </w:rPr>
            </w:pPr>
            <w:r w:rsidRPr="00F41AA7">
              <w:rPr>
                <w:sz w:val="22"/>
                <w:szCs w:val="22"/>
              </w:rPr>
              <w:t>Menu</w:t>
            </w:r>
          </w:p>
        </w:tc>
        <w:tc>
          <w:tcPr>
            <w:tcW w:w="1980" w:type="dxa"/>
          </w:tcPr>
          <w:p w:rsidR="004F21B5" w:rsidRPr="00F41AA7" w:rsidRDefault="004F21B5" w:rsidP="00C76242">
            <w:pPr>
              <w:rPr>
                <w:sz w:val="22"/>
                <w:szCs w:val="22"/>
              </w:rPr>
            </w:pPr>
            <w:r w:rsidRPr="00F41AA7">
              <w:rPr>
                <w:sz w:val="22"/>
                <w:szCs w:val="22"/>
              </w:rPr>
              <w:t>mnu</w:t>
            </w:r>
          </w:p>
        </w:tc>
      </w:tr>
      <w:tr w:rsidR="004F21B5" w:rsidRPr="00F41AA7" w:rsidTr="00C76242">
        <w:tc>
          <w:tcPr>
            <w:tcW w:w="1890" w:type="dxa"/>
          </w:tcPr>
          <w:p w:rsidR="004F21B5" w:rsidRPr="00F41AA7" w:rsidRDefault="004F21B5" w:rsidP="00C76242">
            <w:pPr>
              <w:rPr>
                <w:sz w:val="22"/>
                <w:szCs w:val="22"/>
              </w:rPr>
            </w:pPr>
            <w:r w:rsidRPr="00F41AA7">
              <w:rPr>
                <w:sz w:val="22"/>
                <w:szCs w:val="22"/>
              </w:rPr>
              <w:t>MenuItem</w:t>
            </w:r>
          </w:p>
        </w:tc>
        <w:tc>
          <w:tcPr>
            <w:tcW w:w="1980" w:type="dxa"/>
          </w:tcPr>
          <w:p w:rsidR="004F21B5" w:rsidRPr="00F41AA7" w:rsidRDefault="004F21B5" w:rsidP="00C76242">
            <w:pPr>
              <w:rPr>
                <w:sz w:val="22"/>
                <w:szCs w:val="22"/>
              </w:rPr>
            </w:pPr>
            <w:r w:rsidRPr="00F41AA7">
              <w:rPr>
                <w:sz w:val="22"/>
                <w:szCs w:val="22"/>
              </w:rPr>
              <w:t>mnu</w:t>
            </w:r>
          </w:p>
        </w:tc>
      </w:tr>
      <w:tr w:rsidR="004F21B5" w:rsidRPr="00F41AA7" w:rsidTr="00C76242">
        <w:tc>
          <w:tcPr>
            <w:tcW w:w="1890" w:type="dxa"/>
          </w:tcPr>
          <w:p w:rsidR="004F21B5" w:rsidRPr="00F41AA7" w:rsidRDefault="004F21B5" w:rsidP="00C76242">
            <w:pPr>
              <w:rPr>
                <w:sz w:val="22"/>
                <w:szCs w:val="22"/>
              </w:rPr>
            </w:pPr>
            <w:r w:rsidRPr="00F41AA7">
              <w:rPr>
                <w:sz w:val="22"/>
                <w:szCs w:val="22"/>
              </w:rPr>
              <w:t>NotificationIcon</w:t>
            </w:r>
          </w:p>
        </w:tc>
        <w:tc>
          <w:tcPr>
            <w:tcW w:w="1980" w:type="dxa"/>
          </w:tcPr>
          <w:p w:rsidR="004F21B5" w:rsidRPr="00F41AA7" w:rsidRDefault="004F21B5" w:rsidP="00C76242">
            <w:pPr>
              <w:rPr>
                <w:sz w:val="22"/>
                <w:szCs w:val="22"/>
              </w:rPr>
            </w:pPr>
            <w:r w:rsidRPr="00F41AA7">
              <w:rPr>
                <w:sz w:val="22"/>
                <w:szCs w:val="22"/>
              </w:rPr>
              <w:t>nfy</w:t>
            </w:r>
          </w:p>
        </w:tc>
      </w:tr>
      <w:tr w:rsidR="004F21B5" w:rsidRPr="00F41AA7" w:rsidTr="00C76242">
        <w:tc>
          <w:tcPr>
            <w:tcW w:w="1890" w:type="dxa"/>
          </w:tcPr>
          <w:p w:rsidR="004F21B5" w:rsidRPr="00F41AA7" w:rsidRDefault="004F21B5" w:rsidP="00C76242">
            <w:pPr>
              <w:rPr>
                <w:sz w:val="22"/>
                <w:szCs w:val="22"/>
              </w:rPr>
            </w:pPr>
            <w:r w:rsidRPr="00F41AA7">
              <w:rPr>
                <w:sz w:val="22"/>
                <w:szCs w:val="22"/>
              </w:rPr>
              <w:t>Panel</w:t>
            </w:r>
          </w:p>
        </w:tc>
        <w:tc>
          <w:tcPr>
            <w:tcW w:w="1980" w:type="dxa"/>
          </w:tcPr>
          <w:p w:rsidR="004F21B5" w:rsidRPr="00F41AA7" w:rsidRDefault="004F21B5" w:rsidP="00C76242">
            <w:pPr>
              <w:rPr>
                <w:sz w:val="22"/>
                <w:szCs w:val="22"/>
              </w:rPr>
            </w:pPr>
            <w:r w:rsidRPr="00F41AA7">
              <w:rPr>
                <w:sz w:val="22"/>
                <w:szCs w:val="22"/>
              </w:rPr>
              <w:t>pnl</w:t>
            </w:r>
          </w:p>
        </w:tc>
      </w:tr>
      <w:tr w:rsidR="004F21B5" w:rsidRPr="00F41AA7" w:rsidTr="00C76242">
        <w:tc>
          <w:tcPr>
            <w:tcW w:w="1890" w:type="dxa"/>
          </w:tcPr>
          <w:p w:rsidR="004F21B5" w:rsidRPr="00F41AA7" w:rsidRDefault="004F21B5" w:rsidP="00C76242">
            <w:pPr>
              <w:rPr>
                <w:sz w:val="22"/>
                <w:szCs w:val="22"/>
              </w:rPr>
            </w:pPr>
            <w:r w:rsidRPr="00F41AA7">
              <w:rPr>
                <w:sz w:val="22"/>
                <w:szCs w:val="22"/>
              </w:rPr>
              <w:t>PictureBox</w:t>
            </w:r>
          </w:p>
        </w:tc>
        <w:tc>
          <w:tcPr>
            <w:tcW w:w="1980" w:type="dxa"/>
          </w:tcPr>
          <w:p w:rsidR="004F21B5" w:rsidRPr="00F41AA7" w:rsidRDefault="004F21B5" w:rsidP="00C76242">
            <w:pPr>
              <w:rPr>
                <w:sz w:val="22"/>
                <w:szCs w:val="22"/>
              </w:rPr>
            </w:pPr>
            <w:r w:rsidRPr="00F41AA7">
              <w:rPr>
                <w:sz w:val="22"/>
                <w:szCs w:val="22"/>
              </w:rPr>
              <w:t xml:space="preserve">pct </w:t>
            </w:r>
          </w:p>
        </w:tc>
      </w:tr>
      <w:tr w:rsidR="004F21B5" w:rsidRPr="00F41AA7" w:rsidTr="00C76242">
        <w:tc>
          <w:tcPr>
            <w:tcW w:w="1890" w:type="dxa"/>
          </w:tcPr>
          <w:p w:rsidR="004F21B5" w:rsidRPr="00F41AA7" w:rsidRDefault="004F21B5" w:rsidP="00C76242">
            <w:pPr>
              <w:rPr>
                <w:sz w:val="22"/>
                <w:szCs w:val="22"/>
              </w:rPr>
            </w:pPr>
            <w:r w:rsidRPr="00F41AA7">
              <w:rPr>
                <w:sz w:val="22"/>
                <w:szCs w:val="22"/>
              </w:rPr>
              <w:t>ProgressBar</w:t>
            </w:r>
          </w:p>
        </w:tc>
        <w:tc>
          <w:tcPr>
            <w:tcW w:w="1980" w:type="dxa"/>
          </w:tcPr>
          <w:p w:rsidR="004F21B5" w:rsidRPr="00F41AA7" w:rsidRDefault="004F21B5" w:rsidP="00C76242">
            <w:pPr>
              <w:rPr>
                <w:sz w:val="22"/>
                <w:szCs w:val="22"/>
              </w:rPr>
            </w:pPr>
            <w:r w:rsidRPr="00F41AA7">
              <w:rPr>
                <w:sz w:val="22"/>
                <w:szCs w:val="22"/>
              </w:rPr>
              <w:t>prg</w:t>
            </w:r>
          </w:p>
        </w:tc>
      </w:tr>
      <w:tr w:rsidR="004F21B5" w:rsidRPr="00F41AA7" w:rsidTr="00C76242">
        <w:tc>
          <w:tcPr>
            <w:tcW w:w="1890" w:type="dxa"/>
          </w:tcPr>
          <w:p w:rsidR="004F21B5" w:rsidRPr="00F41AA7" w:rsidRDefault="004F21B5" w:rsidP="00C76242">
            <w:pPr>
              <w:rPr>
                <w:sz w:val="22"/>
                <w:szCs w:val="22"/>
              </w:rPr>
            </w:pPr>
            <w:r w:rsidRPr="00F41AA7">
              <w:rPr>
                <w:sz w:val="22"/>
                <w:szCs w:val="22"/>
              </w:rPr>
              <w:t>RadioButton</w:t>
            </w:r>
          </w:p>
        </w:tc>
        <w:tc>
          <w:tcPr>
            <w:tcW w:w="1980" w:type="dxa"/>
          </w:tcPr>
          <w:p w:rsidR="004F21B5" w:rsidRPr="00F41AA7" w:rsidRDefault="004F21B5" w:rsidP="00C76242">
            <w:pPr>
              <w:rPr>
                <w:sz w:val="22"/>
                <w:szCs w:val="22"/>
              </w:rPr>
            </w:pPr>
            <w:r w:rsidRPr="00F41AA7">
              <w:rPr>
                <w:sz w:val="22"/>
                <w:szCs w:val="22"/>
              </w:rPr>
              <w:t>rad</w:t>
            </w:r>
            <w:bookmarkStart w:id="1" w:name="_GoBack"/>
            <w:bookmarkEnd w:id="1"/>
          </w:p>
        </w:tc>
      </w:tr>
      <w:tr w:rsidR="004F21B5" w:rsidRPr="00F41AA7" w:rsidTr="00C76242">
        <w:tc>
          <w:tcPr>
            <w:tcW w:w="1890" w:type="dxa"/>
          </w:tcPr>
          <w:p w:rsidR="004F21B5" w:rsidRPr="00F41AA7" w:rsidRDefault="004F21B5" w:rsidP="00C76242">
            <w:pPr>
              <w:rPr>
                <w:sz w:val="22"/>
                <w:szCs w:val="22"/>
              </w:rPr>
            </w:pPr>
            <w:r w:rsidRPr="00F41AA7">
              <w:rPr>
                <w:sz w:val="22"/>
                <w:szCs w:val="22"/>
              </w:rPr>
              <w:t>Splitter</w:t>
            </w:r>
          </w:p>
        </w:tc>
        <w:tc>
          <w:tcPr>
            <w:tcW w:w="1980" w:type="dxa"/>
          </w:tcPr>
          <w:p w:rsidR="004F21B5" w:rsidRPr="00F41AA7" w:rsidRDefault="004F21B5" w:rsidP="00C76242">
            <w:pPr>
              <w:rPr>
                <w:sz w:val="22"/>
                <w:szCs w:val="22"/>
              </w:rPr>
            </w:pPr>
            <w:r w:rsidRPr="00F41AA7">
              <w:rPr>
                <w:sz w:val="22"/>
                <w:szCs w:val="22"/>
              </w:rPr>
              <w:t>spl</w:t>
            </w:r>
          </w:p>
        </w:tc>
      </w:tr>
      <w:tr w:rsidR="004F21B5" w:rsidRPr="00F41AA7" w:rsidTr="00C76242">
        <w:tc>
          <w:tcPr>
            <w:tcW w:w="1890" w:type="dxa"/>
          </w:tcPr>
          <w:p w:rsidR="004F21B5" w:rsidRPr="00F41AA7" w:rsidRDefault="004F21B5" w:rsidP="00C76242">
            <w:pPr>
              <w:rPr>
                <w:sz w:val="22"/>
                <w:szCs w:val="22"/>
              </w:rPr>
            </w:pPr>
            <w:r w:rsidRPr="00F41AA7">
              <w:rPr>
                <w:sz w:val="22"/>
                <w:szCs w:val="22"/>
              </w:rPr>
              <w:t>StatusBar</w:t>
            </w:r>
          </w:p>
        </w:tc>
        <w:tc>
          <w:tcPr>
            <w:tcW w:w="1980" w:type="dxa"/>
          </w:tcPr>
          <w:p w:rsidR="004F21B5" w:rsidRPr="00F41AA7" w:rsidRDefault="004F21B5" w:rsidP="00C76242">
            <w:pPr>
              <w:rPr>
                <w:sz w:val="22"/>
                <w:szCs w:val="22"/>
              </w:rPr>
            </w:pPr>
            <w:r w:rsidRPr="00F41AA7">
              <w:rPr>
                <w:sz w:val="22"/>
                <w:szCs w:val="22"/>
              </w:rPr>
              <w:t>sts</w:t>
            </w:r>
          </w:p>
        </w:tc>
      </w:tr>
      <w:tr w:rsidR="004F21B5" w:rsidRPr="00F41AA7" w:rsidTr="00C76242">
        <w:tc>
          <w:tcPr>
            <w:tcW w:w="1890" w:type="dxa"/>
          </w:tcPr>
          <w:p w:rsidR="004F21B5" w:rsidRPr="00F41AA7" w:rsidRDefault="004F21B5" w:rsidP="00C76242">
            <w:pPr>
              <w:rPr>
                <w:sz w:val="22"/>
                <w:szCs w:val="22"/>
              </w:rPr>
            </w:pPr>
            <w:r w:rsidRPr="00F41AA7">
              <w:rPr>
                <w:sz w:val="22"/>
                <w:szCs w:val="22"/>
              </w:rPr>
              <w:t>TabControl</w:t>
            </w:r>
          </w:p>
        </w:tc>
        <w:tc>
          <w:tcPr>
            <w:tcW w:w="1980" w:type="dxa"/>
          </w:tcPr>
          <w:p w:rsidR="004F21B5" w:rsidRPr="00F41AA7" w:rsidRDefault="004F21B5" w:rsidP="00C76242">
            <w:pPr>
              <w:rPr>
                <w:sz w:val="22"/>
                <w:szCs w:val="22"/>
              </w:rPr>
            </w:pPr>
            <w:r w:rsidRPr="00F41AA7">
              <w:rPr>
                <w:sz w:val="22"/>
                <w:szCs w:val="22"/>
              </w:rPr>
              <w:t>tab</w:t>
            </w:r>
          </w:p>
        </w:tc>
      </w:tr>
      <w:tr w:rsidR="004F21B5" w:rsidRPr="00F41AA7" w:rsidTr="00C76242">
        <w:tc>
          <w:tcPr>
            <w:tcW w:w="1890" w:type="dxa"/>
          </w:tcPr>
          <w:p w:rsidR="004F21B5" w:rsidRPr="00F41AA7" w:rsidRDefault="004F21B5" w:rsidP="00C76242">
            <w:pPr>
              <w:rPr>
                <w:sz w:val="22"/>
                <w:szCs w:val="22"/>
              </w:rPr>
            </w:pPr>
            <w:r w:rsidRPr="00F41AA7">
              <w:rPr>
                <w:sz w:val="22"/>
                <w:szCs w:val="22"/>
              </w:rPr>
              <w:t xml:space="preserve">TextBox </w:t>
            </w:r>
          </w:p>
        </w:tc>
        <w:tc>
          <w:tcPr>
            <w:tcW w:w="1980" w:type="dxa"/>
          </w:tcPr>
          <w:p w:rsidR="004F21B5" w:rsidRPr="00F41AA7" w:rsidRDefault="00E847EA" w:rsidP="00C76242">
            <w:pPr>
              <w:rPr>
                <w:sz w:val="22"/>
                <w:szCs w:val="22"/>
              </w:rPr>
            </w:pPr>
            <w:r>
              <w:rPr>
                <w:sz w:val="22"/>
                <w:szCs w:val="22"/>
              </w:rPr>
              <w:t>txt</w:t>
            </w:r>
          </w:p>
        </w:tc>
      </w:tr>
      <w:tr w:rsidR="004F21B5" w:rsidRPr="00F41AA7" w:rsidTr="00C76242">
        <w:tc>
          <w:tcPr>
            <w:tcW w:w="1890" w:type="dxa"/>
          </w:tcPr>
          <w:p w:rsidR="004F21B5" w:rsidRPr="00F41AA7" w:rsidRDefault="004F21B5" w:rsidP="00C76242">
            <w:pPr>
              <w:rPr>
                <w:sz w:val="22"/>
                <w:szCs w:val="22"/>
              </w:rPr>
            </w:pPr>
            <w:r w:rsidRPr="00F41AA7">
              <w:rPr>
                <w:sz w:val="22"/>
                <w:szCs w:val="22"/>
              </w:rPr>
              <w:t>Timer</w:t>
            </w:r>
          </w:p>
        </w:tc>
        <w:tc>
          <w:tcPr>
            <w:tcW w:w="1980" w:type="dxa"/>
          </w:tcPr>
          <w:p w:rsidR="004F21B5" w:rsidRPr="00F41AA7" w:rsidRDefault="004F21B5" w:rsidP="00C76242">
            <w:pPr>
              <w:rPr>
                <w:sz w:val="22"/>
                <w:szCs w:val="22"/>
              </w:rPr>
            </w:pPr>
            <w:r w:rsidRPr="00F41AA7">
              <w:rPr>
                <w:sz w:val="22"/>
                <w:szCs w:val="22"/>
              </w:rPr>
              <w:t>tmr</w:t>
            </w:r>
          </w:p>
        </w:tc>
      </w:tr>
      <w:tr w:rsidR="004F21B5" w:rsidRPr="00F41AA7" w:rsidTr="00C76242">
        <w:tc>
          <w:tcPr>
            <w:tcW w:w="1890" w:type="dxa"/>
          </w:tcPr>
          <w:p w:rsidR="004F21B5" w:rsidRPr="00F41AA7" w:rsidRDefault="004F21B5" w:rsidP="00C76242">
            <w:pPr>
              <w:rPr>
                <w:sz w:val="22"/>
                <w:szCs w:val="22"/>
              </w:rPr>
            </w:pPr>
            <w:r w:rsidRPr="00F41AA7">
              <w:rPr>
                <w:sz w:val="22"/>
                <w:szCs w:val="22"/>
              </w:rPr>
              <w:t>TreeView</w:t>
            </w:r>
          </w:p>
        </w:tc>
        <w:tc>
          <w:tcPr>
            <w:tcW w:w="1980" w:type="dxa"/>
          </w:tcPr>
          <w:p w:rsidR="004F21B5" w:rsidRPr="00F41AA7" w:rsidRDefault="004F21B5" w:rsidP="00C76242">
            <w:pPr>
              <w:rPr>
                <w:sz w:val="22"/>
                <w:szCs w:val="22"/>
              </w:rPr>
            </w:pPr>
            <w:r w:rsidRPr="00F41AA7">
              <w:rPr>
                <w:sz w:val="22"/>
                <w:szCs w:val="22"/>
              </w:rPr>
              <w:t>tvw</w:t>
            </w:r>
          </w:p>
        </w:tc>
      </w:tr>
      <w:tr w:rsidR="005E7747" w:rsidRPr="00F41AA7" w:rsidTr="00C76242">
        <w:tc>
          <w:tcPr>
            <w:tcW w:w="1890" w:type="dxa"/>
          </w:tcPr>
          <w:p w:rsidR="005E7747" w:rsidRPr="005E7747" w:rsidRDefault="005E7747" w:rsidP="00C76242">
            <w:pPr>
              <w:rPr>
                <w:sz w:val="22"/>
                <w:szCs w:val="22"/>
              </w:rPr>
            </w:pPr>
            <w:r w:rsidRPr="005E7747">
              <w:rPr>
                <w:sz w:val="22"/>
                <w:szCs w:val="22"/>
              </w:rPr>
              <w:t>Span</w:t>
            </w:r>
          </w:p>
        </w:tc>
        <w:tc>
          <w:tcPr>
            <w:tcW w:w="1980" w:type="dxa"/>
          </w:tcPr>
          <w:p w:rsidR="005E7747" w:rsidRPr="005E7747" w:rsidRDefault="005E7747" w:rsidP="00C76242">
            <w:pPr>
              <w:rPr>
                <w:sz w:val="22"/>
                <w:szCs w:val="22"/>
              </w:rPr>
            </w:pPr>
            <w:r w:rsidRPr="005E7747">
              <w:rPr>
                <w:sz w:val="22"/>
                <w:szCs w:val="22"/>
              </w:rPr>
              <w:t>spn</w:t>
            </w:r>
          </w:p>
        </w:tc>
      </w:tr>
      <w:tr w:rsidR="005E7747" w:rsidRPr="00F41AA7" w:rsidTr="00C76242">
        <w:tc>
          <w:tcPr>
            <w:tcW w:w="1890" w:type="dxa"/>
          </w:tcPr>
          <w:p w:rsidR="005E7747" w:rsidRPr="005E7747" w:rsidRDefault="005E7747" w:rsidP="00C76242">
            <w:pPr>
              <w:rPr>
                <w:sz w:val="22"/>
                <w:szCs w:val="22"/>
              </w:rPr>
            </w:pPr>
            <w:r w:rsidRPr="005E7747">
              <w:rPr>
                <w:sz w:val="22"/>
                <w:szCs w:val="22"/>
              </w:rPr>
              <w:t>Div</w:t>
            </w:r>
          </w:p>
        </w:tc>
        <w:tc>
          <w:tcPr>
            <w:tcW w:w="1980" w:type="dxa"/>
          </w:tcPr>
          <w:p w:rsidR="005E7747" w:rsidRPr="005E7747" w:rsidRDefault="005E7747" w:rsidP="00C76242">
            <w:pPr>
              <w:rPr>
                <w:sz w:val="22"/>
                <w:szCs w:val="22"/>
              </w:rPr>
            </w:pPr>
            <w:r w:rsidRPr="005E7747">
              <w:rPr>
                <w:sz w:val="22"/>
                <w:szCs w:val="22"/>
              </w:rPr>
              <w:t>d</w:t>
            </w:r>
            <w:r w:rsidR="00FE196B">
              <w:rPr>
                <w:sz w:val="22"/>
                <w:szCs w:val="22"/>
              </w:rPr>
              <w:t>i</w:t>
            </w:r>
            <w:r w:rsidRPr="005E7747">
              <w:rPr>
                <w:sz w:val="22"/>
                <w:szCs w:val="22"/>
              </w:rPr>
              <w:t>v</w:t>
            </w:r>
          </w:p>
        </w:tc>
      </w:tr>
    </w:tbl>
    <w:p w:rsidR="00BD63D7" w:rsidRDefault="004F21B5" w:rsidP="00BD63D7">
      <w:r w:rsidRPr="003F16EC">
        <w:t xml:space="preserve">For example, </w:t>
      </w:r>
    </w:p>
    <w:p w:rsidR="00FE196B" w:rsidRDefault="00FE196B" w:rsidP="00BD63D7">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="divLogin"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="panel panel-default"&gt;</w:t>
      </w:r>
    </w:p>
    <w:p w:rsidR="00FE196B" w:rsidRDefault="00FE196B" w:rsidP="00BD63D7"/>
    <w:p w:rsidR="005E7747" w:rsidRDefault="00C76242" w:rsidP="00C76242">
      <w:pPr>
        <w:pStyle w:val="Heading3"/>
        <w:numPr>
          <w:ilvl w:val="1"/>
          <w:numId w:val="2"/>
        </w:numPr>
        <w:rPr>
          <w:lang w:eastAsia="zh-CN"/>
        </w:rPr>
      </w:pPr>
      <w:r>
        <w:rPr>
          <w:lang w:eastAsia="zh-CN"/>
        </w:rPr>
        <w:t xml:space="preserve"> View </w:t>
      </w:r>
    </w:p>
    <w:p w:rsidR="00C76242" w:rsidRDefault="00C76242" w:rsidP="00C76242">
      <w:pPr>
        <w:pStyle w:val="ListParagraph"/>
        <w:numPr>
          <w:ilvl w:val="0"/>
          <w:numId w:val="28"/>
        </w:numPr>
        <w:rPr>
          <w:lang w:eastAsia="zh-CN"/>
        </w:rPr>
      </w:pPr>
      <w:r>
        <w:rPr>
          <w:lang w:eastAsia="zh-CN"/>
        </w:rPr>
        <w:t>While creating view always try to use predefine style classes of Bootstrap, style sheet is already added to solution.</w:t>
      </w:r>
    </w:p>
    <w:p w:rsidR="00C76242" w:rsidRDefault="00C76242" w:rsidP="00C76242">
      <w:pPr>
        <w:pStyle w:val="ListParagraph"/>
        <w:numPr>
          <w:ilvl w:val="0"/>
          <w:numId w:val="28"/>
        </w:numPr>
        <w:rPr>
          <w:lang w:eastAsia="zh-CN"/>
        </w:rPr>
      </w:pPr>
      <w:r>
        <w:rPr>
          <w:lang w:eastAsia="zh-CN"/>
        </w:rPr>
        <w:t>To display error/success messages on page coming from controller use bootstrap classes.</w:t>
      </w:r>
    </w:p>
    <w:p w:rsidR="00E847EA" w:rsidRDefault="002C4522" w:rsidP="00C76242">
      <w:pPr>
        <w:pStyle w:val="ListParagraph"/>
        <w:numPr>
          <w:ilvl w:val="0"/>
          <w:numId w:val="28"/>
        </w:numPr>
        <w:rPr>
          <w:lang w:eastAsia="zh-CN"/>
        </w:rPr>
      </w:pPr>
      <w:r>
        <w:rPr>
          <w:lang w:eastAsia="zh-CN"/>
        </w:rPr>
        <w:t xml:space="preserve">While creation partial view always prefix it with underscore ( _ ) </w:t>
      </w:r>
    </w:p>
    <w:p w:rsidR="002C4522" w:rsidRDefault="00206B64" w:rsidP="00C76242">
      <w:pPr>
        <w:pStyle w:val="ListParagraph"/>
        <w:numPr>
          <w:ilvl w:val="0"/>
          <w:numId w:val="28"/>
        </w:numPr>
        <w:rPr>
          <w:lang w:eastAsia="zh-CN"/>
        </w:rPr>
      </w:pPr>
      <w:r>
        <w:rPr>
          <w:lang w:eastAsia="zh-CN"/>
        </w:rPr>
        <w:t>Assign ID’s to controls.</w:t>
      </w:r>
    </w:p>
    <w:p w:rsidR="000E3CA7" w:rsidRPr="00474737" w:rsidRDefault="000E3CA7" w:rsidP="000E3CA7">
      <w:pPr>
        <w:pStyle w:val="ListParagraph"/>
        <w:numPr>
          <w:ilvl w:val="0"/>
          <w:numId w:val="28"/>
        </w:numPr>
        <w:rPr>
          <w:lang w:eastAsia="zh-CN"/>
        </w:rPr>
      </w:pPr>
      <w:r w:rsidRPr="00474737">
        <w:rPr>
          <w:lang w:eastAsia="zh-CN"/>
        </w:rPr>
        <w:t>Start page design by div class="Container" only.</w:t>
      </w:r>
    </w:p>
    <w:p w:rsidR="000E3CA7" w:rsidRPr="00474737" w:rsidRDefault="000E3CA7" w:rsidP="000E3CA7">
      <w:pPr>
        <w:pStyle w:val="ListParagraph"/>
        <w:numPr>
          <w:ilvl w:val="0"/>
          <w:numId w:val="28"/>
        </w:numPr>
        <w:rPr>
          <w:lang w:eastAsia="zh-CN"/>
        </w:rPr>
      </w:pPr>
      <w:r>
        <w:rPr>
          <w:lang w:eastAsia="zh-CN"/>
        </w:rPr>
        <w:t>Don’t give any size in pix</w:t>
      </w:r>
      <w:r w:rsidRPr="00474737">
        <w:rPr>
          <w:lang w:eastAsia="zh-CN"/>
        </w:rPr>
        <w:t>els. Use Percentage.</w:t>
      </w:r>
    </w:p>
    <w:p w:rsidR="000E3CA7" w:rsidRPr="00474737" w:rsidRDefault="000E3CA7" w:rsidP="000E3CA7">
      <w:pPr>
        <w:pStyle w:val="ListParagraph"/>
        <w:numPr>
          <w:ilvl w:val="0"/>
          <w:numId w:val="28"/>
        </w:numPr>
        <w:rPr>
          <w:lang w:eastAsia="zh-CN"/>
        </w:rPr>
      </w:pPr>
      <w:r w:rsidRPr="00474737">
        <w:rPr>
          <w:lang w:eastAsia="zh-CN"/>
        </w:rPr>
        <w:t xml:space="preserve">Make sure each and every control is inside div. So that to </w:t>
      </w:r>
      <w:r w:rsidR="00327B67">
        <w:rPr>
          <w:lang w:eastAsia="zh-CN"/>
        </w:rPr>
        <w:t>increase/</w:t>
      </w:r>
      <w:r w:rsidRPr="00474737">
        <w:rPr>
          <w:lang w:eastAsia="zh-CN"/>
        </w:rPr>
        <w:t xml:space="preserve">decrease control size, </w:t>
      </w:r>
      <w:r w:rsidR="00327B67">
        <w:rPr>
          <w:lang w:eastAsia="zh-CN"/>
        </w:rPr>
        <w:t>change</w:t>
      </w:r>
      <w:r w:rsidRPr="00474737">
        <w:rPr>
          <w:lang w:eastAsia="zh-CN"/>
        </w:rPr>
        <w:t xml:space="preserve"> div size.</w:t>
      </w:r>
    </w:p>
    <w:p w:rsidR="000E3CA7" w:rsidRPr="00474737" w:rsidRDefault="000E3CA7" w:rsidP="000E3CA7">
      <w:pPr>
        <w:pStyle w:val="ListParagraph"/>
        <w:numPr>
          <w:ilvl w:val="0"/>
          <w:numId w:val="28"/>
        </w:numPr>
        <w:rPr>
          <w:lang w:eastAsia="zh-CN"/>
        </w:rPr>
      </w:pPr>
      <w:r w:rsidRPr="00474737">
        <w:rPr>
          <w:lang w:eastAsia="zh-CN"/>
        </w:rPr>
        <w:t xml:space="preserve">Give each controls id including </w:t>
      </w:r>
      <w:r w:rsidR="00E64DB2">
        <w:rPr>
          <w:lang w:eastAsia="zh-CN"/>
        </w:rPr>
        <w:t>labels,</w:t>
      </w:r>
      <w:r w:rsidR="007D77B0">
        <w:rPr>
          <w:lang w:eastAsia="zh-CN"/>
        </w:rPr>
        <w:t xml:space="preserve"> buttons,</w:t>
      </w:r>
      <w:r w:rsidR="00E64DB2">
        <w:rPr>
          <w:lang w:eastAsia="zh-CN"/>
        </w:rPr>
        <w:t xml:space="preserve"> images,</w:t>
      </w:r>
      <w:r w:rsidR="00D95808">
        <w:rPr>
          <w:lang w:eastAsia="zh-CN"/>
        </w:rPr>
        <w:t xml:space="preserve"> </w:t>
      </w:r>
      <w:r w:rsidRPr="00474737">
        <w:rPr>
          <w:lang w:eastAsia="zh-CN"/>
        </w:rPr>
        <w:t>spans, paragraphs also.</w:t>
      </w:r>
    </w:p>
    <w:p w:rsidR="000E3CA7" w:rsidRPr="00474737" w:rsidRDefault="000E3CA7" w:rsidP="000E3CA7">
      <w:pPr>
        <w:pStyle w:val="ListParagraph"/>
        <w:numPr>
          <w:ilvl w:val="0"/>
          <w:numId w:val="28"/>
        </w:numPr>
        <w:rPr>
          <w:lang w:eastAsia="zh-CN"/>
        </w:rPr>
      </w:pPr>
      <w:r w:rsidRPr="00474737">
        <w:rPr>
          <w:lang w:eastAsia="zh-CN"/>
        </w:rPr>
        <w:t>Don’t make any changes in bootstrap default css or js file.</w:t>
      </w:r>
    </w:p>
    <w:p w:rsidR="000E3CA7" w:rsidRPr="00474737" w:rsidRDefault="000E3CA7" w:rsidP="000E3CA7">
      <w:pPr>
        <w:pStyle w:val="ListParagraph"/>
        <w:numPr>
          <w:ilvl w:val="0"/>
          <w:numId w:val="28"/>
        </w:numPr>
        <w:rPr>
          <w:lang w:eastAsia="zh-CN"/>
        </w:rPr>
      </w:pPr>
      <w:r w:rsidRPr="00474737">
        <w:rPr>
          <w:lang w:eastAsia="zh-CN"/>
        </w:rPr>
        <w:t>If you want to change bootstrap css then, override class with same name or use inline style  in page  itself.</w:t>
      </w:r>
    </w:p>
    <w:p w:rsidR="000E3CA7" w:rsidRPr="00474737" w:rsidRDefault="000E3CA7" w:rsidP="000E3CA7">
      <w:pPr>
        <w:pStyle w:val="ListParagraph"/>
        <w:numPr>
          <w:ilvl w:val="0"/>
          <w:numId w:val="28"/>
        </w:numPr>
        <w:rPr>
          <w:lang w:eastAsia="zh-CN"/>
        </w:rPr>
      </w:pPr>
      <w:r w:rsidRPr="00474737">
        <w:rPr>
          <w:lang w:eastAsia="zh-CN"/>
        </w:rPr>
        <w:t>If style extends with more than 5</w:t>
      </w:r>
      <w:r w:rsidR="003B7A8D">
        <w:rPr>
          <w:lang w:eastAsia="zh-CN"/>
        </w:rPr>
        <w:t>-10</w:t>
      </w:r>
      <w:r w:rsidRPr="00474737">
        <w:rPr>
          <w:lang w:eastAsia="zh-CN"/>
        </w:rPr>
        <w:t xml:space="preserve"> classes then create separate class file with that page name under "~\Content\</w:t>
      </w:r>
      <w:r w:rsidR="0014248B">
        <w:rPr>
          <w:lang w:eastAsia="zh-CN"/>
        </w:rPr>
        <w:t>Project</w:t>
      </w:r>
      <w:r w:rsidRPr="00474737">
        <w:rPr>
          <w:lang w:eastAsia="zh-CN"/>
        </w:rPr>
        <w:t>_CSS\" folder.</w:t>
      </w:r>
    </w:p>
    <w:p w:rsidR="000E3CA7" w:rsidRPr="00474737" w:rsidRDefault="000E3CA7" w:rsidP="000E3CA7">
      <w:pPr>
        <w:pStyle w:val="ListParagraph"/>
        <w:numPr>
          <w:ilvl w:val="0"/>
          <w:numId w:val="28"/>
        </w:numPr>
        <w:rPr>
          <w:lang w:eastAsia="zh-CN"/>
        </w:rPr>
      </w:pPr>
      <w:r w:rsidRPr="00474737">
        <w:rPr>
          <w:lang w:eastAsia="zh-CN"/>
        </w:rPr>
        <w:lastRenderedPageBreak/>
        <w:t>If have common css changes then put it at 'Site.css' with proper comments.</w:t>
      </w:r>
    </w:p>
    <w:p w:rsidR="000E3CA7" w:rsidRPr="00474737" w:rsidRDefault="000E3CA7" w:rsidP="000E3CA7">
      <w:pPr>
        <w:pStyle w:val="ListParagraph"/>
        <w:numPr>
          <w:ilvl w:val="0"/>
          <w:numId w:val="28"/>
        </w:numPr>
        <w:rPr>
          <w:lang w:eastAsia="zh-CN"/>
        </w:rPr>
      </w:pPr>
      <w:r w:rsidRPr="00474737">
        <w:rPr>
          <w:lang w:eastAsia="zh-CN"/>
        </w:rPr>
        <w:t xml:space="preserve">For common jquery functions </w:t>
      </w:r>
      <w:r w:rsidR="003B7A8D">
        <w:rPr>
          <w:lang w:eastAsia="zh-CN"/>
        </w:rPr>
        <w:t>put</w:t>
      </w:r>
      <w:r w:rsidRPr="00474737">
        <w:rPr>
          <w:lang w:eastAsia="zh-CN"/>
        </w:rPr>
        <w:t xml:space="preserve"> it in common.js</w:t>
      </w:r>
    </w:p>
    <w:p w:rsidR="00332DC8" w:rsidRDefault="00332DC8" w:rsidP="00C76242">
      <w:pPr>
        <w:pStyle w:val="ListParagraph"/>
        <w:numPr>
          <w:ilvl w:val="0"/>
          <w:numId w:val="28"/>
        </w:numPr>
        <w:rPr>
          <w:lang w:eastAsia="zh-CN"/>
        </w:rPr>
      </w:pPr>
      <w:r>
        <w:rPr>
          <w:lang w:eastAsia="zh-CN"/>
        </w:rPr>
        <w:t xml:space="preserve">Use </w:t>
      </w:r>
      <w:r w:rsidRPr="00D165FD">
        <w:rPr>
          <w:b/>
          <w:lang w:eastAsia="zh-CN"/>
        </w:rPr>
        <w:t>Form control</w:t>
      </w:r>
      <w:r>
        <w:rPr>
          <w:lang w:eastAsia="zh-CN"/>
        </w:rPr>
        <w:t xml:space="preserve"> like given below.</w:t>
      </w:r>
    </w:p>
    <w:p w:rsidR="00332DC8" w:rsidRDefault="00332DC8" w:rsidP="00332DC8">
      <w:pPr>
        <w:autoSpaceDE w:val="0"/>
        <w:autoSpaceDN w:val="0"/>
        <w:adjustRightInd w:val="0"/>
        <w:spacing w:after="0" w:line="240" w:lineRule="auto"/>
        <w:ind w:firstLine="274"/>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="form-horizontal"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role</w:t>
      </w:r>
      <w:r>
        <w:rPr>
          <w:rFonts w:ascii="Consolas" w:hAnsi="Consolas" w:cs="Consolas"/>
          <w:color w:val="0000FF"/>
          <w:sz w:val="19"/>
          <w:szCs w:val="19"/>
          <w:highlight w:val="white"/>
        </w:rPr>
        <w:t>="form"&gt;</w:t>
      </w:r>
    </w:p>
    <w:p w:rsidR="00332DC8" w:rsidRDefault="00332DC8" w:rsidP="00332D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="form-group"&gt;</w:t>
      </w:r>
    </w:p>
    <w:p w:rsidR="00332DC8" w:rsidRDefault="00332DC8" w:rsidP="00332DC8">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00"/>
          <w:sz w:val="19"/>
          <w:szCs w:val="19"/>
          <w:highlight w:val="white"/>
        </w:rPr>
        <w:t>Html.Label(</w:t>
      </w:r>
      <w:r>
        <w:rPr>
          <w:rFonts w:ascii="Consolas" w:hAnsi="Consolas" w:cs="Consolas"/>
          <w:color w:val="A31515"/>
          <w:sz w:val="19"/>
          <w:szCs w:val="19"/>
          <w:highlight w:val="white"/>
        </w:rPr>
        <w:t>"Username"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id = </w:t>
      </w:r>
      <w:r>
        <w:rPr>
          <w:rFonts w:ascii="Consolas" w:hAnsi="Consolas" w:cs="Consolas"/>
          <w:color w:val="A31515"/>
          <w:sz w:val="19"/>
          <w:szCs w:val="19"/>
          <w:highlight w:val="white"/>
        </w:rPr>
        <w:t>"lblUserName"</w:t>
      </w:r>
      <w:r>
        <w:rPr>
          <w:rFonts w:ascii="Consolas" w:hAnsi="Consolas" w:cs="Consolas"/>
          <w:color w:val="000000"/>
          <w:sz w:val="19"/>
          <w:szCs w:val="19"/>
          <w:highlight w:val="white"/>
        </w:rPr>
        <w:t>, @class=</w:t>
      </w:r>
      <w:r>
        <w:rPr>
          <w:rFonts w:ascii="Consolas" w:hAnsi="Consolas" w:cs="Consolas"/>
          <w:color w:val="A31515"/>
          <w:sz w:val="19"/>
          <w:szCs w:val="19"/>
          <w:highlight w:val="white"/>
        </w:rPr>
        <w:t>"col-md-3 control-label"</w:t>
      </w:r>
      <w:r>
        <w:rPr>
          <w:rFonts w:ascii="Consolas" w:hAnsi="Consolas" w:cs="Consolas"/>
          <w:color w:val="000000"/>
          <w:sz w:val="19"/>
          <w:szCs w:val="19"/>
          <w:highlight w:val="white"/>
        </w:rPr>
        <w:t xml:space="preserve"> })</w:t>
      </w:r>
    </w:p>
    <w:p w:rsidR="00332DC8" w:rsidRDefault="00332DC8" w:rsidP="00332D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="col-md-9"&gt;</w:t>
      </w:r>
    </w:p>
    <w:p w:rsidR="00332DC8" w:rsidRDefault="00332DC8" w:rsidP="00332DC8">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00"/>
          <w:sz w:val="19"/>
          <w:szCs w:val="19"/>
          <w:highlight w:val="white"/>
        </w:rPr>
        <w:t xml:space="preserve">Html.TextBoxFor(model =&gt; model.UserName,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@class = </w:t>
      </w:r>
      <w:r>
        <w:rPr>
          <w:rFonts w:ascii="Consolas" w:hAnsi="Consolas" w:cs="Consolas"/>
          <w:color w:val="A31515"/>
          <w:sz w:val="19"/>
          <w:szCs w:val="19"/>
          <w:highlight w:val="white"/>
        </w:rPr>
        <w:t>"form-control"</w:t>
      </w:r>
      <w:r>
        <w:rPr>
          <w:rFonts w:ascii="Consolas" w:hAnsi="Consolas" w:cs="Consolas"/>
          <w:color w:val="000000"/>
          <w:sz w:val="19"/>
          <w:szCs w:val="19"/>
          <w:highlight w:val="white"/>
        </w:rPr>
        <w:t xml:space="preserve">, @placeholder = </w:t>
      </w:r>
      <w:r>
        <w:rPr>
          <w:rFonts w:ascii="Consolas" w:hAnsi="Consolas" w:cs="Consolas"/>
          <w:color w:val="A31515"/>
          <w:sz w:val="19"/>
          <w:szCs w:val="19"/>
          <w:highlight w:val="white"/>
        </w:rPr>
        <w:t>"User Name"</w:t>
      </w:r>
      <w:r>
        <w:rPr>
          <w:rFonts w:ascii="Consolas" w:hAnsi="Consolas" w:cs="Consolas"/>
          <w:color w:val="000000"/>
          <w:sz w:val="19"/>
          <w:szCs w:val="19"/>
          <w:highlight w:val="white"/>
        </w:rPr>
        <w:t xml:space="preserve"> })</w:t>
      </w:r>
    </w:p>
    <w:p w:rsidR="00332DC8" w:rsidRDefault="00332DC8" w:rsidP="00332DC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Html.ValidationMessageFor(model =&gt; model.UserName)</w:t>
      </w:r>
    </w:p>
    <w:p w:rsidR="00332DC8" w:rsidRDefault="00332DC8" w:rsidP="00332DC8">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32DC8" w:rsidRDefault="00332DC8" w:rsidP="00332D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32DC8" w:rsidRDefault="00332DC8" w:rsidP="00332D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="form-group"&gt;</w:t>
      </w:r>
    </w:p>
    <w:p w:rsidR="00332DC8" w:rsidRDefault="00332DC8" w:rsidP="00332DC8">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00"/>
          <w:sz w:val="19"/>
          <w:szCs w:val="19"/>
          <w:highlight w:val="white"/>
        </w:rPr>
        <w:t>Html.Label(</w:t>
      </w:r>
      <w:r>
        <w:rPr>
          <w:rFonts w:ascii="Consolas" w:hAnsi="Consolas" w:cs="Consolas"/>
          <w:color w:val="A31515"/>
          <w:sz w:val="19"/>
          <w:szCs w:val="19"/>
          <w:highlight w:val="white"/>
        </w:rPr>
        <w:t>"Password"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id = </w:t>
      </w:r>
      <w:r>
        <w:rPr>
          <w:rFonts w:ascii="Consolas" w:hAnsi="Consolas" w:cs="Consolas"/>
          <w:color w:val="A31515"/>
          <w:sz w:val="19"/>
          <w:szCs w:val="19"/>
          <w:highlight w:val="white"/>
        </w:rPr>
        <w:t>"lblPassword"</w:t>
      </w:r>
      <w:r>
        <w:rPr>
          <w:rFonts w:ascii="Consolas" w:hAnsi="Consolas" w:cs="Consolas"/>
          <w:color w:val="000000"/>
          <w:sz w:val="19"/>
          <w:szCs w:val="19"/>
          <w:highlight w:val="white"/>
        </w:rPr>
        <w:t>, @class=</w:t>
      </w:r>
      <w:r>
        <w:rPr>
          <w:rFonts w:ascii="Consolas" w:hAnsi="Consolas" w:cs="Consolas"/>
          <w:color w:val="A31515"/>
          <w:sz w:val="19"/>
          <w:szCs w:val="19"/>
          <w:highlight w:val="white"/>
        </w:rPr>
        <w:t>"col-md-3 control-label"</w:t>
      </w:r>
      <w:r>
        <w:rPr>
          <w:rFonts w:ascii="Consolas" w:hAnsi="Consolas" w:cs="Consolas"/>
          <w:color w:val="000000"/>
          <w:sz w:val="19"/>
          <w:szCs w:val="19"/>
          <w:highlight w:val="white"/>
        </w:rPr>
        <w:t xml:space="preserve"> })</w:t>
      </w:r>
    </w:p>
    <w:p w:rsidR="00332DC8" w:rsidRDefault="00332DC8" w:rsidP="00332D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="col-md-9"&gt;</w:t>
      </w:r>
    </w:p>
    <w:p w:rsidR="00332DC8" w:rsidRDefault="00332DC8" w:rsidP="00332DC8">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00"/>
          <w:sz w:val="19"/>
          <w:szCs w:val="19"/>
          <w:highlight w:val="white"/>
        </w:rPr>
        <w:t xml:space="preserve">Html.TextBoxFor(model =&gt; model.Password,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@class = </w:t>
      </w:r>
      <w:r>
        <w:rPr>
          <w:rFonts w:ascii="Consolas" w:hAnsi="Consolas" w:cs="Consolas"/>
          <w:color w:val="A31515"/>
          <w:sz w:val="19"/>
          <w:szCs w:val="19"/>
          <w:highlight w:val="white"/>
        </w:rPr>
        <w:t>"form-control"</w:t>
      </w:r>
      <w:r>
        <w:rPr>
          <w:rFonts w:ascii="Consolas" w:hAnsi="Consolas" w:cs="Consolas"/>
          <w:color w:val="000000"/>
          <w:sz w:val="19"/>
          <w:szCs w:val="19"/>
          <w:highlight w:val="white"/>
        </w:rPr>
        <w:t xml:space="preserve">, @placeholder = </w:t>
      </w:r>
      <w:r>
        <w:rPr>
          <w:rFonts w:ascii="Consolas" w:hAnsi="Consolas" w:cs="Consolas"/>
          <w:color w:val="A31515"/>
          <w:sz w:val="19"/>
          <w:szCs w:val="19"/>
          <w:highlight w:val="white"/>
        </w:rPr>
        <w:t>"Password"</w:t>
      </w:r>
      <w:r>
        <w:rPr>
          <w:rFonts w:ascii="Consolas" w:hAnsi="Consolas" w:cs="Consolas"/>
          <w:color w:val="000000"/>
          <w:sz w:val="19"/>
          <w:szCs w:val="19"/>
          <w:highlight w:val="white"/>
        </w:rPr>
        <w:t xml:space="preserve">, @type = </w:t>
      </w:r>
      <w:r>
        <w:rPr>
          <w:rFonts w:ascii="Consolas" w:hAnsi="Consolas" w:cs="Consolas"/>
          <w:color w:val="A31515"/>
          <w:sz w:val="19"/>
          <w:szCs w:val="19"/>
          <w:highlight w:val="white"/>
        </w:rPr>
        <w:t>"Password"</w:t>
      </w:r>
      <w:r>
        <w:rPr>
          <w:rFonts w:ascii="Consolas" w:hAnsi="Consolas" w:cs="Consolas"/>
          <w:color w:val="000000"/>
          <w:sz w:val="19"/>
          <w:szCs w:val="19"/>
          <w:highlight w:val="white"/>
        </w:rPr>
        <w:t xml:space="preserve"> })</w:t>
      </w:r>
    </w:p>
    <w:p w:rsidR="00332DC8" w:rsidRDefault="00332DC8" w:rsidP="00332DC8">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Html.ValidationMessageFor(model =&gt; model.Password)</w:t>
      </w:r>
    </w:p>
    <w:p w:rsidR="00332DC8" w:rsidRDefault="00332DC8" w:rsidP="00332D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32DC8" w:rsidRDefault="00332DC8" w:rsidP="00332DC8">
      <w:pPr>
        <w:pStyle w:val="ListParagraph"/>
        <w:spacing w:after="0" w:line="360" w:lineRule="auto"/>
        <w:ind w:left="634"/>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32DC8" w:rsidRDefault="00332DC8" w:rsidP="00332DC8">
      <w:pPr>
        <w:pStyle w:val="ListParagraph"/>
        <w:spacing w:after="0" w:line="360" w:lineRule="auto"/>
        <w:ind w:left="634"/>
        <w:rPr>
          <w:rFonts w:ascii="Consolas" w:hAnsi="Consolas" w:cs="Consolas"/>
          <w:color w:val="0000FF"/>
          <w:sz w:val="19"/>
          <w:szCs w:val="19"/>
          <w:highlight w:val="white"/>
        </w:rPr>
      </w:pPr>
      <w:r>
        <w:rPr>
          <w:rFonts w:ascii="Consolas" w:hAnsi="Consolas" w:cs="Consolas"/>
          <w:color w:val="0000FF"/>
          <w:sz w:val="19"/>
          <w:szCs w:val="19"/>
          <w:highlight w:val="white"/>
        </w:rPr>
        <w:t xml:space="preserve">  . . . </w:t>
      </w:r>
    </w:p>
    <w:p w:rsidR="00332DC8" w:rsidRDefault="00332DC8" w:rsidP="00332DC8">
      <w:pPr>
        <w:spacing w:after="0" w:line="360" w:lineRule="auto"/>
        <w:rPr>
          <w:rFonts w:ascii="Consolas" w:hAnsi="Consolas" w:cs="Consolas"/>
          <w:color w:val="0000FF"/>
          <w:sz w:val="19"/>
          <w:szCs w:val="19"/>
        </w:rPr>
      </w:pPr>
      <w:r>
        <w:rPr>
          <w:rFonts w:ascii="Consolas" w:hAnsi="Consolas" w:cs="Consolas"/>
          <w:color w:val="0000FF"/>
          <w:sz w:val="19"/>
          <w:szCs w:val="19"/>
          <w:highlight w:val="white"/>
        </w:rPr>
        <w:t xml:space="preserve">  </w:t>
      </w:r>
      <w:r w:rsidRPr="00FC600E">
        <w:rPr>
          <w:rFonts w:ascii="Consolas" w:hAnsi="Consolas" w:cs="Consolas"/>
          <w:color w:val="0000FF"/>
          <w:sz w:val="19"/>
          <w:szCs w:val="19"/>
          <w:highlight w:val="white"/>
        </w:rPr>
        <w:t>&lt;/</w:t>
      </w:r>
      <w:r w:rsidRPr="00FC600E">
        <w:rPr>
          <w:rFonts w:ascii="Consolas" w:hAnsi="Consolas" w:cs="Consolas"/>
          <w:color w:val="800000"/>
          <w:sz w:val="19"/>
          <w:szCs w:val="19"/>
          <w:highlight w:val="white"/>
        </w:rPr>
        <w:t>div</w:t>
      </w:r>
      <w:r w:rsidRPr="00FC600E">
        <w:rPr>
          <w:rFonts w:ascii="Consolas" w:hAnsi="Consolas" w:cs="Consolas"/>
          <w:color w:val="0000FF"/>
          <w:sz w:val="19"/>
          <w:szCs w:val="19"/>
          <w:highlight w:val="white"/>
        </w:rPr>
        <w:t>&gt;</w:t>
      </w:r>
    </w:p>
    <w:p w:rsidR="006E2201" w:rsidRDefault="006E2201" w:rsidP="006E2201">
      <w:pPr>
        <w:pStyle w:val="ListParagraph"/>
        <w:numPr>
          <w:ilvl w:val="0"/>
          <w:numId w:val="28"/>
        </w:numPr>
        <w:spacing w:after="0" w:line="360" w:lineRule="auto"/>
        <w:rPr>
          <w:sz w:val="24"/>
        </w:rPr>
      </w:pPr>
      <w:r>
        <w:rPr>
          <w:sz w:val="24"/>
        </w:rPr>
        <w:t xml:space="preserve">Do not use input type html controls. Use </w:t>
      </w:r>
      <w:r w:rsidRPr="000E3CA7">
        <w:rPr>
          <w:b/>
          <w:sz w:val="24"/>
        </w:rPr>
        <w:t>Razor syntax</w:t>
      </w:r>
      <w:r>
        <w:rPr>
          <w:sz w:val="24"/>
        </w:rPr>
        <w:t xml:space="preserve"> for all input kind of controls.</w:t>
      </w:r>
    </w:p>
    <w:p w:rsidR="00FC5774" w:rsidRDefault="00FC5774" w:rsidP="00FC5774">
      <w:pPr>
        <w:pStyle w:val="ListParagraph"/>
        <w:numPr>
          <w:ilvl w:val="0"/>
          <w:numId w:val="28"/>
        </w:numPr>
        <w:rPr>
          <w:lang w:eastAsia="zh-CN"/>
        </w:rPr>
      </w:pPr>
      <w:r>
        <w:rPr>
          <w:lang w:eastAsia="zh-CN"/>
        </w:rPr>
        <w:t xml:space="preserve">To display </w:t>
      </w:r>
      <w:r w:rsidR="00C3249B" w:rsidRPr="00C3249B">
        <w:rPr>
          <w:b/>
          <w:lang w:eastAsia="zh-CN"/>
        </w:rPr>
        <w:t>V</w:t>
      </w:r>
      <w:r w:rsidRPr="00C3249B">
        <w:rPr>
          <w:b/>
          <w:lang w:eastAsia="zh-CN"/>
        </w:rPr>
        <w:t>alidation errors</w:t>
      </w:r>
      <w:r>
        <w:rPr>
          <w:lang w:eastAsia="zh-CN"/>
        </w:rPr>
        <w:t xml:space="preserve"> on individual control use </w:t>
      </w:r>
      <w:r w:rsidRPr="00C76242">
        <w:rPr>
          <w:lang w:eastAsia="zh-CN"/>
        </w:rPr>
        <w:t>ValidationMessageFor</w:t>
      </w:r>
      <w:r>
        <w:rPr>
          <w:lang w:eastAsia="zh-CN"/>
        </w:rPr>
        <w:t xml:space="preserve">, </w:t>
      </w:r>
    </w:p>
    <w:p w:rsidR="00FC5774" w:rsidRDefault="00FC5774" w:rsidP="00FC5774">
      <w:pPr>
        <w:pStyle w:val="ListParagraph"/>
        <w:rPr>
          <w:rFonts w:ascii="Consolas" w:hAnsi="Consolas" w:cs="Consolas"/>
          <w:color w:val="000000"/>
          <w:sz w:val="19"/>
          <w:szCs w:val="19"/>
        </w:rPr>
      </w:pPr>
      <w:r>
        <w:rPr>
          <w:lang w:eastAsia="zh-CN"/>
        </w:rPr>
        <w:t xml:space="preserve">Example:- </w:t>
      </w:r>
      <w:r w:rsidR="008A3860">
        <w:rPr>
          <w:lang w:eastAsia="zh-CN"/>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Html.ValidationMessageFor(model=&gt;model.UserName)</w:t>
      </w:r>
    </w:p>
    <w:p w:rsidR="006E2201" w:rsidRDefault="006E2201" w:rsidP="006E2201">
      <w:pPr>
        <w:pStyle w:val="ListParagraph"/>
        <w:numPr>
          <w:ilvl w:val="0"/>
          <w:numId w:val="28"/>
        </w:numPr>
        <w:spacing w:after="0" w:line="360" w:lineRule="auto"/>
        <w:rPr>
          <w:sz w:val="24"/>
        </w:rPr>
      </w:pPr>
      <w:r>
        <w:rPr>
          <w:sz w:val="24"/>
        </w:rPr>
        <w:t xml:space="preserve">For </w:t>
      </w:r>
      <w:r w:rsidRPr="00D165FD">
        <w:rPr>
          <w:b/>
          <w:sz w:val="24"/>
        </w:rPr>
        <w:t>validation summary</w:t>
      </w:r>
      <w:r>
        <w:rPr>
          <w:sz w:val="24"/>
        </w:rPr>
        <w:t>, use like given below:</w:t>
      </w:r>
    </w:p>
    <w:p w:rsidR="006E2201" w:rsidRDefault="006E2201" w:rsidP="006E2201">
      <w:pPr>
        <w:autoSpaceDE w:val="0"/>
        <w:autoSpaceDN w:val="0"/>
        <w:adjustRightInd w:val="0"/>
        <w:spacing w:after="0" w:line="240" w:lineRule="auto"/>
        <w:ind w:firstLine="634"/>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(!ViewData.ModelState.IsValid)</w:t>
      </w:r>
    </w:p>
    <w:p w:rsidR="006E2201" w:rsidRDefault="006E2201" w:rsidP="006E22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2201" w:rsidRDefault="006E2201" w:rsidP="006E22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="alert alert-danger fade in"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r>
        <w:rPr>
          <w:rFonts w:ascii="Consolas" w:hAnsi="Consolas" w:cs="Consolas"/>
          <w:color w:val="FF0000"/>
          <w:sz w:val="19"/>
          <w:szCs w:val="19"/>
          <w:highlight w:val="white"/>
        </w:rPr>
        <w:t>padding</w:t>
      </w:r>
      <w:r>
        <w:rPr>
          <w:rFonts w:ascii="Consolas" w:hAnsi="Consolas" w:cs="Consolas"/>
          <w:color w:val="000000"/>
          <w:sz w:val="19"/>
          <w:szCs w:val="19"/>
          <w:highlight w:val="white"/>
        </w:rPr>
        <w:t>:</w:t>
      </w:r>
      <w:r>
        <w:rPr>
          <w:rFonts w:ascii="Consolas" w:hAnsi="Consolas" w:cs="Consolas"/>
          <w:color w:val="0000FF"/>
          <w:sz w:val="19"/>
          <w:szCs w:val="19"/>
          <w:highlight w:val="white"/>
        </w:rPr>
        <w:t>5px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5px"&gt;</w:t>
      </w:r>
    </w:p>
    <w:p w:rsidR="006E2201" w:rsidRDefault="006E2201" w:rsidP="006E2201">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="close"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data-dismiss</w:t>
      </w:r>
      <w:r>
        <w:rPr>
          <w:rFonts w:ascii="Consolas" w:hAnsi="Consolas" w:cs="Consolas"/>
          <w:color w:val="0000FF"/>
          <w:sz w:val="19"/>
          <w:szCs w:val="19"/>
          <w:highlight w:val="white"/>
        </w:rPr>
        <w:t>="alert"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aria-                           hidden</w:t>
      </w:r>
      <w:r>
        <w:rPr>
          <w:rFonts w:ascii="Consolas" w:hAnsi="Consolas" w:cs="Consolas"/>
          <w:color w:val="0000FF"/>
          <w:sz w:val="19"/>
          <w:szCs w:val="19"/>
          <w:highlight w:val="white"/>
        </w:rPr>
        <w:t>="true"&gt;</w:t>
      </w:r>
      <w:r>
        <w:rPr>
          <w:rFonts w:ascii="Consolas" w:hAnsi="Consolas" w:cs="Consolas"/>
          <w:color w:val="FF0000"/>
          <w:sz w:val="19"/>
          <w:szCs w:val="19"/>
          <w:highlight w:val="white"/>
        </w:rPr>
        <w:t>&amp;times;</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rsidR="006E2201" w:rsidRDefault="006E2201" w:rsidP="006E22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Html.ValidationSummary(</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E2201" w:rsidRDefault="006E2201" w:rsidP="006E22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6E2201" w:rsidRDefault="006E2201" w:rsidP="006E22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ViewData.ModelState.Clear();</w:t>
      </w:r>
    </w:p>
    <w:p w:rsidR="006E2201" w:rsidRDefault="006E2201" w:rsidP="006E2201">
      <w:pPr>
        <w:pStyle w:val="ListParagraph"/>
        <w:spacing w:after="0" w:line="360" w:lineRule="auto"/>
        <w:ind w:left="634"/>
        <w:rPr>
          <w:rFonts w:ascii="Consolas" w:hAnsi="Consolas" w:cs="Consolas"/>
          <w:color w:val="000000"/>
          <w:sz w:val="19"/>
          <w:szCs w:val="19"/>
        </w:rPr>
      </w:pPr>
      <w:r>
        <w:rPr>
          <w:rFonts w:ascii="Consolas" w:hAnsi="Consolas" w:cs="Consolas"/>
          <w:color w:val="000000"/>
          <w:sz w:val="19"/>
          <w:szCs w:val="19"/>
          <w:highlight w:val="white"/>
        </w:rPr>
        <w:t xml:space="preserve"> }</w:t>
      </w:r>
    </w:p>
    <w:p w:rsidR="006E2201" w:rsidRDefault="006E2201" w:rsidP="006E2201">
      <w:pPr>
        <w:pStyle w:val="ListParagraph"/>
        <w:numPr>
          <w:ilvl w:val="0"/>
          <w:numId w:val="28"/>
        </w:numPr>
        <w:spacing w:after="0" w:line="360" w:lineRule="auto"/>
        <w:rPr>
          <w:sz w:val="24"/>
        </w:rPr>
      </w:pPr>
      <w:r>
        <w:rPr>
          <w:sz w:val="24"/>
        </w:rPr>
        <w:t xml:space="preserve">Use following for </w:t>
      </w:r>
      <w:r w:rsidRPr="00D165FD">
        <w:rPr>
          <w:b/>
          <w:sz w:val="24"/>
        </w:rPr>
        <w:t>submit</w:t>
      </w:r>
      <w:r>
        <w:rPr>
          <w:sz w:val="24"/>
        </w:rPr>
        <w:t xml:space="preserve"> button.</w:t>
      </w:r>
    </w:p>
    <w:p w:rsidR="006E2201" w:rsidRDefault="006E2201" w:rsidP="006E2201">
      <w:pPr>
        <w:pStyle w:val="ListParagraph"/>
        <w:spacing w:after="0" w:line="360" w:lineRule="auto"/>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="submit"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="btn btn-primary"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="btnSignIn"&gt;</w:t>
      </w:r>
      <w:r>
        <w:rPr>
          <w:rFonts w:ascii="Consolas" w:hAnsi="Consolas" w:cs="Consolas"/>
          <w:color w:val="000000"/>
          <w:sz w:val="19"/>
          <w:szCs w:val="19"/>
          <w:highlight w:val="white"/>
        </w:rPr>
        <w:t>Sign in</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rsidR="006E2201" w:rsidRDefault="006E2201" w:rsidP="006E2201">
      <w:pPr>
        <w:pStyle w:val="ListParagraph"/>
        <w:numPr>
          <w:ilvl w:val="0"/>
          <w:numId w:val="28"/>
        </w:numPr>
        <w:spacing w:after="0" w:line="360" w:lineRule="auto"/>
        <w:rPr>
          <w:sz w:val="24"/>
        </w:rPr>
      </w:pPr>
      <w:r>
        <w:rPr>
          <w:sz w:val="24"/>
        </w:rPr>
        <w:t xml:space="preserve">Use following for </w:t>
      </w:r>
      <w:r w:rsidRPr="00D165FD">
        <w:rPr>
          <w:b/>
          <w:sz w:val="24"/>
        </w:rPr>
        <w:t>link button</w:t>
      </w:r>
      <w:r>
        <w:rPr>
          <w:sz w:val="24"/>
        </w:rPr>
        <w:t>.</w:t>
      </w:r>
    </w:p>
    <w:p w:rsidR="006E2201" w:rsidRPr="006E2201" w:rsidRDefault="006E2201" w:rsidP="006E2201">
      <w:pPr>
        <w:pStyle w:val="ListParagraph"/>
        <w:autoSpaceDE w:val="0"/>
        <w:autoSpaceDN w:val="0"/>
        <w:adjustRightInd w:val="0"/>
        <w:spacing w:after="0" w:line="240" w:lineRule="auto"/>
        <w:rPr>
          <w:rFonts w:ascii="Consolas" w:hAnsi="Consolas" w:cs="Consolas"/>
          <w:color w:val="000000"/>
          <w:sz w:val="19"/>
          <w:szCs w:val="19"/>
          <w:highlight w:val="white"/>
        </w:rPr>
      </w:pPr>
      <w:r w:rsidRPr="006E2201">
        <w:rPr>
          <w:rFonts w:ascii="Consolas" w:hAnsi="Consolas" w:cs="Consolas"/>
          <w:color w:val="0000FF"/>
          <w:sz w:val="19"/>
          <w:szCs w:val="19"/>
          <w:highlight w:val="white"/>
        </w:rPr>
        <w:t>&lt;</w:t>
      </w:r>
      <w:r w:rsidRPr="006E2201">
        <w:rPr>
          <w:rFonts w:ascii="Consolas" w:hAnsi="Consolas" w:cs="Consolas"/>
          <w:color w:val="800000"/>
          <w:sz w:val="19"/>
          <w:szCs w:val="19"/>
          <w:highlight w:val="white"/>
        </w:rPr>
        <w:t>a</w:t>
      </w:r>
      <w:r w:rsidRPr="006E2201">
        <w:rPr>
          <w:rFonts w:ascii="Consolas" w:hAnsi="Consolas" w:cs="Consolas"/>
          <w:color w:val="000000"/>
          <w:sz w:val="19"/>
          <w:szCs w:val="19"/>
          <w:highlight w:val="white"/>
        </w:rPr>
        <w:t xml:space="preserve"> </w:t>
      </w:r>
      <w:r w:rsidRPr="006E2201">
        <w:rPr>
          <w:rFonts w:ascii="Consolas" w:hAnsi="Consolas" w:cs="Consolas"/>
          <w:color w:val="FF0000"/>
          <w:sz w:val="19"/>
          <w:szCs w:val="19"/>
          <w:highlight w:val="white"/>
        </w:rPr>
        <w:t>id</w:t>
      </w:r>
      <w:r w:rsidRPr="006E2201">
        <w:rPr>
          <w:rFonts w:ascii="Consolas" w:hAnsi="Consolas" w:cs="Consolas"/>
          <w:color w:val="0000FF"/>
          <w:sz w:val="19"/>
          <w:szCs w:val="19"/>
          <w:highlight w:val="white"/>
        </w:rPr>
        <w:t>="lnkForgot"</w:t>
      </w:r>
      <w:r w:rsidRPr="006E2201">
        <w:rPr>
          <w:rFonts w:ascii="Consolas" w:hAnsi="Consolas" w:cs="Consolas"/>
          <w:color w:val="000000"/>
          <w:sz w:val="19"/>
          <w:szCs w:val="19"/>
          <w:highlight w:val="white"/>
        </w:rPr>
        <w:t xml:space="preserve"> </w:t>
      </w:r>
      <w:r w:rsidRPr="006E2201">
        <w:rPr>
          <w:rFonts w:ascii="Consolas" w:hAnsi="Consolas" w:cs="Consolas"/>
          <w:color w:val="FF0000"/>
          <w:sz w:val="19"/>
          <w:szCs w:val="19"/>
          <w:highlight w:val="white"/>
        </w:rPr>
        <w:t>class</w:t>
      </w:r>
      <w:r w:rsidRPr="006E2201">
        <w:rPr>
          <w:rFonts w:ascii="Consolas" w:hAnsi="Consolas" w:cs="Consolas"/>
          <w:color w:val="0000FF"/>
          <w:sz w:val="19"/>
          <w:szCs w:val="19"/>
          <w:highlight w:val="white"/>
        </w:rPr>
        <w:t>="btn btn-link"</w:t>
      </w:r>
      <w:r>
        <w:rPr>
          <w:rFonts w:ascii="Consolas" w:hAnsi="Consolas" w:cs="Consolas"/>
          <w:color w:val="000000"/>
          <w:sz w:val="19"/>
          <w:szCs w:val="19"/>
          <w:highlight w:val="white"/>
        </w:rPr>
        <w:t xml:space="preserve">        </w:t>
      </w:r>
      <w:r w:rsidRPr="006E2201">
        <w:rPr>
          <w:rFonts w:ascii="Consolas" w:hAnsi="Consolas" w:cs="Consolas"/>
          <w:color w:val="FF0000"/>
          <w:sz w:val="19"/>
          <w:szCs w:val="19"/>
          <w:highlight w:val="white"/>
        </w:rPr>
        <w:t>href</w:t>
      </w:r>
      <w:r w:rsidRPr="006E2201">
        <w:rPr>
          <w:rFonts w:ascii="Consolas" w:hAnsi="Consolas" w:cs="Consolas"/>
          <w:color w:val="0000FF"/>
          <w:sz w:val="19"/>
          <w:szCs w:val="19"/>
          <w:highlight w:val="white"/>
        </w:rPr>
        <w:t>="</w:t>
      </w:r>
      <w:r w:rsidRPr="006E2201">
        <w:rPr>
          <w:rFonts w:ascii="Consolas" w:hAnsi="Consolas" w:cs="Consolas"/>
          <w:color w:val="000000"/>
          <w:sz w:val="19"/>
          <w:szCs w:val="19"/>
          <w:highlight w:val="yellow"/>
        </w:rPr>
        <w:t>@</w:t>
      </w:r>
      <w:r w:rsidRPr="006E2201">
        <w:rPr>
          <w:rFonts w:ascii="Consolas" w:hAnsi="Consolas" w:cs="Consolas"/>
          <w:color w:val="000000"/>
          <w:sz w:val="19"/>
          <w:szCs w:val="19"/>
          <w:highlight w:val="white"/>
        </w:rPr>
        <w:t>Html.AttributeEncode(Url.Action(</w:t>
      </w:r>
      <w:r w:rsidRPr="006E2201">
        <w:rPr>
          <w:rFonts w:ascii="Consolas" w:hAnsi="Consolas" w:cs="Consolas"/>
          <w:color w:val="A31515"/>
          <w:sz w:val="19"/>
          <w:szCs w:val="19"/>
          <w:highlight w:val="white"/>
        </w:rPr>
        <w:t>"ForgotPassword"</w:t>
      </w:r>
      <w:r w:rsidRPr="006E2201">
        <w:rPr>
          <w:rFonts w:ascii="Consolas" w:hAnsi="Consolas" w:cs="Consolas"/>
          <w:color w:val="000000"/>
          <w:sz w:val="19"/>
          <w:szCs w:val="19"/>
          <w:highlight w:val="white"/>
        </w:rPr>
        <w:t xml:space="preserve">, </w:t>
      </w:r>
      <w:r w:rsidRPr="006E2201">
        <w:rPr>
          <w:rFonts w:ascii="Consolas" w:hAnsi="Consolas" w:cs="Consolas"/>
          <w:color w:val="A31515"/>
          <w:sz w:val="19"/>
          <w:szCs w:val="19"/>
          <w:highlight w:val="white"/>
        </w:rPr>
        <w:t>"Account"</w:t>
      </w:r>
      <w:r w:rsidRPr="006E2201">
        <w:rPr>
          <w:rFonts w:ascii="Consolas" w:hAnsi="Consolas" w:cs="Consolas"/>
          <w:color w:val="000000"/>
          <w:sz w:val="19"/>
          <w:szCs w:val="19"/>
          <w:highlight w:val="white"/>
        </w:rPr>
        <w:t>))</w:t>
      </w:r>
      <w:r w:rsidRPr="006E2201">
        <w:rPr>
          <w:rFonts w:ascii="Consolas" w:hAnsi="Consolas" w:cs="Consolas"/>
          <w:color w:val="0000FF"/>
          <w:sz w:val="19"/>
          <w:szCs w:val="19"/>
          <w:highlight w:val="white"/>
        </w:rPr>
        <w:t>"&gt;</w:t>
      </w:r>
    </w:p>
    <w:p w:rsidR="006E2201" w:rsidRPr="006E2201" w:rsidRDefault="006E2201" w:rsidP="006E2201">
      <w:pPr>
        <w:pStyle w:val="ListParagraph"/>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6E2201">
        <w:rPr>
          <w:rFonts w:ascii="Consolas" w:hAnsi="Consolas" w:cs="Consolas"/>
          <w:color w:val="0000FF"/>
          <w:sz w:val="19"/>
          <w:szCs w:val="19"/>
          <w:highlight w:val="white"/>
        </w:rPr>
        <w:t>&lt;</w:t>
      </w:r>
      <w:r w:rsidRPr="006E2201">
        <w:rPr>
          <w:rFonts w:ascii="Consolas" w:hAnsi="Consolas" w:cs="Consolas"/>
          <w:color w:val="800000"/>
          <w:sz w:val="19"/>
          <w:szCs w:val="19"/>
          <w:highlight w:val="white"/>
        </w:rPr>
        <w:t>strong</w:t>
      </w:r>
      <w:r w:rsidRPr="006E2201">
        <w:rPr>
          <w:rFonts w:ascii="Consolas" w:hAnsi="Consolas" w:cs="Consolas"/>
          <w:color w:val="000000"/>
          <w:sz w:val="19"/>
          <w:szCs w:val="19"/>
          <w:highlight w:val="white"/>
        </w:rPr>
        <w:t xml:space="preserve"> </w:t>
      </w:r>
      <w:r w:rsidRPr="006E2201">
        <w:rPr>
          <w:rFonts w:ascii="Consolas" w:hAnsi="Consolas" w:cs="Consolas"/>
          <w:color w:val="FF0000"/>
          <w:sz w:val="19"/>
          <w:szCs w:val="19"/>
          <w:highlight w:val="white"/>
        </w:rPr>
        <w:t>id</w:t>
      </w:r>
      <w:r w:rsidRPr="006E2201">
        <w:rPr>
          <w:rFonts w:ascii="Consolas" w:hAnsi="Consolas" w:cs="Consolas"/>
          <w:color w:val="0000FF"/>
          <w:sz w:val="19"/>
          <w:szCs w:val="19"/>
          <w:highlight w:val="white"/>
        </w:rPr>
        <w:t>="ForgotUsernamePassword"&gt;</w:t>
      </w:r>
      <w:r w:rsidRPr="006E2201">
        <w:rPr>
          <w:rFonts w:ascii="Consolas" w:hAnsi="Consolas" w:cs="Consolas"/>
          <w:color w:val="000000"/>
          <w:sz w:val="19"/>
          <w:szCs w:val="19"/>
          <w:highlight w:val="white"/>
        </w:rPr>
        <w:t>User Name or Password?</w:t>
      </w:r>
      <w:r w:rsidRPr="006E2201">
        <w:rPr>
          <w:rFonts w:ascii="Consolas" w:hAnsi="Consolas" w:cs="Consolas"/>
          <w:color w:val="0000FF"/>
          <w:sz w:val="19"/>
          <w:szCs w:val="19"/>
          <w:highlight w:val="white"/>
        </w:rPr>
        <w:t>&lt;/</w:t>
      </w:r>
      <w:r w:rsidRPr="006E2201">
        <w:rPr>
          <w:rFonts w:ascii="Consolas" w:hAnsi="Consolas" w:cs="Consolas"/>
          <w:color w:val="800000"/>
          <w:sz w:val="19"/>
          <w:szCs w:val="19"/>
          <w:highlight w:val="white"/>
        </w:rPr>
        <w:t>strong</w:t>
      </w:r>
      <w:r w:rsidRPr="006E2201">
        <w:rPr>
          <w:rFonts w:ascii="Consolas" w:hAnsi="Consolas" w:cs="Consolas"/>
          <w:color w:val="0000FF"/>
          <w:sz w:val="19"/>
          <w:szCs w:val="19"/>
          <w:highlight w:val="white"/>
        </w:rPr>
        <w:t>&gt;</w:t>
      </w:r>
    </w:p>
    <w:p w:rsidR="006E2201" w:rsidRDefault="006E2201" w:rsidP="006E2201">
      <w:pPr>
        <w:pStyle w:val="ListParagraph"/>
        <w:spacing w:after="0" w:line="360" w:lineRule="auto"/>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4F21B5" w:rsidRPr="00BD63D7" w:rsidRDefault="006A7D67" w:rsidP="00BD63D7">
      <w:pPr>
        <w:pStyle w:val="Heading1"/>
        <w:rPr>
          <w:sz w:val="26"/>
          <w:szCs w:val="26"/>
        </w:rPr>
      </w:pPr>
      <w:r w:rsidRPr="00BD38DD">
        <w:t xml:space="preserve"> </w:t>
      </w:r>
      <w:r w:rsidRPr="00BD63D7">
        <w:rPr>
          <w:sz w:val="26"/>
          <w:szCs w:val="26"/>
        </w:rPr>
        <w:t xml:space="preserve">C# </w:t>
      </w:r>
      <w:r w:rsidR="009C0A4F" w:rsidRPr="00BD63D7">
        <w:rPr>
          <w:sz w:val="26"/>
          <w:szCs w:val="26"/>
        </w:rPr>
        <w:t xml:space="preserve">Programming </w:t>
      </w:r>
      <w:r w:rsidR="00BD38DD" w:rsidRPr="00BD63D7">
        <w:rPr>
          <w:sz w:val="26"/>
          <w:szCs w:val="26"/>
        </w:rPr>
        <w:t>Guidelines</w:t>
      </w:r>
    </w:p>
    <w:p w:rsidR="00BD63D7" w:rsidRDefault="00BD63D7" w:rsidP="001513FF">
      <w:pPr>
        <w:pStyle w:val="Body-noindent"/>
        <w:rPr>
          <w:rFonts w:asciiTheme="minorHAnsi" w:eastAsiaTheme="minorHAnsi" w:hAnsiTheme="minorHAnsi" w:cstheme="minorBidi"/>
          <w:sz w:val="22"/>
          <w:szCs w:val="22"/>
          <w:lang w:eastAsia="zh-CN"/>
        </w:rPr>
      </w:pPr>
    </w:p>
    <w:p w:rsidR="001513FF" w:rsidRPr="00BD63D7" w:rsidRDefault="001513FF" w:rsidP="001513FF">
      <w:pPr>
        <w:pStyle w:val="Body-noindent"/>
        <w:rPr>
          <w:rFonts w:asciiTheme="minorHAnsi" w:eastAsiaTheme="minorHAnsi" w:hAnsiTheme="minorHAnsi" w:cstheme="minorBidi"/>
          <w:sz w:val="22"/>
          <w:szCs w:val="22"/>
          <w:lang w:eastAsia="zh-CN"/>
        </w:rPr>
      </w:pPr>
      <w:r w:rsidRPr="00BD63D7">
        <w:rPr>
          <w:rFonts w:asciiTheme="minorHAnsi" w:eastAsiaTheme="minorHAnsi" w:hAnsiTheme="minorHAnsi" w:cstheme="minorBidi"/>
          <w:sz w:val="22"/>
          <w:szCs w:val="22"/>
          <w:lang w:eastAsia="zh-CN"/>
        </w:rPr>
        <w:lastRenderedPageBreak/>
        <w:t>The following guidelines are applicable to all aspects C# development:</w:t>
      </w:r>
    </w:p>
    <w:p w:rsidR="001513FF" w:rsidRPr="00BD63D7" w:rsidRDefault="001513FF" w:rsidP="001513FF">
      <w:pPr>
        <w:pStyle w:val="Bullet1"/>
        <w:spacing w:after="160" w:line="240" w:lineRule="auto"/>
        <w:ind w:left="274" w:hanging="274"/>
        <w:rPr>
          <w:rFonts w:asciiTheme="minorHAnsi" w:eastAsiaTheme="minorHAnsi" w:hAnsiTheme="minorHAnsi" w:cstheme="minorBidi"/>
          <w:sz w:val="22"/>
          <w:szCs w:val="22"/>
          <w:lang w:eastAsia="zh-CN"/>
        </w:rPr>
      </w:pPr>
      <w:r w:rsidRPr="00BD63D7">
        <w:rPr>
          <w:rFonts w:asciiTheme="minorHAnsi" w:eastAsiaTheme="minorHAnsi" w:hAnsiTheme="minorHAnsi" w:cstheme="minorBidi"/>
          <w:b/>
          <w:sz w:val="22"/>
          <w:szCs w:val="22"/>
          <w:lang w:eastAsia="zh-CN"/>
        </w:rPr>
        <w:t>Follow the style of existing code</w:t>
      </w:r>
      <w:r w:rsidRPr="00BD63D7">
        <w:rPr>
          <w:rFonts w:asciiTheme="minorHAnsi" w:eastAsiaTheme="minorHAnsi" w:hAnsiTheme="minorHAnsi" w:cstheme="minorBidi"/>
          <w:sz w:val="22"/>
          <w:szCs w:val="22"/>
          <w:lang w:eastAsia="zh-CN"/>
        </w:rPr>
        <w:t>. Strive to maintain consistency within the code base of an application. If further guidance is needed, look to these guidelines and the .NET framework for clarification and examples.</w:t>
      </w:r>
    </w:p>
    <w:p w:rsidR="001513FF" w:rsidRPr="00BD63D7" w:rsidRDefault="001513FF" w:rsidP="001513FF">
      <w:pPr>
        <w:pStyle w:val="Bullet1"/>
        <w:spacing w:after="160" w:line="240" w:lineRule="auto"/>
        <w:ind w:left="274" w:hanging="274"/>
        <w:rPr>
          <w:rFonts w:asciiTheme="minorHAnsi" w:eastAsiaTheme="minorHAnsi" w:hAnsiTheme="minorHAnsi" w:cstheme="minorBidi"/>
          <w:sz w:val="22"/>
          <w:szCs w:val="22"/>
          <w:lang w:eastAsia="zh-CN"/>
        </w:rPr>
      </w:pPr>
      <w:r w:rsidRPr="00BD63D7">
        <w:rPr>
          <w:rFonts w:asciiTheme="minorHAnsi" w:eastAsiaTheme="minorHAnsi" w:hAnsiTheme="minorHAnsi" w:cstheme="minorBidi"/>
          <w:b/>
          <w:sz w:val="22"/>
          <w:szCs w:val="22"/>
          <w:lang w:eastAsia="zh-CN"/>
        </w:rPr>
        <w:t>Make code as simple and readable as possible.</w:t>
      </w:r>
      <w:r w:rsidRPr="00BD63D7">
        <w:rPr>
          <w:rFonts w:asciiTheme="minorHAnsi" w:eastAsiaTheme="minorHAnsi" w:hAnsiTheme="minorHAnsi" w:cstheme="minorBidi"/>
          <w:sz w:val="22"/>
          <w:szCs w:val="22"/>
          <w:lang w:eastAsia="zh-CN"/>
        </w:rPr>
        <w:t xml:space="preserve"> Assume that someone else will be reading your code.</w:t>
      </w:r>
    </w:p>
    <w:p w:rsidR="001513FF" w:rsidRPr="00BD63D7" w:rsidRDefault="001513FF" w:rsidP="001513FF">
      <w:pPr>
        <w:pStyle w:val="Bullet1"/>
        <w:spacing w:after="160" w:line="240" w:lineRule="auto"/>
        <w:ind w:left="274" w:hanging="274"/>
        <w:rPr>
          <w:rFonts w:asciiTheme="minorHAnsi" w:eastAsiaTheme="minorHAnsi" w:hAnsiTheme="minorHAnsi" w:cstheme="minorBidi"/>
          <w:sz w:val="22"/>
          <w:szCs w:val="22"/>
          <w:lang w:eastAsia="zh-CN"/>
        </w:rPr>
      </w:pPr>
      <w:r w:rsidRPr="00BD63D7">
        <w:rPr>
          <w:rFonts w:asciiTheme="minorHAnsi" w:eastAsiaTheme="minorHAnsi" w:hAnsiTheme="minorHAnsi" w:cstheme="minorBidi"/>
          <w:b/>
          <w:sz w:val="22"/>
          <w:szCs w:val="22"/>
          <w:lang w:eastAsia="zh-CN"/>
        </w:rPr>
        <w:t>Prefer small cohesive classes and methods to large monolithic ones</w:t>
      </w:r>
      <w:r w:rsidRPr="00BD63D7">
        <w:rPr>
          <w:rFonts w:asciiTheme="minorHAnsi" w:eastAsiaTheme="minorHAnsi" w:hAnsiTheme="minorHAnsi" w:cstheme="minorBidi"/>
          <w:sz w:val="22"/>
          <w:szCs w:val="22"/>
          <w:lang w:eastAsia="zh-CN"/>
        </w:rPr>
        <w:t xml:space="preserve">. </w:t>
      </w:r>
    </w:p>
    <w:p w:rsidR="001513FF" w:rsidRPr="00BD63D7" w:rsidRDefault="001513FF" w:rsidP="001513FF">
      <w:pPr>
        <w:pStyle w:val="Bullet1"/>
        <w:spacing w:after="160" w:line="240" w:lineRule="auto"/>
        <w:ind w:left="274" w:hanging="274"/>
        <w:rPr>
          <w:rFonts w:asciiTheme="minorHAnsi" w:eastAsiaTheme="minorHAnsi" w:hAnsiTheme="minorHAnsi" w:cstheme="minorBidi"/>
          <w:sz w:val="22"/>
          <w:szCs w:val="22"/>
          <w:lang w:eastAsia="zh-CN"/>
        </w:rPr>
      </w:pPr>
      <w:r w:rsidRPr="00BD63D7">
        <w:rPr>
          <w:rFonts w:asciiTheme="minorHAnsi" w:eastAsiaTheme="minorHAnsi" w:hAnsiTheme="minorHAnsi" w:cstheme="minorBidi"/>
          <w:sz w:val="22"/>
          <w:szCs w:val="22"/>
          <w:lang w:eastAsia="zh-CN"/>
        </w:rPr>
        <w:t>Use a separate file for each class, struct, interface, enumeration, and delegate with the exception of those nested within another class.</w:t>
      </w:r>
    </w:p>
    <w:p w:rsidR="001513FF" w:rsidRPr="00BD63D7" w:rsidRDefault="001513FF" w:rsidP="001513FF">
      <w:pPr>
        <w:pStyle w:val="Bullet1"/>
        <w:spacing w:after="160" w:line="240" w:lineRule="auto"/>
        <w:ind w:left="274" w:hanging="274"/>
        <w:rPr>
          <w:rFonts w:asciiTheme="minorHAnsi" w:eastAsiaTheme="minorHAnsi" w:hAnsiTheme="minorHAnsi" w:cstheme="minorBidi"/>
          <w:sz w:val="22"/>
          <w:szCs w:val="22"/>
          <w:lang w:eastAsia="zh-CN"/>
        </w:rPr>
      </w:pPr>
      <w:r w:rsidRPr="00BD63D7">
        <w:rPr>
          <w:rFonts w:asciiTheme="minorHAnsi" w:eastAsiaTheme="minorHAnsi" w:hAnsiTheme="minorHAnsi" w:cstheme="minorBidi"/>
          <w:b/>
          <w:sz w:val="22"/>
          <w:szCs w:val="22"/>
          <w:lang w:eastAsia="zh-CN"/>
        </w:rPr>
        <w:t>Write the comments first.</w:t>
      </w:r>
      <w:r w:rsidRPr="00BD63D7">
        <w:rPr>
          <w:rFonts w:asciiTheme="minorHAnsi" w:eastAsiaTheme="minorHAnsi" w:hAnsiTheme="minorHAnsi" w:cstheme="minorBidi"/>
          <w:sz w:val="22"/>
          <w:szCs w:val="22"/>
          <w:lang w:eastAsia="zh-CN"/>
        </w:rPr>
        <w:t xml:space="preserve"> When writing a new method, write the comments for each step the method will perform before coding a single statement. These comments will become the headings for each block of code that gets implemented.</w:t>
      </w:r>
    </w:p>
    <w:p w:rsidR="001513FF" w:rsidRPr="00BD63D7" w:rsidRDefault="001513FF" w:rsidP="001513FF">
      <w:pPr>
        <w:pStyle w:val="Bullet1"/>
        <w:spacing w:after="160" w:line="240" w:lineRule="auto"/>
        <w:ind w:left="274" w:hanging="274"/>
        <w:rPr>
          <w:rFonts w:asciiTheme="minorHAnsi" w:eastAsiaTheme="minorHAnsi" w:hAnsiTheme="minorHAnsi" w:cstheme="minorBidi"/>
          <w:sz w:val="22"/>
          <w:szCs w:val="22"/>
          <w:lang w:eastAsia="zh-CN"/>
        </w:rPr>
      </w:pPr>
      <w:r w:rsidRPr="00BD63D7">
        <w:rPr>
          <w:rFonts w:asciiTheme="minorHAnsi" w:eastAsiaTheme="minorHAnsi" w:hAnsiTheme="minorHAnsi" w:cstheme="minorBidi"/>
          <w:b/>
          <w:sz w:val="22"/>
          <w:szCs w:val="22"/>
          <w:lang w:eastAsia="zh-CN"/>
        </w:rPr>
        <w:t>Use liberal, meaningful comments within each class, method, and block of code</w:t>
      </w:r>
      <w:r w:rsidRPr="00BD63D7">
        <w:rPr>
          <w:rFonts w:asciiTheme="minorHAnsi" w:eastAsiaTheme="minorHAnsi" w:hAnsiTheme="minorHAnsi" w:cstheme="minorBidi"/>
          <w:sz w:val="22"/>
          <w:szCs w:val="22"/>
          <w:lang w:eastAsia="zh-CN"/>
        </w:rPr>
        <w:t xml:space="preserve"> to document the purpose of the code.</w:t>
      </w:r>
    </w:p>
    <w:p w:rsidR="001513FF" w:rsidRPr="00BD63D7" w:rsidRDefault="001513FF" w:rsidP="001513FF">
      <w:pPr>
        <w:pStyle w:val="Bullet1"/>
        <w:spacing w:after="160" w:line="240" w:lineRule="auto"/>
        <w:ind w:left="274" w:hanging="274"/>
        <w:rPr>
          <w:rFonts w:asciiTheme="minorHAnsi" w:eastAsiaTheme="minorHAnsi" w:hAnsiTheme="minorHAnsi" w:cstheme="minorBidi"/>
          <w:sz w:val="22"/>
          <w:szCs w:val="22"/>
          <w:lang w:eastAsia="zh-CN"/>
        </w:rPr>
      </w:pPr>
      <w:r w:rsidRPr="00BD63D7">
        <w:rPr>
          <w:rFonts w:asciiTheme="minorHAnsi" w:eastAsiaTheme="minorHAnsi" w:hAnsiTheme="minorHAnsi" w:cstheme="minorBidi"/>
          <w:b/>
          <w:sz w:val="22"/>
          <w:szCs w:val="22"/>
          <w:lang w:eastAsia="zh-CN"/>
        </w:rPr>
        <w:t>Mark incomplete code with // TODO: comments.</w:t>
      </w:r>
      <w:r w:rsidRPr="00BD63D7">
        <w:rPr>
          <w:rFonts w:asciiTheme="minorHAnsi" w:eastAsiaTheme="minorHAnsi" w:hAnsiTheme="minorHAnsi" w:cstheme="minorBidi"/>
          <w:sz w:val="22"/>
          <w:szCs w:val="22"/>
          <w:lang w:eastAsia="zh-CN"/>
        </w:rPr>
        <w:t xml:space="preserve"> When working with many classes at once, it can be very easy to lose a train of thought.</w:t>
      </w:r>
    </w:p>
    <w:p w:rsidR="001513FF" w:rsidRPr="00BD63D7" w:rsidRDefault="001513FF" w:rsidP="001513FF">
      <w:pPr>
        <w:pStyle w:val="Bullet1"/>
        <w:spacing w:after="160" w:line="240" w:lineRule="auto"/>
        <w:ind w:left="274" w:hanging="274"/>
        <w:rPr>
          <w:rFonts w:asciiTheme="minorHAnsi" w:eastAsiaTheme="minorHAnsi" w:hAnsiTheme="minorHAnsi" w:cstheme="minorBidi"/>
          <w:sz w:val="22"/>
          <w:szCs w:val="22"/>
          <w:lang w:eastAsia="zh-CN"/>
        </w:rPr>
      </w:pPr>
      <w:r w:rsidRPr="00BD63D7">
        <w:rPr>
          <w:rFonts w:asciiTheme="minorHAnsi" w:eastAsiaTheme="minorHAnsi" w:hAnsiTheme="minorHAnsi" w:cstheme="minorBidi"/>
          <w:b/>
          <w:sz w:val="22"/>
          <w:szCs w:val="22"/>
          <w:lang w:eastAsia="zh-CN"/>
        </w:rPr>
        <w:t>Never hard code</w:t>
      </w:r>
      <w:r w:rsidRPr="00BD63D7">
        <w:rPr>
          <w:rFonts w:asciiTheme="minorHAnsi" w:eastAsiaTheme="minorHAnsi" w:hAnsiTheme="minorHAnsi" w:cstheme="minorBidi"/>
          <w:sz w:val="22"/>
          <w:szCs w:val="22"/>
          <w:lang w:eastAsia="zh-CN"/>
        </w:rPr>
        <w:t xml:space="preserve"> “magic” values into code (strings or numbers). Instead, define constants, static read-only variables, and enumerations or read the values from configuration or resource files.</w:t>
      </w:r>
    </w:p>
    <w:p w:rsidR="001513FF" w:rsidRPr="00BD63D7" w:rsidRDefault="001513FF" w:rsidP="001513FF">
      <w:pPr>
        <w:pStyle w:val="Bullet1"/>
        <w:spacing w:after="160" w:line="240" w:lineRule="auto"/>
        <w:ind w:left="274" w:hanging="274"/>
        <w:rPr>
          <w:rFonts w:asciiTheme="minorHAnsi" w:eastAsiaTheme="minorHAnsi" w:hAnsiTheme="minorHAnsi" w:cstheme="minorBidi"/>
          <w:sz w:val="22"/>
          <w:szCs w:val="22"/>
          <w:lang w:eastAsia="zh-CN"/>
        </w:rPr>
      </w:pPr>
      <w:r w:rsidRPr="00BD63D7">
        <w:rPr>
          <w:rFonts w:asciiTheme="minorHAnsi" w:eastAsiaTheme="minorHAnsi" w:hAnsiTheme="minorHAnsi" w:cstheme="minorBidi"/>
          <w:b/>
          <w:sz w:val="22"/>
          <w:szCs w:val="22"/>
          <w:lang w:eastAsia="zh-CN"/>
        </w:rPr>
        <w:t>Use the StringBuilder or string.concat</w:t>
      </w:r>
      <w:r w:rsidRPr="00BD63D7">
        <w:rPr>
          <w:rFonts w:asciiTheme="minorHAnsi" w:eastAsiaTheme="minorHAnsi" w:hAnsiTheme="minorHAnsi" w:cstheme="minorBidi"/>
          <w:sz w:val="22"/>
          <w:szCs w:val="22"/>
          <w:lang w:eastAsia="zh-CN"/>
        </w:rPr>
        <w:t xml:space="preserve"> class and it’s Append(), AppendFormat(), and ToString() methods instead of the string concatenation operator (+=) for much more efficient use of memory.</w:t>
      </w:r>
    </w:p>
    <w:p w:rsidR="000B715D" w:rsidRDefault="001513FF" w:rsidP="00C76242">
      <w:pPr>
        <w:pStyle w:val="Bullet1"/>
        <w:numPr>
          <w:ilvl w:val="0"/>
          <w:numId w:val="0"/>
        </w:numPr>
        <w:tabs>
          <w:tab w:val="num" w:pos="270"/>
        </w:tabs>
        <w:spacing w:after="160" w:line="240" w:lineRule="auto"/>
        <w:ind w:left="274"/>
        <w:rPr>
          <w:rFonts w:asciiTheme="minorHAnsi" w:hAnsiTheme="minorHAnsi"/>
          <w:sz w:val="22"/>
          <w:szCs w:val="22"/>
        </w:rPr>
      </w:pPr>
      <w:r w:rsidRPr="00BD63D7">
        <w:rPr>
          <w:rFonts w:asciiTheme="minorHAnsi" w:hAnsiTheme="minorHAnsi"/>
          <w:b/>
          <w:sz w:val="22"/>
          <w:szCs w:val="22"/>
        </w:rPr>
        <w:t>Never present debug information</w:t>
      </w:r>
      <w:r w:rsidRPr="00BD63D7">
        <w:rPr>
          <w:rFonts w:asciiTheme="minorHAnsi" w:hAnsiTheme="minorHAnsi"/>
          <w:sz w:val="22"/>
          <w:szCs w:val="22"/>
        </w:rPr>
        <w:t xml:space="preserve"> to yourself or the end user via the UI (e.g. MessageBox). Use tracing and logging facilities to output debug information.</w:t>
      </w:r>
    </w:p>
    <w:p w:rsidR="003F71F6" w:rsidRDefault="003F71F6" w:rsidP="00474737">
      <w:pPr>
        <w:pStyle w:val="ListParagraph"/>
        <w:ind w:left="0"/>
        <w:rPr>
          <w:b/>
          <w:sz w:val="24"/>
        </w:rPr>
      </w:pPr>
    </w:p>
    <w:p w:rsidR="00474737" w:rsidRPr="00BC1B86" w:rsidRDefault="00474737" w:rsidP="00474737">
      <w:pPr>
        <w:pStyle w:val="ListParagraph"/>
        <w:ind w:left="0"/>
        <w:rPr>
          <w:b/>
          <w:sz w:val="24"/>
        </w:rPr>
      </w:pPr>
      <w:r w:rsidRPr="00BC1B86">
        <w:rPr>
          <w:b/>
          <w:sz w:val="24"/>
        </w:rPr>
        <w:t>MVC Coding Standards:</w:t>
      </w:r>
    </w:p>
    <w:p w:rsidR="00474737" w:rsidRDefault="00474737" w:rsidP="00474737">
      <w:pPr>
        <w:pStyle w:val="ListParagraph"/>
        <w:ind w:left="0"/>
        <w:rPr>
          <w:b/>
        </w:rPr>
      </w:pPr>
    </w:p>
    <w:p w:rsidR="00474737" w:rsidRPr="00BC1B86" w:rsidRDefault="00474737" w:rsidP="00474737">
      <w:pPr>
        <w:pStyle w:val="ListParagraph"/>
        <w:numPr>
          <w:ilvl w:val="0"/>
          <w:numId w:val="30"/>
        </w:numPr>
        <w:spacing w:after="0" w:line="360" w:lineRule="auto"/>
        <w:ind w:left="360"/>
        <w:rPr>
          <w:sz w:val="24"/>
        </w:rPr>
      </w:pPr>
      <w:r w:rsidRPr="00BC1B86">
        <w:rPr>
          <w:sz w:val="24"/>
        </w:rPr>
        <w:t>Don’t put logic inside action methods. Put it in a separate function.</w:t>
      </w:r>
    </w:p>
    <w:p w:rsidR="00474737" w:rsidRPr="00BC1B86" w:rsidRDefault="00474737" w:rsidP="00474737">
      <w:pPr>
        <w:pStyle w:val="ListParagraph"/>
        <w:numPr>
          <w:ilvl w:val="0"/>
          <w:numId w:val="30"/>
        </w:numPr>
        <w:spacing w:after="0" w:line="360" w:lineRule="auto"/>
        <w:ind w:left="360"/>
        <w:rPr>
          <w:sz w:val="24"/>
        </w:rPr>
      </w:pPr>
      <w:r w:rsidRPr="00BC1B86">
        <w:rPr>
          <w:sz w:val="24"/>
        </w:rPr>
        <w:t>If function is reusable then use it with nullable/optional parameters.</w:t>
      </w:r>
    </w:p>
    <w:p w:rsidR="00474737" w:rsidRPr="00BC1B86" w:rsidRDefault="00474737" w:rsidP="00474737">
      <w:pPr>
        <w:pStyle w:val="ListParagraph"/>
        <w:numPr>
          <w:ilvl w:val="0"/>
          <w:numId w:val="30"/>
        </w:numPr>
        <w:spacing w:after="0" w:line="360" w:lineRule="auto"/>
        <w:ind w:left="360"/>
        <w:rPr>
          <w:sz w:val="24"/>
        </w:rPr>
      </w:pPr>
      <w:r w:rsidRPr="00BC1B86">
        <w:rPr>
          <w:sz w:val="24"/>
        </w:rPr>
        <w:t>Add regions for "Member Declaration", "Actions", "Public Methods", "Private Methods"</w:t>
      </w:r>
    </w:p>
    <w:p w:rsidR="00474737" w:rsidRPr="00BC1B86" w:rsidRDefault="00474737" w:rsidP="00474737">
      <w:pPr>
        <w:pStyle w:val="ListParagraph"/>
        <w:numPr>
          <w:ilvl w:val="0"/>
          <w:numId w:val="30"/>
        </w:numPr>
        <w:spacing w:after="0" w:line="360" w:lineRule="auto"/>
        <w:ind w:left="360"/>
        <w:rPr>
          <w:sz w:val="24"/>
        </w:rPr>
      </w:pPr>
      <w:r w:rsidRPr="00BC1B86">
        <w:rPr>
          <w:sz w:val="24"/>
        </w:rPr>
        <w:t>Always Pass model to view. It helps in some failure condition.</w:t>
      </w:r>
    </w:p>
    <w:p w:rsidR="00474737" w:rsidRPr="00BC1B86" w:rsidRDefault="00474737" w:rsidP="00474737">
      <w:pPr>
        <w:pStyle w:val="ListParagraph"/>
        <w:numPr>
          <w:ilvl w:val="0"/>
          <w:numId w:val="30"/>
        </w:numPr>
        <w:spacing w:after="0" w:line="360" w:lineRule="auto"/>
        <w:ind w:left="360"/>
        <w:rPr>
          <w:sz w:val="24"/>
        </w:rPr>
      </w:pPr>
      <w:r w:rsidRPr="00BC1B86">
        <w:rPr>
          <w:sz w:val="24"/>
        </w:rPr>
        <w:t>Put comments in every methods in UI, BC, DA and CU layer.</w:t>
      </w:r>
    </w:p>
    <w:p w:rsidR="00474737" w:rsidRPr="00BC1B86" w:rsidRDefault="00474737" w:rsidP="00474737">
      <w:pPr>
        <w:pStyle w:val="ListParagraph"/>
        <w:numPr>
          <w:ilvl w:val="0"/>
          <w:numId w:val="30"/>
        </w:numPr>
        <w:spacing w:after="0" w:line="360" w:lineRule="auto"/>
        <w:ind w:left="360"/>
        <w:rPr>
          <w:sz w:val="24"/>
        </w:rPr>
      </w:pPr>
      <w:r>
        <w:rPr>
          <w:sz w:val="24"/>
        </w:rPr>
        <w:t>To align code properly, do C</w:t>
      </w:r>
      <w:r w:rsidRPr="00BC1B86">
        <w:rPr>
          <w:sz w:val="24"/>
        </w:rPr>
        <w:t>trl+K+</w:t>
      </w:r>
      <w:r w:rsidR="00DC010E">
        <w:rPr>
          <w:sz w:val="24"/>
        </w:rPr>
        <w:t>D</w:t>
      </w:r>
      <w:r w:rsidRPr="00BC1B86">
        <w:rPr>
          <w:sz w:val="24"/>
        </w:rPr>
        <w:t xml:space="preserve"> before check-in.</w:t>
      </w:r>
    </w:p>
    <w:p w:rsidR="00474737" w:rsidRPr="00BC1B86" w:rsidRDefault="00474737" w:rsidP="00474737">
      <w:pPr>
        <w:pStyle w:val="ListParagraph"/>
        <w:numPr>
          <w:ilvl w:val="0"/>
          <w:numId w:val="30"/>
        </w:numPr>
        <w:spacing w:after="0" w:line="360" w:lineRule="auto"/>
        <w:ind w:left="360"/>
        <w:rPr>
          <w:sz w:val="24"/>
        </w:rPr>
      </w:pPr>
      <w:r w:rsidRPr="00BC1B86">
        <w:rPr>
          <w:sz w:val="24"/>
        </w:rPr>
        <w:t>Don't add</w:t>
      </w:r>
      <w:r w:rsidR="00A57F55">
        <w:rPr>
          <w:sz w:val="24"/>
        </w:rPr>
        <w:t xml:space="preserve"> much</w:t>
      </w:r>
      <w:r w:rsidRPr="00BC1B86">
        <w:rPr>
          <w:sz w:val="24"/>
        </w:rPr>
        <w:t xml:space="preserve"> more business logic/server side code inside view</w:t>
      </w:r>
      <w:r w:rsidR="00D9311F">
        <w:rPr>
          <w:sz w:val="24"/>
        </w:rPr>
        <w:t>, if not required</w:t>
      </w:r>
      <w:r w:rsidRPr="00BC1B86">
        <w:rPr>
          <w:sz w:val="24"/>
        </w:rPr>
        <w:t>.</w:t>
      </w:r>
    </w:p>
    <w:p w:rsidR="00474737" w:rsidRPr="00BC1B86" w:rsidRDefault="00474737" w:rsidP="00474737">
      <w:pPr>
        <w:pStyle w:val="ListParagraph"/>
        <w:numPr>
          <w:ilvl w:val="0"/>
          <w:numId w:val="30"/>
        </w:numPr>
        <w:spacing w:after="0" w:line="360" w:lineRule="auto"/>
        <w:ind w:left="360"/>
        <w:rPr>
          <w:sz w:val="24"/>
        </w:rPr>
      </w:pPr>
      <w:r w:rsidRPr="00BC1B86">
        <w:rPr>
          <w:sz w:val="24"/>
        </w:rPr>
        <w:t>Use success and failure notification as implemented in Login.cshtml</w:t>
      </w:r>
    </w:p>
    <w:p w:rsidR="00474737" w:rsidRDefault="00474737" w:rsidP="00474737">
      <w:pPr>
        <w:pStyle w:val="ListParagraph"/>
        <w:numPr>
          <w:ilvl w:val="0"/>
          <w:numId w:val="30"/>
        </w:numPr>
        <w:spacing w:after="0" w:line="360" w:lineRule="auto"/>
        <w:ind w:left="360"/>
        <w:rPr>
          <w:sz w:val="24"/>
        </w:rPr>
      </w:pPr>
      <w:r w:rsidRPr="00BC1B86">
        <w:rPr>
          <w:sz w:val="24"/>
        </w:rPr>
        <w:t>Must put proper comments during check-in.</w:t>
      </w:r>
    </w:p>
    <w:p w:rsidR="001513FF" w:rsidRPr="00BD63D7" w:rsidRDefault="001513FF" w:rsidP="00BD38DD">
      <w:pPr>
        <w:pStyle w:val="Heading1"/>
        <w:rPr>
          <w:sz w:val="26"/>
          <w:szCs w:val="26"/>
        </w:rPr>
      </w:pPr>
      <w:r w:rsidRPr="00BD63D7">
        <w:rPr>
          <w:sz w:val="26"/>
          <w:szCs w:val="26"/>
        </w:rPr>
        <w:t>Formatting</w:t>
      </w:r>
    </w:p>
    <w:p w:rsidR="001513FF" w:rsidRPr="00BD63D7" w:rsidRDefault="000B715D" w:rsidP="009C0A4F">
      <w:pPr>
        <w:pStyle w:val="Heading2"/>
        <w:numPr>
          <w:ilvl w:val="1"/>
          <w:numId w:val="20"/>
        </w:numPr>
        <w:rPr>
          <w:sz w:val="22"/>
          <w:szCs w:val="22"/>
        </w:rPr>
      </w:pPr>
      <w:bookmarkStart w:id="2" w:name="_Toc217699218"/>
      <w:r w:rsidRPr="00BD63D7">
        <w:rPr>
          <w:sz w:val="22"/>
          <w:szCs w:val="22"/>
        </w:rPr>
        <w:lastRenderedPageBreak/>
        <w:t xml:space="preserve"> </w:t>
      </w:r>
      <w:r w:rsidR="001513FF" w:rsidRPr="00BD63D7">
        <w:rPr>
          <w:sz w:val="22"/>
          <w:szCs w:val="22"/>
        </w:rPr>
        <w:t>Class Layout</w:t>
      </w:r>
      <w:bookmarkEnd w:id="2"/>
    </w:p>
    <w:p w:rsidR="001513FF" w:rsidRPr="00BD63D7" w:rsidRDefault="001513FF" w:rsidP="00BD63D7">
      <w:pPr>
        <w:pStyle w:val="Body-noindent"/>
        <w:jc w:val="both"/>
        <w:rPr>
          <w:rFonts w:asciiTheme="minorHAnsi" w:hAnsiTheme="minorHAnsi"/>
          <w:sz w:val="22"/>
          <w:szCs w:val="22"/>
        </w:rPr>
      </w:pPr>
      <w:r w:rsidRPr="00BD63D7">
        <w:rPr>
          <w:rFonts w:asciiTheme="minorHAnsi" w:hAnsiTheme="minorHAnsi"/>
          <w:sz w:val="22"/>
          <w:szCs w:val="22"/>
        </w:rPr>
        <w:t>Classes should be organized into regions within an application using a layout determined by your application architect. These may be based on accessibility, type, or functionality. Consult your architect for the layout strategy used in your application.</w:t>
      </w:r>
    </w:p>
    <w:p w:rsidR="001513FF" w:rsidRDefault="001513FF" w:rsidP="00BD63D7">
      <w:pPr>
        <w:pStyle w:val="Body-noindent"/>
        <w:jc w:val="both"/>
      </w:pPr>
      <w:r w:rsidRPr="00BD63D7">
        <w:rPr>
          <w:rFonts w:asciiTheme="minorHAnsi" w:hAnsiTheme="minorHAnsi"/>
          <w:sz w:val="22"/>
          <w:szCs w:val="22"/>
        </w:rPr>
        <w:t>Example:</w:t>
      </w:r>
    </w:p>
    <w:p w:rsidR="001513FF" w:rsidRPr="00143C52" w:rsidRDefault="001513FF" w:rsidP="001513FF">
      <w:pPr>
        <w:pStyle w:val="Code"/>
        <w:ind w:firstLine="720"/>
        <w:rPr>
          <w:color w:val="008000"/>
        </w:rPr>
      </w:pPr>
      <w:r w:rsidRPr="00143C52">
        <w:rPr>
          <w:color w:val="008000"/>
        </w:rPr>
        <w:t>// Class layout based on accessibility</w:t>
      </w:r>
    </w:p>
    <w:p w:rsidR="001513FF" w:rsidRPr="00C060E5" w:rsidRDefault="001513FF" w:rsidP="001513FF">
      <w:pPr>
        <w:tabs>
          <w:tab w:val="left" w:pos="720"/>
        </w:tabs>
        <w:autoSpaceDE w:val="0"/>
        <w:autoSpaceDN w:val="0"/>
        <w:adjustRightInd w:val="0"/>
        <w:spacing w:after="0"/>
        <w:ind w:left="720"/>
        <w:rPr>
          <w:rFonts w:ascii="Lucida Console" w:hAnsi="Lucida Console" w:cs="Courier New"/>
          <w:sz w:val="18"/>
          <w:szCs w:val="18"/>
        </w:rPr>
      </w:pPr>
      <w:r w:rsidRPr="00C060E5">
        <w:rPr>
          <w:rFonts w:ascii="Lucida Console" w:hAnsi="Lucida Console" w:cs="Courier New"/>
          <w:color w:val="0000FF"/>
          <w:sz w:val="18"/>
          <w:szCs w:val="18"/>
        </w:rPr>
        <w:t>class</w:t>
      </w:r>
      <w:r w:rsidRPr="00C060E5">
        <w:rPr>
          <w:rFonts w:ascii="Lucida Console" w:hAnsi="Lucida Console" w:cs="Courier New"/>
          <w:sz w:val="18"/>
          <w:szCs w:val="18"/>
        </w:rPr>
        <w:t xml:space="preserve"> </w:t>
      </w:r>
      <w:r>
        <w:rPr>
          <w:rFonts w:ascii="Lucida Console" w:hAnsi="Lucida Console" w:cs="Courier New"/>
          <w:sz w:val="18"/>
          <w:szCs w:val="18"/>
        </w:rPr>
        <w:t>Purchasing</w:t>
      </w:r>
    </w:p>
    <w:p w:rsidR="001513FF" w:rsidRPr="00C060E5" w:rsidRDefault="001513FF" w:rsidP="001513FF">
      <w:pPr>
        <w:autoSpaceDE w:val="0"/>
        <w:autoSpaceDN w:val="0"/>
        <w:adjustRightInd w:val="0"/>
        <w:spacing w:after="0"/>
        <w:ind w:left="720"/>
        <w:rPr>
          <w:rFonts w:ascii="Lucida Console" w:hAnsi="Lucida Console" w:cs="Courier New"/>
          <w:sz w:val="18"/>
          <w:szCs w:val="18"/>
        </w:rPr>
      </w:pPr>
      <w:r w:rsidRPr="00C060E5">
        <w:rPr>
          <w:rFonts w:ascii="Lucida Console" w:hAnsi="Lucida Console" w:cs="Courier New"/>
          <w:sz w:val="18"/>
          <w:szCs w:val="18"/>
        </w:rPr>
        <w:t>{</w:t>
      </w:r>
    </w:p>
    <w:p w:rsidR="001513FF" w:rsidRPr="00C060E5" w:rsidRDefault="001513FF" w:rsidP="001513FF">
      <w:pPr>
        <w:autoSpaceDE w:val="0"/>
        <w:autoSpaceDN w:val="0"/>
        <w:adjustRightInd w:val="0"/>
        <w:spacing w:after="0"/>
        <w:ind w:left="720"/>
        <w:rPr>
          <w:rFonts w:ascii="Lucida Console" w:hAnsi="Lucida Console" w:cs="Courier New"/>
          <w:sz w:val="18"/>
          <w:szCs w:val="18"/>
        </w:rPr>
      </w:pPr>
      <w:r w:rsidRPr="00C060E5">
        <w:rPr>
          <w:rFonts w:ascii="Lucida Console" w:hAnsi="Lucida Console" w:cs="Courier New"/>
          <w:color w:val="0000FF"/>
          <w:sz w:val="18"/>
          <w:szCs w:val="18"/>
        </w:rPr>
        <w:tab/>
        <w:t>#region</w:t>
      </w:r>
      <w:r w:rsidRPr="00C060E5">
        <w:rPr>
          <w:rFonts w:ascii="Lucida Console" w:hAnsi="Lucida Console" w:cs="Courier New"/>
          <w:sz w:val="18"/>
          <w:szCs w:val="18"/>
        </w:rPr>
        <w:t xml:space="preserve"> </w:t>
      </w:r>
      <w:smartTag w:uri="urn:schemas-microsoft-com:office:smarttags" w:element="place">
        <w:r w:rsidRPr="00C060E5">
          <w:rPr>
            <w:rFonts w:ascii="Lucida Console" w:hAnsi="Lucida Console" w:cs="Courier New"/>
            <w:sz w:val="18"/>
            <w:szCs w:val="18"/>
          </w:rPr>
          <w:t>Main</w:t>
        </w:r>
      </w:smartTag>
    </w:p>
    <w:p w:rsidR="001513FF" w:rsidRPr="00C060E5" w:rsidRDefault="001513FF" w:rsidP="001513FF">
      <w:pPr>
        <w:autoSpaceDE w:val="0"/>
        <w:autoSpaceDN w:val="0"/>
        <w:adjustRightInd w:val="0"/>
        <w:spacing w:after="0"/>
        <w:ind w:left="720"/>
        <w:rPr>
          <w:rFonts w:ascii="Lucida Console" w:hAnsi="Lucida Console" w:cs="Courier New"/>
          <w:sz w:val="18"/>
          <w:szCs w:val="18"/>
        </w:rPr>
      </w:pPr>
      <w:r w:rsidRPr="00C060E5">
        <w:rPr>
          <w:rFonts w:ascii="Lucida Console" w:hAnsi="Lucida Console" w:cs="Courier New"/>
          <w:sz w:val="18"/>
          <w:szCs w:val="18"/>
        </w:rPr>
        <w:tab/>
      </w:r>
    </w:p>
    <w:p w:rsidR="001513FF" w:rsidRPr="00C060E5" w:rsidRDefault="001513FF" w:rsidP="001513FF">
      <w:pPr>
        <w:autoSpaceDE w:val="0"/>
        <w:autoSpaceDN w:val="0"/>
        <w:adjustRightInd w:val="0"/>
        <w:spacing w:after="0"/>
        <w:ind w:left="720"/>
        <w:rPr>
          <w:rFonts w:ascii="Lucida Console" w:hAnsi="Lucida Console" w:cs="Courier New"/>
          <w:sz w:val="18"/>
          <w:szCs w:val="18"/>
        </w:rPr>
      </w:pPr>
      <w:r w:rsidRPr="00C060E5">
        <w:rPr>
          <w:rFonts w:ascii="Lucida Console" w:hAnsi="Lucida Console" w:cs="Courier New"/>
          <w:color w:val="0000FF"/>
          <w:sz w:val="18"/>
          <w:szCs w:val="18"/>
        </w:rPr>
        <w:tab/>
        <w:t>#region</w:t>
      </w:r>
      <w:r w:rsidRPr="00C060E5">
        <w:rPr>
          <w:rFonts w:ascii="Lucida Console" w:hAnsi="Lucida Console" w:cs="Courier New"/>
          <w:sz w:val="18"/>
          <w:szCs w:val="18"/>
        </w:rPr>
        <w:t xml:space="preserve"> Public</w:t>
      </w:r>
    </w:p>
    <w:p w:rsidR="001513FF" w:rsidRPr="00C060E5" w:rsidRDefault="001513FF" w:rsidP="001513FF">
      <w:pPr>
        <w:autoSpaceDE w:val="0"/>
        <w:autoSpaceDN w:val="0"/>
        <w:adjustRightInd w:val="0"/>
        <w:spacing w:after="0"/>
        <w:ind w:left="720"/>
        <w:rPr>
          <w:rFonts w:ascii="Lucida Console" w:hAnsi="Lucida Console" w:cs="Courier New"/>
          <w:sz w:val="18"/>
          <w:szCs w:val="18"/>
        </w:rPr>
      </w:pPr>
      <w:r w:rsidRPr="00C060E5">
        <w:rPr>
          <w:rFonts w:ascii="Lucida Console" w:hAnsi="Lucida Console" w:cs="Courier New"/>
          <w:sz w:val="18"/>
          <w:szCs w:val="18"/>
        </w:rPr>
        <w:tab/>
      </w:r>
      <w:r w:rsidRPr="00C060E5">
        <w:rPr>
          <w:rFonts w:ascii="Lucida Console" w:hAnsi="Lucida Console" w:cs="Courier New"/>
          <w:sz w:val="18"/>
          <w:szCs w:val="18"/>
        </w:rPr>
        <w:tab/>
      </w:r>
    </w:p>
    <w:p w:rsidR="001513FF" w:rsidRPr="00C060E5" w:rsidRDefault="001513FF" w:rsidP="001513FF">
      <w:pPr>
        <w:autoSpaceDE w:val="0"/>
        <w:autoSpaceDN w:val="0"/>
        <w:adjustRightInd w:val="0"/>
        <w:spacing w:after="0"/>
        <w:ind w:left="720"/>
        <w:rPr>
          <w:rFonts w:ascii="Lucida Console" w:hAnsi="Lucida Console" w:cs="Courier New"/>
          <w:sz w:val="18"/>
          <w:szCs w:val="18"/>
        </w:rPr>
      </w:pPr>
      <w:r w:rsidRPr="00C060E5">
        <w:rPr>
          <w:rFonts w:ascii="Lucida Console" w:hAnsi="Lucida Console" w:cs="Courier New"/>
          <w:color w:val="0000FF"/>
          <w:sz w:val="18"/>
          <w:szCs w:val="18"/>
        </w:rPr>
        <w:tab/>
        <w:t>#region</w:t>
      </w:r>
      <w:r w:rsidRPr="00C060E5">
        <w:rPr>
          <w:rFonts w:ascii="Lucida Console" w:hAnsi="Lucida Console" w:cs="Courier New"/>
          <w:sz w:val="18"/>
          <w:szCs w:val="18"/>
        </w:rPr>
        <w:t xml:space="preserve"> Internal</w:t>
      </w:r>
    </w:p>
    <w:p w:rsidR="001513FF" w:rsidRPr="00C060E5" w:rsidRDefault="001513FF" w:rsidP="001513FF">
      <w:pPr>
        <w:autoSpaceDE w:val="0"/>
        <w:autoSpaceDN w:val="0"/>
        <w:adjustRightInd w:val="0"/>
        <w:spacing w:after="0"/>
        <w:ind w:left="720"/>
        <w:rPr>
          <w:rFonts w:ascii="Lucida Console" w:hAnsi="Lucida Console" w:cs="Courier New"/>
          <w:color w:val="0000FF"/>
          <w:sz w:val="18"/>
          <w:szCs w:val="18"/>
        </w:rPr>
      </w:pPr>
    </w:p>
    <w:p w:rsidR="001513FF" w:rsidRPr="00C060E5" w:rsidRDefault="001513FF" w:rsidP="001513FF">
      <w:pPr>
        <w:autoSpaceDE w:val="0"/>
        <w:autoSpaceDN w:val="0"/>
        <w:adjustRightInd w:val="0"/>
        <w:spacing w:after="0"/>
        <w:ind w:left="720"/>
        <w:rPr>
          <w:rFonts w:ascii="Lucida Console" w:hAnsi="Lucida Console" w:cs="Courier New"/>
          <w:sz w:val="18"/>
          <w:szCs w:val="18"/>
        </w:rPr>
      </w:pPr>
      <w:r w:rsidRPr="00C060E5">
        <w:rPr>
          <w:rFonts w:ascii="Lucida Console" w:hAnsi="Lucida Console" w:cs="Courier New"/>
          <w:color w:val="0000FF"/>
          <w:sz w:val="18"/>
          <w:szCs w:val="18"/>
        </w:rPr>
        <w:tab/>
        <w:t>#region</w:t>
      </w:r>
      <w:r w:rsidRPr="00C060E5">
        <w:rPr>
          <w:rFonts w:ascii="Lucida Console" w:hAnsi="Lucida Console" w:cs="Courier New"/>
          <w:sz w:val="18"/>
          <w:szCs w:val="18"/>
        </w:rPr>
        <w:t xml:space="preserve"> Protected</w:t>
      </w:r>
    </w:p>
    <w:p w:rsidR="001513FF" w:rsidRDefault="001513FF" w:rsidP="001513FF">
      <w:pPr>
        <w:autoSpaceDE w:val="0"/>
        <w:autoSpaceDN w:val="0"/>
        <w:adjustRightInd w:val="0"/>
        <w:spacing w:after="0"/>
        <w:ind w:left="720"/>
        <w:rPr>
          <w:rFonts w:ascii="Lucida Console" w:hAnsi="Lucida Console" w:cs="Courier New"/>
          <w:color w:val="0000FF"/>
          <w:sz w:val="18"/>
          <w:szCs w:val="18"/>
        </w:rPr>
      </w:pPr>
    </w:p>
    <w:p w:rsidR="001513FF" w:rsidRPr="00C060E5" w:rsidRDefault="001513FF" w:rsidP="001513FF">
      <w:pPr>
        <w:autoSpaceDE w:val="0"/>
        <w:autoSpaceDN w:val="0"/>
        <w:adjustRightInd w:val="0"/>
        <w:spacing w:after="0"/>
        <w:ind w:left="720"/>
        <w:rPr>
          <w:rFonts w:ascii="Lucida Console" w:hAnsi="Lucida Console" w:cs="Courier New"/>
          <w:sz w:val="18"/>
          <w:szCs w:val="18"/>
        </w:rPr>
      </w:pPr>
      <w:r w:rsidRPr="00C060E5">
        <w:rPr>
          <w:rFonts w:ascii="Lucida Console" w:hAnsi="Lucida Console" w:cs="Courier New"/>
          <w:color w:val="0000FF"/>
          <w:sz w:val="18"/>
          <w:szCs w:val="18"/>
        </w:rPr>
        <w:tab/>
        <w:t>#region</w:t>
      </w:r>
      <w:r w:rsidRPr="00C060E5">
        <w:rPr>
          <w:rFonts w:ascii="Lucida Console" w:hAnsi="Lucida Console" w:cs="Courier New"/>
          <w:sz w:val="18"/>
          <w:szCs w:val="18"/>
        </w:rPr>
        <w:t xml:space="preserve"> Private</w:t>
      </w:r>
    </w:p>
    <w:p w:rsidR="001513FF" w:rsidRPr="00C060E5" w:rsidRDefault="001513FF" w:rsidP="001513FF">
      <w:pPr>
        <w:autoSpaceDE w:val="0"/>
        <w:autoSpaceDN w:val="0"/>
        <w:adjustRightInd w:val="0"/>
        <w:spacing w:after="0"/>
        <w:ind w:left="720"/>
        <w:rPr>
          <w:rFonts w:ascii="Lucida Console" w:hAnsi="Lucida Console" w:cs="Courier New"/>
          <w:color w:val="0000FF"/>
          <w:sz w:val="18"/>
          <w:szCs w:val="18"/>
        </w:rPr>
      </w:pPr>
    </w:p>
    <w:p w:rsidR="001513FF" w:rsidRDefault="001513FF" w:rsidP="001513FF">
      <w:pPr>
        <w:autoSpaceDE w:val="0"/>
        <w:autoSpaceDN w:val="0"/>
        <w:adjustRightInd w:val="0"/>
        <w:spacing w:after="0"/>
        <w:ind w:left="720"/>
        <w:rPr>
          <w:rFonts w:ascii="Lucida Console" w:hAnsi="Lucida Console" w:cs="Courier New"/>
          <w:sz w:val="18"/>
          <w:szCs w:val="18"/>
        </w:rPr>
      </w:pPr>
      <w:r w:rsidRPr="00C060E5">
        <w:rPr>
          <w:rFonts w:ascii="Lucida Console" w:hAnsi="Lucida Console" w:cs="Courier New"/>
          <w:color w:val="0000FF"/>
          <w:sz w:val="18"/>
          <w:szCs w:val="18"/>
        </w:rPr>
        <w:tab/>
        <w:t>#region</w:t>
      </w:r>
      <w:r w:rsidRPr="00C060E5">
        <w:rPr>
          <w:rFonts w:ascii="Lucida Console" w:hAnsi="Lucida Console" w:cs="Courier New"/>
          <w:sz w:val="18"/>
          <w:szCs w:val="18"/>
        </w:rPr>
        <w:t xml:space="preserve"> Extern</w:t>
      </w:r>
    </w:p>
    <w:p w:rsidR="001513FF" w:rsidRDefault="001513FF" w:rsidP="001513FF">
      <w:pPr>
        <w:autoSpaceDE w:val="0"/>
        <w:autoSpaceDN w:val="0"/>
        <w:adjustRightInd w:val="0"/>
        <w:spacing w:after="0"/>
        <w:ind w:left="720"/>
        <w:rPr>
          <w:rFonts w:ascii="Lucida Console" w:hAnsi="Lucida Console" w:cs="Courier New"/>
          <w:sz w:val="18"/>
          <w:szCs w:val="18"/>
        </w:rPr>
      </w:pPr>
    </w:p>
    <w:p w:rsidR="001513FF" w:rsidRPr="00C060E5" w:rsidRDefault="001513FF" w:rsidP="001513FF">
      <w:pPr>
        <w:autoSpaceDE w:val="0"/>
        <w:autoSpaceDN w:val="0"/>
        <w:adjustRightInd w:val="0"/>
        <w:spacing w:after="0"/>
        <w:ind w:left="720"/>
        <w:rPr>
          <w:rFonts w:ascii="Lucida Console" w:hAnsi="Lucida Console" w:cs="Courier New"/>
          <w:sz w:val="18"/>
          <w:szCs w:val="18"/>
        </w:rPr>
      </w:pPr>
      <w:r w:rsidRPr="00C060E5">
        <w:rPr>
          <w:rFonts w:ascii="Lucida Console" w:hAnsi="Lucida Console" w:cs="Courier New"/>
          <w:color w:val="0000FF"/>
          <w:sz w:val="18"/>
          <w:szCs w:val="18"/>
        </w:rPr>
        <w:tab/>
        <w:t>#region</w:t>
      </w:r>
      <w:r w:rsidRPr="00C060E5">
        <w:rPr>
          <w:rFonts w:ascii="Lucida Console" w:hAnsi="Lucida Console" w:cs="Courier New"/>
          <w:sz w:val="18"/>
          <w:szCs w:val="18"/>
        </w:rPr>
        <w:t xml:space="preserve"> Designer Generated Code</w:t>
      </w:r>
    </w:p>
    <w:p w:rsidR="001513FF" w:rsidRPr="00C060E5" w:rsidRDefault="001513FF" w:rsidP="001513FF">
      <w:pPr>
        <w:pStyle w:val="Body-noindent"/>
        <w:ind w:left="720"/>
        <w:rPr>
          <w:rFonts w:ascii="Lucida Console" w:hAnsi="Lucida Console" w:cs="Courier New"/>
          <w:sz w:val="18"/>
          <w:szCs w:val="18"/>
        </w:rPr>
      </w:pPr>
      <w:r w:rsidRPr="00C060E5">
        <w:rPr>
          <w:rFonts w:ascii="Lucida Console" w:hAnsi="Lucida Console" w:cs="Courier New"/>
          <w:sz w:val="18"/>
          <w:szCs w:val="18"/>
        </w:rPr>
        <w:t>}</w:t>
      </w:r>
    </w:p>
    <w:p w:rsidR="001513FF" w:rsidRPr="00BD63D7" w:rsidRDefault="001513FF" w:rsidP="001513FF">
      <w:pPr>
        <w:pStyle w:val="Body-noindent"/>
        <w:rPr>
          <w:rFonts w:asciiTheme="minorHAnsi" w:hAnsiTheme="minorHAnsi"/>
          <w:sz w:val="22"/>
          <w:szCs w:val="22"/>
        </w:rPr>
      </w:pPr>
      <w:r w:rsidRPr="00BD63D7">
        <w:rPr>
          <w:rFonts w:asciiTheme="minorHAnsi" w:hAnsiTheme="minorHAnsi"/>
          <w:sz w:val="22"/>
          <w:szCs w:val="22"/>
        </w:rPr>
        <w:t>Guidelines:</w:t>
      </w:r>
    </w:p>
    <w:p w:rsidR="001513FF" w:rsidRPr="00BD63D7" w:rsidRDefault="001513FF" w:rsidP="001513FF">
      <w:pPr>
        <w:pStyle w:val="Body-noindent"/>
        <w:numPr>
          <w:ilvl w:val="0"/>
          <w:numId w:val="6"/>
        </w:numPr>
        <w:rPr>
          <w:rFonts w:asciiTheme="minorHAnsi" w:hAnsiTheme="minorHAnsi"/>
          <w:sz w:val="22"/>
          <w:szCs w:val="22"/>
        </w:rPr>
      </w:pPr>
      <w:r w:rsidRPr="00BD63D7">
        <w:rPr>
          <w:rFonts w:asciiTheme="minorHAnsi" w:hAnsiTheme="minorHAnsi"/>
          <w:sz w:val="22"/>
          <w:szCs w:val="22"/>
        </w:rPr>
        <w:t>Use the same layout consistently in all classes in an application.</w:t>
      </w:r>
    </w:p>
    <w:p w:rsidR="001513FF" w:rsidRPr="00BD63D7" w:rsidRDefault="000B715D" w:rsidP="009C0A4F">
      <w:pPr>
        <w:pStyle w:val="Heading2"/>
        <w:numPr>
          <w:ilvl w:val="1"/>
          <w:numId w:val="20"/>
        </w:numPr>
        <w:rPr>
          <w:sz w:val="22"/>
          <w:szCs w:val="22"/>
        </w:rPr>
      </w:pPr>
      <w:r w:rsidRPr="00BD63D7">
        <w:rPr>
          <w:sz w:val="22"/>
          <w:szCs w:val="22"/>
        </w:rPr>
        <w:t xml:space="preserve">  </w:t>
      </w:r>
      <w:r w:rsidR="001513FF" w:rsidRPr="00BD63D7">
        <w:rPr>
          <w:sz w:val="22"/>
          <w:szCs w:val="22"/>
        </w:rPr>
        <w:t>Long lines of code</w:t>
      </w:r>
    </w:p>
    <w:p w:rsidR="001513FF" w:rsidRPr="00BD63D7" w:rsidRDefault="001513FF" w:rsidP="001513FF">
      <w:pPr>
        <w:pStyle w:val="Body-noindent"/>
        <w:rPr>
          <w:rFonts w:asciiTheme="minorHAnsi" w:hAnsiTheme="minorHAnsi"/>
          <w:sz w:val="22"/>
          <w:szCs w:val="22"/>
        </w:rPr>
      </w:pPr>
      <w:r w:rsidRPr="00BD63D7">
        <w:rPr>
          <w:rFonts w:asciiTheme="minorHAnsi" w:hAnsiTheme="minorHAnsi"/>
          <w:sz w:val="22"/>
          <w:szCs w:val="22"/>
        </w:rPr>
        <w:t xml:space="preserve">Comments and statements that extend beyond 80 columns in a single line can be broken up and indented for readability. Care should be taken to ensure readability and proper representation of the scope of the information in the broken lines. When passing large numbers of parameters, it is acceptable to group related parameters on the same line.  </w:t>
      </w:r>
    </w:p>
    <w:p w:rsidR="001513FF" w:rsidRDefault="001513FF" w:rsidP="001513FF">
      <w:pPr>
        <w:pStyle w:val="Body-noindent"/>
      </w:pPr>
      <w:r w:rsidRPr="00BD63D7">
        <w:rPr>
          <w:rFonts w:asciiTheme="minorHAnsi" w:hAnsiTheme="minorHAnsi"/>
          <w:sz w:val="22"/>
          <w:szCs w:val="22"/>
        </w:rPr>
        <w:t>Example:</w:t>
      </w:r>
    </w:p>
    <w:p w:rsidR="001513FF" w:rsidRDefault="001513FF" w:rsidP="001513FF">
      <w:pPr>
        <w:pStyle w:val="Code"/>
        <w:tabs>
          <w:tab w:val="left" w:pos="360"/>
          <w:tab w:val="left" w:pos="720"/>
          <w:tab w:val="left" w:pos="1080"/>
          <w:tab w:val="left" w:pos="1440"/>
          <w:tab w:val="left" w:pos="1800"/>
          <w:tab w:val="left" w:pos="2160"/>
          <w:tab w:val="left" w:pos="2520"/>
          <w:tab w:val="left" w:pos="2880"/>
        </w:tabs>
      </w:pPr>
      <w:r>
        <w:rPr>
          <w:color w:val="0000FF"/>
          <w:szCs w:val="18"/>
        </w:rPr>
        <w:t>string</w:t>
      </w:r>
      <w:r>
        <w:t xml:space="preserve"> Win32FunctionWrapper( </w:t>
      </w:r>
    </w:p>
    <w:p w:rsidR="001513FF" w:rsidRDefault="001513FF" w:rsidP="001513FF">
      <w:pPr>
        <w:pStyle w:val="Code"/>
        <w:tabs>
          <w:tab w:val="left" w:pos="360"/>
          <w:tab w:val="left" w:pos="720"/>
          <w:tab w:val="left" w:pos="1080"/>
          <w:tab w:val="left" w:pos="1440"/>
          <w:tab w:val="left" w:pos="1800"/>
          <w:tab w:val="left" w:pos="2160"/>
          <w:tab w:val="left" w:pos="2520"/>
          <w:tab w:val="left" w:pos="2880"/>
        </w:tabs>
      </w:pPr>
      <w:r>
        <w:rPr>
          <w:color w:val="0000FF"/>
          <w:szCs w:val="18"/>
        </w:rPr>
        <w:tab/>
      </w:r>
      <w:r w:rsidRPr="00BB1239">
        <w:rPr>
          <w:color w:val="0000FF"/>
          <w:szCs w:val="18"/>
        </w:rPr>
        <w:t>int</w:t>
      </w:r>
      <w:r>
        <w:t xml:space="preserve">    arg1, </w:t>
      </w:r>
    </w:p>
    <w:p w:rsidR="001513FF" w:rsidRDefault="001513FF" w:rsidP="001513FF">
      <w:pPr>
        <w:pStyle w:val="Code"/>
        <w:tabs>
          <w:tab w:val="left" w:pos="360"/>
          <w:tab w:val="left" w:pos="720"/>
          <w:tab w:val="left" w:pos="1080"/>
          <w:tab w:val="left" w:pos="1440"/>
          <w:tab w:val="left" w:pos="1800"/>
          <w:tab w:val="left" w:pos="2160"/>
          <w:tab w:val="left" w:pos="2520"/>
          <w:tab w:val="left" w:pos="2880"/>
        </w:tabs>
      </w:pPr>
      <w:r>
        <w:tab/>
      </w:r>
      <w:r w:rsidRPr="00BB1239">
        <w:rPr>
          <w:color w:val="0000FF"/>
          <w:szCs w:val="18"/>
        </w:rPr>
        <w:t>string</w:t>
      </w:r>
      <w:r>
        <w:t xml:space="preserve"> arg2,</w:t>
      </w:r>
    </w:p>
    <w:p w:rsidR="001513FF" w:rsidRDefault="001513FF" w:rsidP="001513FF">
      <w:pPr>
        <w:pStyle w:val="Code"/>
        <w:tabs>
          <w:tab w:val="left" w:pos="360"/>
          <w:tab w:val="left" w:pos="720"/>
          <w:tab w:val="left" w:pos="1080"/>
          <w:tab w:val="left" w:pos="1440"/>
          <w:tab w:val="left" w:pos="1800"/>
          <w:tab w:val="left" w:pos="2160"/>
          <w:tab w:val="left" w:pos="2520"/>
          <w:tab w:val="left" w:pos="2880"/>
        </w:tabs>
      </w:pPr>
      <w:r>
        <w:tab/>
      </w:r>
      <w:r w:rsidRPr="00BB1239">
        <w:rPr>
          <w:color w:val="0000FF"/>
          <w:szCs w:val="18"/>
        </w:rPr>
        <w:t>bool</w:t>
      </w:r>
      <w:r>
        <w:t xml:space="preserve">   arg3 )</w:t>
      </w:r>
    </w:p>
    <w:p w:rsidR="001513FF" w:rsidRDefault="001513FF" w:rsidP="001513FF">
      <w:pPr>
        <w:pStyle w:val="Code"/>
        <w:tabs>
          <w:tab w:val="left" w:pos="360"/>
          <w:tab w:val="left" w:pos="720"/>
          <w:tab w:val="left" w:pos="1080"/>
          <w:tab w:val="left" w:pos="1440"/>
          <w:tab w:val="left" w:pos="1800"/>
          <w:tab w:val="left" w:pos="2160"/>
          <w:tab w:val="left" w:pos="2520"/>
          <w:tab w:val="left" w:pos="2880"/>
        </w:tabs>
      </w:pPr>
      <w:r>
        <w:t>{</w:t>
      </w:r>
    </w:p>
    <w:p w:rsidR="001513FF" w:rsidRPr="00BB1239" w:rsidRDefault="001513FF" w:rsidP="001513FF">
      <w:pPr>
        <w:pStyle w:val="Code"/>
        <w:tabs>
          <w:tab w:val="left" w:pos="360"/>
          <w:tab w:val="left" w:pos="720"/>
          <w:tab w:val="left" w:pos="1080"/>
          <w:tab w:val="left" w:pos="1440"/>
          <w:tab w:val="left" w:pos="1800"/>
          <w:tab w:val="left" w:pos="2160"/>
          <w:tab w:val="left" w:pos="2520"/>
          <w:tab w:val="left" w:pos="2880"/>
        </w:tabs>
        <w:rPr>
          <w:color w:val="008000"/>
          <w:szCs w:val="18"/>
        </w:rPr>
      </w:pPr>
      <w:r w:rsidRPr="00BB1239">
        <w:rPr>
          <w:color w:val="008000"/>
          <w:szCs w:val="18"/>
        </w:rPr>
        <w:tab/>
        <w:t>// Perform a</w:t>
      </w:r>
      <w:r>
        <w:rPr>
          <w:color w:val="008000"/>
          <w:szCs w:val="18"/>
        </w:rPr>
        <w:t xml:space="preserve"> PInvoke call to a</w:t>
      </w:r>
      <w:r w:rsidRPr="00BB1239">
        <w:rPr>
          <w:color w:val="008000"/>
          <w:szCs w:val="18"/>
        </w:rPr>
        <w:t xml:space="preserve"> win32 function</w:t>
      </w:r>
      <w:r>
        <w:rPr>
          <w:color w:val="008000"/>
          <w:szCs w:val="18"/>
        </w:rPr>
        <w:t>,</w:t>
      </w:r>
    </w:p>
    <w:p w:rsidR="001513FF" w:rsidRDefault="001513FF" w:rsidP="001513FF">
      <w:pPr>
        <w:pStyle w:val="Code"/>
        <w:tabs>
          <w:tab w:val="left" w:pos="360"/>
          <w:tab w:val="left" w:pos="720"/>
          <w:tab w:val="left" w:pos="1080"/>
          <w:tab w:val="left" w:pos="1440"/>
          <w:tab w:val="left" w:pos="1800"/>
          <w:tab w:val="left" w:pos="2160"/>
          <w:tab w:val="left" w:pos="2520"/>
          <w:tab w:val="left" w:pos="2880"/>
        </w:tabs>
        <w:rPr>
          <w:color w:val="008000"/>
          <w:szCs w:val="18"/>
        </w:rPr>
      </w:pPr>
      <w:r w:rsidRPr="00BB1239">
        <w:rPr>
          <w:color w:val="008000"/>
          <w:szCs w:val="18"/>
        </w:rPr>
        <w:tab/>
        <w:t xml:space="preserve">// </w:t>
      </w:r>
      <w:r>
        <w:rPr>
          <w:color w:val="008000"/>
          <w:szCs w:val="18"/>
        </w:rPr>
        <w:t>providing default values for obscure parameters,</w:t>
      </w:r>
    </w:p>
    <w:p w:rsidR="001513FF" w:rsidRPr="00BB1239" w:rsidRDefault="001513FF" w:rsidP="001513FF">
      <w:pPr>
        <w:pStyle w:val="Code"/>
        <w:tabs>
          <w:tab w:val="left" w:pos="360"/>
          <w:tab w:val="left" w:pos="720"/>
          <w:tab w:val="left" w:pos="1080"/>
          <w:tab w:val="left" w:pos="1440"/>
          <w:tab w:val="left" w:pos="1800"/>
          <w:tab w:val="left" w:pos="2160"/>
          <w:tab w:val="left" w:pos="2520"/>
          <w:tab w:val="left" w:pos="2880"/>
        </w:tabs>
        <w:rPr>
          <w:color w:val="008000"/>
          <w:szCs w:val="18"/>
        </w:rPr>
      </w:pPr>
      <w:r>
        <w:rPr>
          <w:color w:val="008000"/>
          <w:szCs w:val="18"/>
        </w:rPr>
        <w:tab/>
        <w:t>// to hide the complexity from the caller</w:t>
      </w:r>
    </w:p>
    <w:p w:rsidR="001513FF" w:rsidRDefault="001513FF" w:rsidP="001513FF">
      <w:pPr>
        <w:pStyle w:val="Code"/>
        <w:tabs>
          <w:tab w:val="left" w:pos="360"/>
          <w:tab w:val="left" w:pos="720"/>
          <w:tab w:val="left" w:pos="1080"/>
          <w:tab w:val="left" w:pos="1440"/>
          <w:tab w:val="left" w:pos="1800"/>
          <w:tab w:val="left" w:pos="2160"/>
          <w:tab w:val="left" w:pos="2520"/>
          <w:tab w:val="left" w:pos="2880"/>
        </w:tabs>
      </w:pPr>
      <w:r>
        <w:tab/>
      </w:r>
      <w:r w:rsidRPr="00BF5F74">
        <w:rPr>
          <w:color w:val="0000FF"/>
        </w:rPr>
        <w:t>if</w:t>
      </w:r>
      <w:r>
        <w:t xml:space="preserve">( Win32.InternalSystemCall( </w:t>
      </w:r>
    </w:p>
    <w:p w:rsidR="001513FF" w:rsidRDefault="001513FF" w:rsidP="001513FF">
      <w:pPr>
        <w:pStyle w:val="Code"/>
        <w:tabs>
          <w:tab w:val="left" w:pos="360"/>
          <w:tab w:val="left" w:pos="720"/>
          <w:tab w:val="left" w:pos="1080"/>
          <w:tab w:val="left" w:pos="1440"/>
          <w:tab w:val="left" w:pos="1800"/>
          <w:tab w:val="left" w:pos="2160"/>
          <w:tab w:val="left" w:pos="2520"/>
          <w:tab w:val="left" w:pos="2880"/>
        </w:tabs>
      </w:pPr>
      <w:r>
        <w:rPr>
          <w:color w:val="0000FF"/>
        </w:rPr>
        <w:tab/>
      </w:r>
      <w:r>
        <w:rPr>
          <w:color w:val="0000FF"/>
        </w:rPr>
        <w:tab/>
      </w:r>
      <w:r w:rsidRPr="0024736F">
        <w:rPr>
          <w:color w:val="0000FF"/>
          <w:szCs w:val="18"/>
        </w:rPr>
        <w:t>null</w:t>
      </w:r>
      <w:r>
        <w:t xml:space="preserve">, </w:t>
      </w:r>
    </w:p>
    <w:p w:rsidR="001513FF" w:rsidRDefault="001513FF" w:rsidP="001513FF">
      <w:pPr>
        <w:pStyle w:val="Code"/>
        <w:tabs>
          <w:tab w:val="left" w:pos="360"/>
          <w:tab w:val="left" w:pos="720"/>
          <w:tab w:val="left" w:pos="1080"/>
          <w:tab w:val="left" w:pos="1440"/>
          <w:tab w:val="left" w:pos="1800"/>
          <w:tab w:val="left" w:pos="2160"/>
          <w:tab w:val="left" w:pos="2520"/>
          <w:tab w:val="left" w:pos="2880"/>
        </w:tabs>
      </w:pPr>
      <w:r>
        <w:tab/>
      </w:r>
      <w:r>
        <w:tab/>
        <w:t>arg1, arg2,</w:t>
      </w:r>
    </w:p>
    <w:p w:rsidR="001513FF" w:rsidRDefault="001513FF" w:rsidP="001513FF">
      <w:pPr>
        <w:pStyle w:val="Code"/>
        <w:tabs>
          <w:tab w:val="left" w:pos="360"/>
          <w:tab w:val="left" w:pos="720"/>
          <w:tab w:val="left" w:pos="1080"/>
          <w:tab w:val="left" w:pos="1440"/>
          <w:tab w:val="left" w:pos="1800"/>
          <w:tab w:val="left" w:pos="2160"/>
          <w:tab w:val="left" w:pos="2520"/>
          <w:tab w:val="left" w:pos="2880"/>
        </w:tabs>
      </w:pPr>
      <w:r>
        <w:tab/>
      </w:r>
      <w:r>
        <w:tab/>
        <w:t>Win32.GlobalExceptionHandler,</w:t>
      </w:r>
    </w:p>
    <w:p w:rsidR="001513FF" w:rsidRDefault="001513FF" w:rsidP="001513FF">
      <w:pPr>
        <w:pStyle w:val="Code"/>
        <w:tabs>
          <w:tab w:val="left" w:pos="360"/>
          <w:tab w:val="left" w:pos="720"/>
          <w:tab w:val="left" w:pos="1080"/>
          <w:tab w:val="left" w:pos="1440"/>
          <w:tab w:val="left" w:pos="1800"/>
          <w:tab w:val="left" w:pos="2160"/>
          <w:tab w:val="left" w:pos="2520"/>
          <w:tab w:val="left" w:pos="2880"/>
        </w:tabs>
      </w:pPr>
      <w:r>
        <w:tab/>
      </w:r>
      <w:r>
        <w:tab/>
        <w:t>0, arg3,</w:t>
      </w:r>
    </w:p>
    <w:p w:rsidR="001513FF" w:rsidRDefault="001513FF" w:rsidP="001513FF">
      <w:pPr>
        <w:pStyle w:val="Code"/>
        <w:tabs>
          <w:tab w:val="left" w:pos="360"/>
          <w:tab w:val="left" w:pos="720"/>
          <w:tab w:val="left" w:pos="1080"/>
          <w:tab w:val="left" w:pos="1440"/>
          <w:tab w:val="left" w:pos="1800"/>
          <w:tab w:val="left" w:pos="2160"/>
          <w:tab w:val="left" w:pos="2520"/>
          <w:tab w:val="left" w:pos="2880"/>
        </w:tabs>
      </w:pPr>
      <w:r>
        <w:tab/>
      </w:r>
      <w:r>
        <w:tab/>
      </w:r>
      <w:r w:rsidRPr="0024736F">
        <w:rPr>
          <w:color w:val="0000FF"/>
          <w:szCs w:val="18"/>
        </w:rPr>
        <w:t>null</w:t>
      </w:r>
      <w:r>
        <w:t xml:space="preserve"> )</w:t>
      </w:r>
    </w:p>
    <w:p w:rsidR="001513FF" w:rsidRPr="001A088D" w:rsidRDefault="001513FF" w:rsidP="001513FF">
      <w:pPr>
        <w:pStyle w:val="Code"/>
        <w:tabs>
          <w:tab w:val="left" w:pos="1080"/>
        </w:tabs>
      </w:pPr>
      <w:r>
        <w:tab/>
      </w:r>
      <w:r w:rsidRPr="001A088D">
        <w:t>{</w:t>
      </w:r>
    </w:p>
    <w:p w:rsidR="001513FF" w:rsidRDefault="001513FF" w:rsidP="001513FF">
      <w:pPr>
        <w:pStyle w:val="Code"/>
        <w:tabs>
          <w:tab w:val="left" w:pos="360"/>
          <w:tab w:val="left" w:pos="720"/>
          <w:tab w:val="left" w:pos="1080"/>
          <w:tab w:val="left" w:pos="1440"/>
          <w:tab w:val="left" w:pos="1800"/>
          <w:tab w:val="left" w:pos="2160"/>
          <w:tab w:val="left" w:pos="2520"/>
          <w:tab w:val="left" w:pos="2880"/>
        </w:tabs>
      </w:pPr>
      <w:r>
        <w:tab/>
      </w:r>
      <w:r>
        <w:tab/>
        <w:t xml:space="preserve"> </w:t>
      </w:r>
      <w:r w:rsidRPr="0024736F">
        <w:rPr>
          <w:color w:val="0000FF"/>
          <w:szCs w:val="18"/>
        </w:rPr>
        <w:t>return</w:t>
      </w:r>
      <w:r>
        <w:t xml:space="preserve"> </w:t>
      </w:r>
      <w:r w:rsidRPr="00AD31BF">
        <w:rPr>
          <w:color w:val="996600"/>
        </w:rPr>
        <w:t>“</w:t>
      </w:r>
      <w:r>
        <w:rPr>
          <w:color w:val="996600"/>
        </w:rPr>
        <w:t>Win32 system call s</w:t>
      </w:r>
      <w:r w:rsidRPr="00AD31BF">
        <w:rPr>
          <w:color w:val="996600"/>
        </w:rPr>
        <w:t>ucce</w:t>
      </w:r>
      <w:r>
        <w:rPr>
          <w:color w:val="996600"/>
        </w:rPr>
        <w:t>eded.</w:t>
      </w:r>
      <w:r w:rsidRPr="00AD31BF">
        <w:rPr>
          <w:color w:val="996600"/>
        </w:rPr>
        <w:t>”</w:t>
      </w:r>
      <w:r w:rsidRPr="0094240C">
        <w:t>;</w:t>
      </w:r>
    </w:p>
    <w:p w:rsidR="001513FF" w:rsidRPr="001A088D" w:rsidRDefault="001513FF" w:rsidP="001513FF">
      <w:pPr>
        <w:pStyle w:val="Code"/>
        <w:tabs>
          <w:tab w:val="left" w:pos="1080"/>
        </w:tabs>
      </w:pPr>
      <w:r>
        <w:tab/>
      </w:r>
      <w:r w:rsidRPr="001A088D">
        <w:t>}</w:t>
      </w:r>
    </w:p>
    <w:p w:rsidR="001513FF" w:rsidRDefault="001513FF" w:rsidP="001513FF">
      <w:pPr>
        <w:pStyle w:val="Code"/>
        <w:rPr>
          <w:color w:val="0000FF"/>
          <w:szCs w:val="18"/>
        </w:rPr>
      </w:pPr>
      <w:r>
        <w:t xml:space="preserve">          </w:t>
      </w:r>
      <w:r>
        <w:rPr>
          <w:color w:val="0000FF"/>
          <w:szCs w:val="18"/>
        </w:rPr>
        <w:t>el</w:t>
      </w:r>
      <w:r w:rsidRPr="0024736F">
        <w:rPr>
          <w:color w:val="0000FF"/>
          <w:szCs w:val="18"/>
        </w:rPr>
        <w:t>se</w:t>
      </w:r>
    </w:p>
    <w:p w:rsidR="001513FF" w:rsidRPr="001A088D" w:rsidRDefault="001513FF" w:rsidP="001513FF">
      <w:pPr>
        <w:pStyle w:val="Code"/>
        <w:tabs>
          <w:tab w:val="left" w:pos="1080"/>
        </w:tabs>
      </w:pPr>
      <w:r>
        <w:t xml:space="preserve">          </w:t>
      </w:r>
      <w:r w:rsidRPr="001A088D">
        <w:t>{</w:t>
      </w:r>
    </w:p>
    <w:p w:rsidR="001513FF" w:rsidRDefault="001513FF" w:rsidP="001513FF">
      <w:pPr>
        <w:pStyle w:val="Code"/>
        <w:tabs>
          <w:tab w:val="left" w:pos="360"/>
          <w:tab w:val="left" w:pos="720"/>
          <w:tab w:val="left" w:pos="1080"/>
          <w:tab w:val="left" w:pos="1440"/>
          <w:tab w:val="left" w:pos="1800"/>
          <w:tab w:val="left" w:pos="2160"/>
          <w:tab w:val="left" w:pos="2520"/>
          <w:tab w:val="left" w:pos="2880"/>
        </w:tabs>
      </w:pPr>
      <w:r>
        <w:rPr>
          <w:color w:val="0000FF"/>
          <w:szCs w:val="18"/>
        </w:rPr>
        <w:lastRenderedPageBreak/>
        <w:t xml:space="preserve">    </w:t>
      </w:r>
      <w:r>
        <w:rPr>
          <w:color w:val="0000FF"/>
          <w:szCs w:val="18"/>
        </w:rPr>
        <w:tab/>
        <w:t xml:space="preserve"> </w:t>
      </w:r>
      <w:r w:rsidRPr="0024736F">
        <w:rPr>
          <w:color w:val="0000FF"/>
          <w:szCs w:val="18"/>
        </w:rPr>
        <w:t>return</w:t>
      </w:r>
      <w:r>
        <w:t xml:space="preserve"> </w:t>
      </w:r>
      <w:r w:rsidRPr="00AD31BF">
        <w:rPr>
          <w:color w:val="996600"/>
          <w:szCs w:val="18"/>
        </w:rPr>
        <w:t>“</w:t>
      </w:r>
      <w:r>
        <w:rPr>
          <w:color w:val="996600"/>
          <w:szCs w:val="18"/>
        </w:rPr>
        <w:t>Win32 system call failed.</w:t>
      </w:r>
      <w:r w:rsidRPr="00AD31BF">
        <w:rPr>
          <w:color w:val="996600"/>
          <w:szCs w:val="18"/>
        </w:rPr>
        <w:t>”</w:t>
      </w:r>
      <w:r>
        <w:t>;</w:t>
      </w:r>
    </w:p>
    <w:p w:rsidR="001513FF" w:rsidRPr="000712CC" w:rsidRDefault="001513FF" w:rsidP="001513FF">
      <w:pPr>
        <w:pStyle w:val="Code"/>
        <w:tabs>
          <w:tab w:val="left" w:pos="360"/>
          <w:tab w:val="left" w:pos="720"/>
          <w:tab w:val="left" w:pos="1080"/>
          <w:tab w:val="left" w:pos="1440"/>
          <w:tab w:val="left" w:pos="1800"/>
          <w:tab w:val="left" w:pos="2160"/>
          <w:tab w:val="left" w:pos="2520"/>
          <w:tab w:val="left" w:pos="2880"/>
        </w:tabs>
      </w:pPr>
      <w:r>
        <w:t xml:space="preserve">  </w:t>
      </w:r>
      <w:r>
        <w:tab/>
        <w:t>}</w:t>
      </w:r>
    </w:p>
    <w:p w:rsidR="001513FF" w:rsidRDefault="001513FF" w:rsidP="001513FF">
      <w:pPr>
        <w:pStyle w:val="Code"/>
        <w:tabs>
          <w:tab w:val="left" w:pos="360"/>
          <w:tab w:val="left" w:pos="720"/>
          <w:tab w:val="left" w:pos="1080"/>
          <w:tab w:val="left" w:pos="1440"/>
          <w:tab w:val="left" w:pos="1800"/>
          <w:tab w:val="left" w:pos="2160"/>
          <w:tab w:val="left" w:pos="2520"/>
          <w:tab w:val="left" w:pos="2880"/>
        </w:tabs>
      </w:pPr>
      <w:r>
        <w:t>}</w:t>
      </w:r>
    </w:p>
    <w:p w:rsidR="001513FF" w:rsidRDefault="001513FF" w:rsidP="001513FF">
      <w:pPr>
        <w:pStyle w:val="Bullet1"/>
        <w:numPr>
          <w:ilvl w:val="0"/>
          <w:numId w:val="0"/>
        </w:numPr>
        <w:spacing w:after="160" w:line="240" w:lineRule="auto"/>
        <w:ind w:left="274"/>
        <w:rPr>
          <w:rFonts w:asciiTheme="minorHAnsi" w:eastAsiaTheme="minorHAnsi" w:hAnsiTheme="minorHAnsi" w:cstheme="minorBidi"/>
          <w:sz w:val="22"/>
          <w:szCs w:val="22"/>
          <w:lang w:eastAsia="zh-CN"/>
        </w:rPr>
      </w:pPr>
    </w:p>
    <w:p w:rsidR="00BD63D7" w:rsidRDefault="00BD63D7" w:rsidP="001513FF">
      <w:pPr>
        <w:pStyle w:val="Bullet1"/>
        <w:numPr>
          <w:ilvl w:val="0"/>
          <w:numId w:val="0"/>
        </w:numPr>
        <w:spacing w:after="160" w:line="240" w:lineRule="auto"/>
        <w:ind w:left="274"/>
        <w:rPr>
          <w:rFonts w:asciiTheme="minorHAnsi" w:eastAsiaTheme="minorHAnsi" w:hAnsiTheme="minorHAnsi" w:cstheme="minorBidi"/>
          <w:sz w:val="22"/>
          <w:szCs w:val="22"/>
          <w:lang w:eastAsia="zh-CN"/>
        </w:rPr>
      </w:pPr>
    </w:p>
    <w:p w:rsidR="00BD63D7" w:rsidRPr="001513FF" w:rsidRDefault="00BD63D7" w:rsidP="001513FF">
      <w:pPr>
        <w:pStyle w:val="Bullet1"/>
        <w:numPr>
          <w:ilvl w:val="0"/>
          <w:numId w:val="0"/>
        </w:numPr>
        <w:spacing w:after="160" w:line="240" w:lineRule="auto"/>
        <w:ind w:left="274"/>
        <w:rPr>
          <w:rFonts w:asciiTheme="minorHAnsi" w:eastAsiaTheme="minorHAnsi" w:hAnsiTheme="minorHAnsi" w:cstheme="minorBidi"/>
          <w:sz w:val="22"/>
          <w:szCs w:val="22"/>
          <w:lang w:eastAsia="zh-CN"/>
        </w:rPr>
      </w:pPr>
    </w:p>
    <w:p w:rsidR="001513FF" w:rsidRPr="00BD63D7" w:rsidRDefault="001513FF" w:rsidP="00BD38DD">
      <w:pPr>
        <w:pStyle w:val="Heading1"/>
        <w:rPr>
          <w:sz w:val="26"/>
          <w:szCs w:val="26"/>
        </w:rPr>
      </w:pPr>
      <w:bookmarkStart w:id="3" w:name="_Toc217699223"/>
      <w:r w:rsidRPr="00BD63D7">
        <w:rPr>
          <w:sz w:val="26"/>
          <w:szCs w:val="26"/>
        </w:rPr>
        <w:t>Commenting</w:t>
      </w:r>
      <w:bookmarkEnd w:id="3"/>
    </w:p>
    <w:p w:rsidR="001513FF" w:rsidRPr="00BD63D7" w:rsidRDefault="000B715D" w:rsidP="009C0A4F">
      <w:pPr>
        <w:pStyle w:val="Heading2"/>
        <w:numPr>
          <w:ilvl w:val="1"/>
          <w:numId w:val="20"/>
        </w:numPr>
        <w:rPr>
          <w:sz w:val="22"/>
          <w:szCs w:val="22"/>
        </w:rPr>
      </w:pPr>
      <w:bookmarkStart w:id="4" w:name="_Toc217699224"/>
      <w:r w:rsidRPr="00BD63D7">
        <w:rPr>
          <w:sz w:val="22"/>
          <w:szCs w:val="22"/>
        </w:rPr>
        <w:t xml:space="preserve"> </w:t>
      </w:r>
      <w:r w:rsidR="001513FF" w:rsidRPr="00BD63D7">
        <w:rPr>
          <w:sz w:val="22"/>
          <w:szCs w:val="22"/>
        </w:rPr>
        <w:t>Intellisense Comments</w:t>
      </w:r>
      <w:bookmarkEnd w:id="4"/>
    </w:p>
    <w:p w:rsidR="001513FF" w:rsidRPr="00BD63D7" w:rsidRDefault="001513FF" w:rsidP="001513FF">
      <w:pPr>
        <w:pStyle w:val="Body-noindent"/>
        <w:rPr>
          <w:rFonts w:asciiTheme="minorHAnsi" w:hAnsiTheme="minorHAnsi"/>
          <w:sz w:val="22"/>
          <w:szCs w:val="22"/>
        </w:rPr>
      </w:pPr>
      <w:r w:rsidRPr="00BD63D7">
        <w:rPr>
          <w:rFonts w:asciiTheme="minorHAnsi" w:hAnsiTheme="minorHAnsi"/>
          <w:sz w:val="22"/>
          <w:szCs w:val="22"/>
        </w:rPr>
        <w:t>Use triple slash ‘///’ comments for documenting the public interface of each class. This will allow Visual Studio.Net to pick up the method’s information for Intellisense. These comments are required before each public, internal, and protected class member and optional for private members.</w:t>
      </w:r>
    </w:p>
    <w:p w:rsidR="001513FF" w:rsidRPr="00BD63D7" w:rsidRDefault="000B715D" w:rsidP="009C0A4F">
      <w:pPr>
        <w:pStyle w:val="Heading2"/>
        <w:numPr>
          <w:ilvl w:val="1"/>
          <w:numId w:val="20"/>
        </w:numPr>
        <w:rPr>
          <w:sz w:val="22"/>
          <w:szCs w:val="22"/>
        </w:rPr>
      </w:pPr>
      <w:bookmarkStart w:id="5" w:name="_Toc217699225"/>
      <w:r w:rsidRPr="00BD63D7">
        <w:rPr>
          <w:sz w:val="22"/>
          <w:szCs w:val="22"/>
        </w:rPr>
        <w:t xml:space="preserve"> </w:t>
      </w:r>
      <w:r w:rsidR="001513FF" w:rsidRPr="00BD63D7">
        <w:rPr>
          <w:sz w:val="22"/>
          <w:szCs w:val="22"/>
        </w:rPr>
        <w:t>End-Of-Line Comments</w:t>
      </w:r>
      <w:bookmarkEnd w:id="5"/>
    </w:p>
    <w:p w:rsidR="001513FF" w:rsidRPr="00BD63D7" w:rsidRDefault="001513FF" w:rsidP="001513FF">
      <w:pPr>
        <w:pStyle w:val="Body-noindent"/>
        <w:rPr>
          <w:rFonts w:asciiTheme="minorHAnsi" w:hAnsiTheme="minorHAnsi"/>
          <w:sz w:val="22"/>
          <w:szCs w:val="22"/>
        </w:rPr>
      </w:pPr>
      <w:r w:rsidRPr="00BD63D7">
        <w:rPr>
          <w:rFonts w:asciiTheme="minorHAnsi" w:hAnsiTheme="minorHAnsi"/>
          <w:sz w:val="22"/>
          <w:szCs w:val="22"/>
        </w:rPr>
        <w:t>Use End-Of-Line comments only with variable and member field declarations. Use them to document the purpose of the variable being declared.</w:t>
      </w:r>
    </w:p>
    <w:p w:rsidR="001513FF" w:rsidRPr="00BD63D7" w:rsidRDefault="001513FF" w:rsidP="001513FF">
      <w:pPr>
        <w:pStyle w:val="Body-noindent"/>
        <w:tabs>
          <w:tab w:val="left" w:pos="720"/>
        </w:tabs>
        <w:rPr>
          <w:rFonts w:asciiTheme="minorHAnsi" w:hAnsiTheme="minorHAnsi"/>
          <w:sz w:val="22"/>
          <w:szCs w:val="22"/>
        </w:rPr>
      </w:pPr>
      <w:r w:rsidRPr="00BD63D7">
        <w:rPr>
          <w:rFonts w:asciiTheme="minorHAnsi" w:hAnsiTheme="minorHAnsi"/>
          <w:sz w:val="22"/>
          <w:szCs w:val="22"/>
        </w:rPr>
        <w:t xml:space="preserve">Example: </w:t>
      </w:r>
    </w:p>
    <w:p w:rsidR="001513FF" w:rsidRDefault="001513FF" w:rsidP="001513FF">
      <w:pPr>
        <w:pStyle w:val="Code"/>
        <w:tabs>
          <w:tab w:val="left" w:pos="360"/>
          <w:tab w:val="left" w:pos="720"/>
          <w:tab w:val="left" w:pos="1080"/>
          <w:tab w:val="left" w:pos="1440"/>
          <w:tab w:val="left" w:pos="1800"/>
          <w:tab w:val="left" w:pos="2160"/>
          <w:tab w:val="left" w:pos="2520"/>
          <w:tab w:val="left" w:pos="2880"/>
        </w:tabs>
        <w:rPr>
          <w:color w:val="008000"/>
          <w:szCs w:val="18"/>
        </w:rPr>
      </w:pPr>
      <w:r>
        <w:rPr>
          <w:color w:val="0000FF"/>
        </w:rPr>
        <w:t xml:space="preserve">private string </w:t>
      </w:r>
      <w:r w:rsidRPr="00536448">
        <w:t>name</w:t>
      </w:r>
      <w:r>
        <w:rPr>
          <w:color w:val="0000FF"/>
        </w:rPr>
        <w:t xml:space="preserve"> </w:t>
      </w:r>
      <w:r w:rsidRPr="00536448">
        <w:t>=</w:t>
      </w:r>
      <w:r>
        <w:rPr>
          <w:color w:val="0000FF"/>
        </w:rPr>
        <w:t xml:space="preserve"> string</w:t>
      </w:r>
      <w:r w:rsidRPr="00536448">
        <w:t>.Empty;</w:t>
      </w:r>
      <w:r>
        <w:rPr>
          <w:color w:val="0000FF"/>
        </w:rPr>
        <w:t xml:space="preserve"> </w:t>
      </w:r>
      <w:r w:rsidRPr="00BB1239">
        <w:rPr>
          <w:color w:val="008000"/>
          <w:szCs w:val="18"/>
        </w:rPr>
        <w:t xml:space="preserve">// </w:t>
      </w:r>
      <w:r>
        <w:rPr>
          <w:color w:val="008000"/>
          <w:szCs w:val="18"/>
        </w:rPr>
        <w:t>Name of control (defaults to blank)</w:t>
      </w:r>
    </w:p>
    <w:p w:rsidR="001513FF" w:rsidRPr="00BD63D7" w:rsidRDefault="000B715D" w:rsidP="009C0A4F">
      <w:pPr>
        <w:pStyle w:val="Heading2"/>
        <w:numPr>
          <w:ilvl w:val="1"/>
          <w:numId w:val="20"/>
        </w:numPr>
        <w:rPr>
          <w:sz w:val="22"/>
          <w:szCs w:val="22"/>
        </w:rPr>
      </w:pPr>
      <w:bookmarkStart w:id="6" w:name="_Toc217699226"/>
      <w:r w:rsidRPr="00BD63D7">
        <w:rPr>
          <w:sz w:val="22"/>
          <w:szCs w:val="22"/>
        </w:rPr>
        <w:t xml:space="preserve"> </w:t>
      </w:r>
      <w:r w:rsidR="001513FF" w:rsidRPr="00BD63D7">
        <w:rPr>
          <w:sz w:val="22"/>
          <w:szCs w:val="22"/>
        </w:rPr>
        <w:t>Single Line Comments</w:t>
      </w:r>
      <w:bookmarkEnd w:id="6"/>
    </w:p>
    <w:p w:rsidR="001513FF" w:rsidRPr="00BD63D7" w:rsidRDefault="001513FF" w:rsidP="001513FF">
      <w:pPr>
        <w:pStyle w:val="Body-noindent"/>
        <w:rPr>
          <w:rFonts w:asciiTheme="minorHAnsi" w:hAnsiTheme="minorHAnsi"/>
          <w:sz w:val="22"/>
          <w:szCs w:val="22"/>
        </w:rPr>
      </w:pPr>
      <w:r w:rsidRPr="00BD63D7">
        <w:rPr>
          <w:rFonts w:asciiTheme="minorHAnsi" w:hAnsiTheme="minorHAnsi"/>
          <w:sz w:val="22"/>
          <w:szCs w:val="22"/>
        </w:rPr>
        <w:t>Use single line comments above each block of code relating to a particular task within a method that performs a significant operation or when a significant condition is reached. Comments should always begin with two slashes, followed by a space.</w:t>
      </w:r>
    </w:p>
    <w:p w:rsidR="001513FF" w:rsidRPr="00BD63D7" w:rsidRDefault="001513FF" w:rsidP="001513FF">
      <w:pPr>
        <w:pStyle w:val="Body-noindent"/>
        <w:tabs>
          <w:tab w:val="left" w:pos="720"/>
        </w:tabs>
        <w:rPr>
          <w:rFonts w:asciiTheme="minorHAnsi" w:hAnsiTheme="minorHAnsi"/>
          <w:sz w:val="22"/>
          <w:szCs w:val="22"/>
        </w:rPr>
      </w:pPr>
      <w:r w:rsidRPr="00BD63D7">
        <w:rPr>
          <w:rFonts w:asciiTheme="minorHAnsi" w:hAnsiTheme="minorHAnsi"/>
          <w:sz w:val="22"/>
          <w:szCs w:val="22"/>
        </w:rPr>
        <w:t xml:space="preserve">Example: </w:t>
      </w:r>
    </w:p>
    <w:p w:rsidR="001513FF" w:rsidRDefault="001513FF" w:rsidP="001513FF">
      <w:pPr>
        <w:pStyle w:val="Code"/>
        <w:tabs>
          <w:tab w:val="left" w:pos="360"/>
          <w:tab w:val="left" w:pos="720"/>
          <w:tab w:val="left" w:pos="1080"/>
          <w:tab w:val="left" w:pos="1440"/>
          <w:tab w:val="left" w:pos="1800"/>
          <w:tab w:val="left" w:pos="2160"/>
          <w:tab w:val="left" w:pos="2520"/>
          <w:tab w:val="left" w:pos="2880"/>
        </w:tabs>
      </w:pPr>
      <w:r w:rsidRPr="00BB1239">
        <w:rPr>
          <w:color w:val="008000"/>
          <w:szCs w:val="18"/>
        </w:rPr>
        <w:t xml:space="preserve">// </w:t>
      </w:r>
      <w:r>
        <w:rPr>
          <w:color w:val="008000"/>
          <w:szCs w:val="18"/>
        </w:rPr>
        <w:t>Compute total price including all taxes</w:t>
      </w:r>
    </w:p>
    <w:p w:rsidR="001513FF" w:rsidRDefault="001513FF" w:rsidP="001513FF">
      <w:pPr>
        <w:pStyle w:val="Code"/>
        <w:tabs>
          <w:tab w:val="left" w:pos="360"/>
          <w:tab w:val="left" w:pos="720"/>
          <w:tab w:val="left" w:pos="1080"/>
          <w:tab w:val="left" w:pos="1440"/>
          <w:tab w:val="left" w:pos="1800"/>
          <w:tab w:val="left" w:pos="2160"/>
          <w:tab w:val="left" w:pos="2520"/>
          <w:tab w:val="left" w:pos="2880"/>
        </w:tabs>
      </w:pPr>
      <w:r>
        <w:rPr>
          <w:color w:val="0000FF"/>
        </w:rPr>
        <w:t>float</w:t>
      </w:r>
      <w:r>
        <w:t xml:space="preserve"> stateSalesTax =</w:t>
      </w:r>
      <w:r>
        <w:rPr>
          <w:color w:val="0000FF"/>
        </w:rPr>
        <w:t xml:space="preserve"> </w:t>
      </w:r>
      <w:r w:rsidRPr="00AA49A0">
        <w:rPr>
          <w:color w:val="0000FF"/>
        </w:rPr>
        <w:t>this</w:t>
      </w:r>
      <w:r>
        <w:t>.CalculateStateSalesTax( amount, Customer.State );</w:t>
      </w:r>
    </w:p>
    <w:p w:rsidR="001513FF" w:rsidRDefault="001513FF" w:rsidP="001513FF">
      <w:pPr>
        <w:pStyle w:val="Code"/>
        <w:tabs>
          <w:tab w:val="left" w:pos="360"/>
          <w:tab w:val="left" w:pos="720"/>
          <w:tab w:val="left" w:pos="1080"/>
          <w:tab w:val="left" w:pos="1440"/>
          <w:tab w:val="left" w:pos="1800"/>
          <w:tab w:val="left" w:pos="2160"/>
          <w:tab w:val="left" w:pos="2520"/>
          <w:tab w:val="left" w:pos="2880"/>
        </w:tabs>
      </w:pPr>
      <w:r>
        <w:rPr>
          <w:color w:val="0000FF"/>
        </w:rPr>
        <w:t>float</w:t>
      </w:r>
      <w:r>
        <w:t xml:space="preserve"> citySalesTax  =</w:t>
      </w:r>
      <w:r>
        <w:rPr>
          <w:color w:val="0000FF"/>
        </w:rPr>
        <w:t xml:space="preserve"> </w:t>
      </w:r>
      <w:r w:rsidRPr="00AA49A0">
        <w:rPr>
          <w:color w:val="0000FF"/>
        </w:rPr>
        <w:t>this</w:t>
      </w:r>
      <w:r>
        <w:t>.CalculateCitySalesTax( amount, Customer.City );</w:t>
      </w:r>
    </w:p>
    <w:p w:rsidR="001513FF" w:rsidRDefault="001513FF" w:rsidP="001513FF">
      <w:pPr>
        <w:pStyle w:val="Code"/>
        <w:tabs>
          <w:tab w:val="left" w:pos="360"/>
          <w:tab w:val="left" w:pos="720"/>
          <w:tab w:val="left" w:pos="1080"/>
          <w:tab w:val="left" w:pos="1440"/>
          <w:tab w:val="left" w:pos="1800"/>
          <w:tab w:val="left" w:pos="2160"/>
          <w:tab w:val="left" w:pos="2520"/>
          <w:tab w:val="left" w:pos="2880"/>
        </w:tabs>
      </w:pPr>
      <w:r>
        <w:rPr>
          <w:color w:val="0000FF"/>
        </w:rPr>
        <w:t xml:space="preserve">float </w:t>
      </w:r>
      <w:r>
        <w:t>localSalesTax =</w:t>
      </w:r>
      <w:r>
        <w:rPr>
          <w:color w:val="0000FF"/>
        </w:rPr>
        <w:t xml:space="preserve"> </w:t>
      </w:r>
      <w:r w:rsidRPr="00AA49A0">
        <w:rPr>
          <w:color w:val="0000FF"/>
        </w:rPr>
        <w:t>this</w:t>
      </w:r>
      <w:r>
        <w:t>.CalculateLocalSalesTax( amount, Customer.Zipcode );</w:t>
      </w:r>
    </w:p>
    <w:p w:rsidR="001513FF" w:rsidRDefault="001513FF" w:rsidP="001513FF">
      <w:pPr>
        <w:pStyle w:val="Code"/>
        <w:tabs>
          <w:tab w:val="left" w:pos="360"/>
          <w:tab w:val="left" w:pos="720"/>
          <w:tab w:val="left" w:pos="1080"/>
          <w:tab w:val="left" w:pos="1440"/>
          <w:tab w:val="left" w:pos="1800"/>
          <w:tab w:val="left" w:pos="2160"/>
          <w:tab w:val="left" w:pos="2520"/>
          <w:tab w:val="left" w:pos="2880"/>
        </w:tabs>
      </w:pPr>
      <w:r>
        <w:rPr>
          <w:color w:val="0000FF"/>
        </w:rPr>
        <w:t>float</w:t>
      </w:r>
      <w:r>
        <w:t xml:space="preserve"> totalPrice    = amount + stateSalesTax + citySalesTax + localSalesTax;</w:t>
      </w:r>
    </w:p>
    <w:p w:rsidR="001513FF" w:rsidRDefault="001513FF" w:rsidP="001513FF">
      <w:pPr>
        <w:pStyle w:val="Code"/>
        <w:tabs>
          <w:tab w:val="left" w:pos="360"/>
          <w:tab w:val="left" w:pos="720"/>
          <w:tab w:val="left" w:pos="1080"/>
          <w:tab w:val="left" w:pos="1440"/>
          <w:tab w:val="left" w:pos="1800"/>
          <w:tab w:val="left" w:pos="2160"/>
          <w:tab w:val="left" w:pos="2520"/>
          <w:tab w:val="left" w:pos="2880"/>
        </w:tabs>
      </w:pPr>
      <w:r>
        <w:t xml:space="preserve">Console.WriteLine( </w:t>
      </w:r>
      <w:r w:rsidRPr="00F703C7">
        <w:rPr>
          <w:color w:val="996600"/>
        </w:rPr>
        <w:t>“</w:t>
      </w:r>
      <w:r>
        <w:rPr>
          <w:color w:val="996600"/>
        </w:rPr>
        <w:t>Total Price: {0}</w:t>
      </w:r>
      <w:r w:rsidRPr="00F703C7">
        <w:rPr>
          <w:color w:val="996600"/>
        </w:rPr>
        <w:t>”</w:t>
      </w:r>
      <w:r>
        <w:t>, totalPrice );</w:t>
      </w:r>
    </w:p>
    <w:p w:rsidR="001513FF" w:rsidRDefault="001513FF" w:rsidP="001513FF">
      <w:pPr>
        <w:pStyle w:val="Code"/>
        <w:tabs>
          <w:tab w:val="left" w:pos="360"/>
          <w:tab w:val="left" w:pos="720"/>
          <w:tab w:val="left" w:pos="1080"/>
          <w:tab w:val="left" w:pos="1440"/>
          <w:tab w:val="left" w:pos="1800"/>
          <w:tab w:val="left" w:pos="2160"/>
          <w:tab w:val="left" w:pos="2520"/>
          <w:tab w:val="left" w:pos="2880"/>
        </w:tabs>
      </w:pPr>
    </w:p>
    <w:p w:rsidR="001513FF" w:rsidRPr="00BD63D7" w:rsidRDefault="000B715D" w:rsidP="009C0A4F">
      <w:pPr>
        <w:pStyle w:val="Heading2"/>
        <w:numPr>
          <w:ilvl w:val="1"/>
          <w:numId w:val="20"/>
        </w:numPr>
        <w:rPr>
          <w:sz w:val="22"/>
          <w:szCs w:val="22"/>
        </w:rPr>
      </w:pPr>
      <w:bookmarkStart w:id="7" w:name="_Toc217699227"/>
      <w:r w:rsidRPr="00BD63D7">
        <w:rPr>
          <w:sz w:val="22"/>
          <w:szCs w:val="22"/>
        </w:rPr>
        <w:t xml:space="preserve">  </w:t>
      </w:r>
      <w:r w:rsidR="001513FF" w:rsidRPr="00BD63D7">
        <w:rPr>
          <w:sz w:val="22"/>
          <w:szCs w:val="22"/>
        </w:rPr>
        <w:t>// TODO: Comments</w:t>
      </w:r>
      <w:bookmarkEnd w:id="7"/>
    </w:p>
    <w:p w:rsidR="001513FF" w:rsidRDefault="001513FF" w:rsidP="001513FF">
      <w:pPr>
        <w:pStyle w:val="Body-noindent"/>
        <w:rPr>
          <w:rFonts w:asciiTheme="minorHAnsi" w:hAnsiTheme="minorHAnsi"/>
          <w:sz w:val="22"/>
          <w:szCs w:val="22"/>
        </w:rPr>
      </w:pPr>
      <w:r w:rsidRPr="00BD63D7">
        <w:rPr>
          <w:rFonts w:asciiTheme="minorHAnsi" w:hAnsiTheme="minorHAnsi"/>
          <w:sz w:val="22"/>
          <w:szCs w:val="22"/>
        </w:rPr>
        <w:t xml:space="preserve">Use the </w:t>
      </w:r>
      <w:r w:rsidRPr="00BD63D7">
        <w:rPr>
          <w:rStyle w:val="CodeChar"/>
          <w:rFonts w:asciiTheme="minorHAnsi" w:hAnsiTheme="minorHAnsi"/>
          <w:color w:val="008000"/>
          <w:sz w:val="22"/>
          <w:szCs w:val="22"/>
        </w:rPr>
        <w:t>// TODO:</w:t>
      </w:r>
      <w:r w:rsidRPr="00BD63D7">
        <w:rPr>
          <w:rFonts w:asciiTheme="minorHAnsi" w:hAnsiTheme="minorHAnsi"/>
          <w:sz w:val="22"/>
          <w:szCs w:val="22"/>
        </w:rPr>
        <w:t xml:space="preserve"> comment to mark a section of code that needs further work before release. Source code should be searched for these comments before each release build.</w:t>
      </w:r>
    </w:p>
    <w:p w:rsidR="00C87C7D" w:rsidRPr="00BD63D7" w:rsidRDefault="00C87C7D" w:rsidP="001513FF">
      <w:pPr>
        <w:pStyle w:val="Body-noindent"/>
        <w:rPr>
          <w:rFonts w:asciiTheme="minorHAnsi" w:hAnsiTheme="minorHAnsi"/>
          <w:sz w:val="22"/>
          <w:szCs w:val="22"/>
        </w:rPr>
      </w:pPr>
    </w:p>
    <w:p w:rsidR="001513FF" w:rsidRPr="00BD63D7" w:rsidRDefault="001513FF" w:rsidP="00BD38DD">
      <w:pPr>
        <w:pStyle w:val="Heading1"/>
        <w:rPr>
          <w:sz w:val="26"/>
          <w:szCs w:val="26"/>
        </w:rPr>
      </w:pPr>
      <w:r w:rsidRPr="00BD63D7">
        <w:rPr>
          <w:sz w:val="26"/>
          <w:szCs w:val="26"/>
        </w:rPr>
        <w:t>Programming</w:t>
      </w:r>
    </w:p>
    <w:p w:rsidR="001513FF" w:rsidRPr="00BD63D7" w:rsidRDefault="001513FF" w:rsidP="009C0A4F">
      <w:pPr>
        <w:pStyle w:val="Heading2"/>
        <w:numPr>
          <w:ilvl w:val="1"/>
          <w:numId w:val="20"/>
        </w:numPr>
        <w:rPr>
          <w:sz w:val="22"/>
          <w:szCs w:val="22"/>
        </w:rPr>
      </w:pPr>
      <w:bookmarkStart w:id="8" w:name="_Toc217699234"/>
      <w:r w:rsidRPr="00BD63D7">
        <w:rPr>
          <w:sz w:val="22"/>
          <w:szCs w:val="22"/>
        </w:rPr>
        <w:lastRenderedPageBreak/>
        <w:t xml:space="preserve"> Classes &amp; Structures</w:t>
      </w:r>
      <w:bookmarkEnd w:id="8"/>
    </w:p>
    <w:p w:rsidR="001513FF" w:rsidRPr="00BD63D7" w:rsidRDefault="001513FF" w:rsidP="001513FF">
      <w:pPr>
        <w:pStyle w:val="Body-noindent"/>
        <w:rPr>
          <w:rFonts w:asciiTheme="minorHAnsi" w:hAnsiTheme="minorHAnsi"/>
          <w:i/>
          <w:sz w:val="22"/>
          <w:szCs w:val="22"/>
        </w:rPr>
      </w:pPr>
      <w:r w:rsidRPr="00BD63D7">
        <w:rPr>
          <w:rFonts w:asciiTheme="minorHAnsi" w:hAnsiTheme="minorHAnsi"/>
          <w:sz w:val="22"/>
          <w:szCs w:val="22"/>
        </w:rPr>
        <w:t xml:space="preserve">Classes and structures represent the ‘Nouns’ of a system. As such, they should be declared using the following template: Noun + </w:t>
      </w:r>
      <w:r w:rsidRPr="00BD63D7">
        <w:rPr>
          <w:rFonts w:asciiTheme="minorHAnsi" w:hAnsiTheme="minorHAnsi"/>
          <w:i/>
          <w:sz w:val="22"/>
          <w:szCs w:val="22"/>
        </w:rPr>
        <w:t>Qualifier(s).</w:t>
      </w:r>
      <w:r w:rsidRPr="00BD63D7">
        <w:rPr>
          <w:rFonts w:asciiTheme="minorHAnsi" w:hAnsiTheme="minorHAnsi"/>
          <w:sz w:val="22"/>
          <w:szCs w:val="22"/>
        </w:rPr>
        <w:t xml:space="preserve"> Classes and structures should declared with qualifiers that reflect their derivation from a base class whenever possible.  </w:t>
      </w:r>
    </w:p>
    <w:p w:rsidR="001513FF" w:rsidRPr="00BD63D7" w:rsidRDefault="001513FF" w:rsidP="001513FF">
      <w:pPr>
        <w:pStyle w:val="Body-noindent"/>
        <w:tabs>
          <w:tab w:val="left" w:pos="720"/>
        </w:tabs>
        <w:rPr>
          <w:rFonts w:asciiTheme="minorHAnsi" w:hAnsiTheme="minorHAnsi"/>
          <w:sz w:val="22"/>
          <w:szCs w:val="22"/>
        </w:rPr>
      </w:pPr>
      <w:r w:rsidRPr="00BD63D7">
        <w:rPr>
          <w:rFonts w:asciiTheme="minorHAnsi" w:hAnsiTheme="minorHAnsi"/>
          <w:sz w:val="22"/>
          <w:szCs w:val="22"/>
        </w:rPr>
        <w:t xml:space="preserve">Examples:   </w:t>
      </w:r>
    </w:p>
    <w:p w:rsidR="001513FF" w:rsidRPr="004945AB" w:rsidRDefault="001513FF" w:rsidP="001513FF">
      <w:pPr>
        <w:pStyle w:val="Code"/>
      </w:pPr>
      <w:r>
        <w:tab/>
      </w:r>
      <w:r w:rsidRPr="004945AB">
        <w:t>CustomerForm : Form</w:t>
      </w:r>
    </w:p>
    <w:p w:rsidR="001513FF" w:rsidRDefault="001513FF" w:rsidP="001513FF">
      <w:pPr>
        <w:pStyle w:val="Code"/>
      </w:pPr>
      <w:r w:rsidRPr="004945AB">
        <w:tab/>
        <w:t>CustomerCollection : CollectionBase</w:t>
      </w:r>
    </w:p>
    <w:p w:rsidR="001513FF" w:rsidRPr="004945AB" w:rsidRDefault="001513FF" w:rsidP="001513FF">
      <w:pPr>
        <w:pStyle w:val="Code"/>
      </w:pPr>
    </w:p>
    <w:p w:rsidR="001513FF" w:rsidRPr="00BD63D7" w:rsidRDefault="001513FF" w:rsidP="001513FF">
      <w:pPr>
        <w:pStyle w:val="Body-noindent"/>
        <w:rPr>
          <w:rFonts w:asciiTheme="minorHAnsi" w:hAnsiTheme="minorHAnsi"/>
          <w:sz w:val="22"/>
          <w:szCs w:val="22"/>
        </w:rPr>
      </w:pPr>
      <w:r w:rsidRPr="00BD63D7">
        <w:rPr>
          <w:rFonts w:asciiTheme="minorHAnsi" w:hAnsiTheme="minorHAnsi"/>
          <w:sz w:val="22"/>
          <w:szCs w:val="22"/>
        </w:rPr>
        <w:t>Guidelines:</w:t>
      </w:r>
    </w:p>
    <w:p w:rsidR="001513FF" w:rsidRPr="00BD63D7" w:rsidRDefault="001513FF" w:rsidP="001513FF">
      <w:pPr>
        <w:pStyle w:val="Body-noindent"/>
        <w:numPr>
          <w:ilvl w:val="0"/>
          <w:numId w:val="9"/>
        </w:numPr>
        <w:rPr>
          <w:rFonts w:asciiTheme="minorHAnsi" w:hAnsiTheme="minorHAnsi"/>
          <w:sz w:val="22"/>
          <w:szCs w:val="22"/>
        </w:rPr>
      </w:pPr>
      <w:r w:rsidRPr="00BD63D7">
        <w:rPr>
          <w:rFonts w:asciiTheme="minorHAnsi" w:hAnsiTheme="minorHAnsi"/>
          <w:sz w:val="22"/>
          <w:szCs w:val="22"/>
        </w:rPr>
        <w:t>Use Pascal casing when naming classes and structures.</w:t>
      </w:r>
    </w:p>
    <w:p w:rsidR="001513FF" w:rsidRPr="00BD63D7" w:rsidRDefault="001513FF" w:rsidP="001513FF">
      <w:pPr>
        <w:pStyle w:val="Body-noindent"/>
        <w:numPr>
          <w:ilvl w:val="0"/>
          <w:numId w:val="9"/>
        </w:numPr>
        <w:rPr>
          <w:rFonts w:asciiTheme="minorHAnsi" w:hAnsiTheme="minorHAnsi"/>
          <w:sz w:val="22"/>
          <w:szCs w:val="22"/>
        </w:rPr>
      </w:pPr>
      <w:r w:rsidRPr="00BD63D7">
        <w:rPr>
          <w:rFonts w:asciiTheme="minorHAnsi" w:hAnsiTheme="minorHAnsi"/>
          <w:sz w:val="22"/>
          <w:szCs w:val="22"/>
        </w:rPr>
        <w:t xml:space="preserve">Classes and structures should be broken up distinct </w:t>
      </w:r>
      <w:r w:rsidRPr="00BD63D7">
        <w:rPr>
          <w:rStyle w:val="CodeChar"/>
          <w:rFonts w:asciiTheme="minorHAnsi" w:hAnsiTheme="minorHAnsi"/>
          <w:sz w:val="22"/>
          <w:szCs w:val="22"/>
        </w:rPr>
        <w:t>#regions</w:t>
      </w:r>
      <w:r w:rsidRPr="00BD63D7">
        <w:rPr>
          <w:rFonts w:asciiTheme="minorHAnsi" w:hAnsiTheme="minorHAnsi"/>
          <w:sz w:val="22"/>
          <w:szCs w:val="22"/>
        </w:rPr>
        <w:t xml:space="preserve"> as previously described in the class layout guidelines. </w:t>
      </w:r>
    </w:p>
    <w:p w:rsidR="001513FF" w:rsidRPr="00BD63D7" w:rsidRDefault="001513FF" w:rsidP="001513FF">
      <w:pPr>
        <w:pStyle w:val="Body-noindent"/>
        <w:numPr>
          <w:ilvl w:val="0"/>
          <w:numId w:val="9"/>
        </w:numPr>
        <w:rPr>
          <w:rFonts w:asciiTheme="minorHAnsi" w:hAnsiTheme="minorHAnsi"/>
          <w:sz w:val="22"/>
          <w:szCs w:val="22"/>
        </w:rPr>
      </w:pPr>
      <w:r w:rsidRPr="00BD63D7">
        <w:rPr>
          <w:rFonts w:asciiTheme="minorHAnsi" w:hAnsiTheme="minorHAnsi"/>
          <w:sz w:val="22"/>
          <w:szCs w:val="22"/>
        </w:rPr>
        <w:t>All public classes and their methods should be documented using the Intellisense triple slash ‘///’ comments built into Visual Studio.Net. Use this comment style to document the purpose of the class and its methods.</w:t>
      </w:r>
    </w:p>
    <w:p w:rsidR="001513FF" w:rsidRPr="00BD63D7" w:rsidRDefault="001513FF" w:rsidP="001513FF">
      <w:pPr>
        <w:pStyle w:val="Body-noindent"/>
        <w:numPr>
          <w:ilvl w:val="0"/>
          <w:numId w:val="9"/>
        </w:numPr>
        <w:rPr>
          <w:rFonts w:asciiTheme="minorHAnsi" w:hAnsiTheme="minorHAnsi"/>
          <w:sz w:val="22"/>
          <w:szCs w:val="22"/>
        </w:rPr>
      </w:pPr>
      <w:r w:rsidRPr="00BD63D7">
        <w:rPr>
          <w:rFonts w:asciiTheme="minorHAnsi" w:hAnsiTheme="minorHAnsi"/>
          <w:sz w:val="22"/>
          <w:szCs w:val="22"/>
        </w:rPr>
        <w:t>Default values for fields should be assigned on the line where the field is declared. These values are assigned at runtime just before the constructor is called. This keeps code for default values in one place, especially when a class contains multiple constructors.</w:t>
      </w:r>
    </w:p>
    <w:p w:rsidR="001513FF" w:rsidRPr="00BD63D7" w:rsidRDefault="001513FF" w:rsidP="009C0A4F">
      <w:pPr>
        <w:pStyle w:val="Heading2"/>
        <w:numPr>
          <w:ilvl w:val="1"/>
          <w:numId w:val="20"/>
        </w:numPr>
        <w:rPr>
          <w:sz w:val="22"/>
          <w:szCs w:val="22"/>
        </w:rPr>
      </w:pPr>
      <w:bookmarkStart w:id="9" w:name="_Toc217699235"/>
      <w:r w:rsidRPr="00BD63D7">
        <w:rPr>
          <w:sz w:val="22"/>
          <w:szCs w:val="22"/>
        </w:rPr>
        <w:t xml:space="preserve"> Interfaces</w:t>
      </w:r>
      <w:bookmarkEnd w:id="9"/>
    </w:p>
    <w:p w:rsidR="001513FF" w:rsidRPr="00BD63D7" w:rsidRDefault="001513FF" w:rsidP="001513FF">
      <w:pPr>
        <w:pStyle w:val="Body-noindent"/>
        <w:rPr>
          <w:rFonts w:asciiTheme="minorHAnsi" w:hAnsiTheme="minorHAnsi"/>
          <w:sz w:val="22"/>
          <w:szCs w:val="22"/>
        </w:rPr>
      </w:pPr>
      <w:r w:rsidRPr="00BD63D7">
        <w:rPr>
          <w:rFonts w:asciiTheme="minorHAnsi" w:hAnsiTheme="minorHAnsi"/>
          <w:sz w:val="22"/>
          <w:szCs w:val="22"/>
        </w:rPr>
        <w:t>Interfaces express behavior contracts that derived classes must implement. Interface names should use Nouns, Noun Phrases, or Adjectives that clearly express the behavior that they declare.</w:t>
      </w:r>
    </w:p>
    <w:p w:rsidR="001513FF" w:rsidRPr="00BD63D7" w:rsidRDefault="001513FF" w:rsidP="001513FF">
      <w:pPr>
        <w:pStyle w:val="Body-noindent"/>
        <w:rPr>
          <w:rFonts w:asciiTheme="minorHAnsi" w:hAnsiTheme="minorHAnsi"/>
          <w:sz w:val="22"/>
          <w:szCs w:val="22"/>
        </w:rPr>
      </w:pPr>
      <w:r w:rsidRPr="00BD63D7">
        <w:rPr>
          <w:rFonts w:asciiTheme="minorHAnsi" w:hAnsiTheme="minorHAnsi"/>
          <w:sz w:val="22"/>
          <w:szCs w:val="22"/>
        </w:rPr>
        <w:t>Examples:</w:t>
      </w:r>
    </w:p>
    <w:p w:rsidR="001513FF" w:rsidRPr="00BD63D7" w:rsidRDefault="001513FF" w:rsidP="001513FF">
      <w:pPr>
        <w:pStyle w:val="Code"/>
        <w:ind w:firstLine="720"/>
        <w:rPr>
          <w:rFonts w:asciiTheme="minorHAnsi" w:hAnsiTheme="minorHAnsi"/>
          <w:szCs w:val="22"/>
        </w:rPr>
      </w:pPr>
      <w:r w:rsidRPr="00BD63D7">
        <w:rPr>
          <w:rFonts w:asciiTheme="minorHAnsi" w:hAnsiTheme="minorHAnsi"/>
          <w:szCs w:val="22"/>
        </w:rPr>
        <w:t>IComponent</w:t>
      </w:r>
    </w:p>
    <w:p w:rsidR="001513FF" w:rsidRPr="00BD63D7" w:rsidRDefault="001513FF" w:rsidP="001513FF">
      <w:pPr>
        <w:pStyle w:val="Code"/>
        <w:ind w:firstLine="720"/>
        <w:rPr>
          <w:rFonts w:asciiTheme="minorHAnsi" w:hAnsiTheme="minorHAnsi"/>
          <w:szCs w:val="22"/>
        </w:rPr>
      </w:pPr>
      <w:r w:rsidRPr="00BD63D7">
        <w:rPr>
          <w:rFonts w:asciiTheme="minorHAnsi" w:hAnsiTheme="minorHAnsi"/>
          <w:szCs w:val="22"/>
        </w:rPr>
        <w:t>IFormattable</w:t>
      </w:r>
    </w:p>
    <w:p w:rsidR="001513FF" w:rsidRPr="00BD63D7" w:rsidRDefault="001513FF" w:rsidP="009C0A4F">
      <w:pPr>
        <w:pStyle w:val="Code"/>
        <w:ind w:firstLine="720"/>
        <w:rPr>
          <w:rFonts w:asciiTheme="minorHAnsi" w:hAnsiTheme="minorHAnsi"/>
          <w:szCs w:val="22"/>
        </w:rPr>
      </w:pPr>
      <w:r w:rsidRPr="00BD63D7">
        <w:rPr>
          <w:rFonts w:asciiTheme="minorHAnsi" w:hAnsiTheme="minorHAnsi"/>
          <w:szCs w:val="22"/>
        </w:rPr>
        <w:t>ITaxableProduct</w:t>
      </w:r>
    </w:p>
    <w:p w:rsidR="001513FF" w:rsidRPr="00BD63D7" w:rsidRDefault="001513FF" w:rsidP="001513FF">
      <w:pPr>
        <w:pStyle w:val="Body-noindent"/>
        <w:rPr>
          <w:rFonts w:asciiTheme="minorHAnsi" w:hAnsiTheme="minorHAnsi"/>
          <w:sz w:val="22"/>
          <w:szCs w:val="22"/>
        </w:rPr>
      </w:pPr>
      <w:r w:rsidRPr="00BD63D7">
        <w:rPr>
          <w:rFonts w:asciiTheme="minorHAnsi" w:hAnsiTheme="minorHAnsi"/>
          <w:sz w:val="22"/>
          <w:szCs w:val="22"/>
        </w:rPr>
        <w:t>Guidelines:</w:t>
      </w:r>
    </w:p>
    <w:p w:rsidR="001513FF" w:rsidRPr="00BD63D7" w:rsidRDefault="001513FF" w:rsidP="001513FF">
      <w:pPr>
        <w:pStyle w:val="Body-noindent"/>
        <w:numPr>
          <w:ilvl w:val="0"/>
          <w:numId w:val="11"/>
        </w:numPr>
        <w:rPr>
          <w:rFonts w:asciiTheme="minorHAnsi" w:hAnsiTheme="minorHAnsi"/>
          <w:sz w:val="22"/>
          <w:szCs w:val="22"/>
        </w:rPr>
      </w:pPr>
      <w:r w:rsidRPr="00BD63D7">
        <w:rPr>
          <w:rFonts w:asciiTheme="minorHAnsi" w:hAnsiTheme="minorHAnsi"/>
          <w:sz w:val="22"/>
          <w:szCs w:val="22"/>
        </w:rPr>
        <w:t>Prefix interface names with the letter ‘</w:t>
      </w:r>
      <w:r w:rsidRPr="00BD63D7">
        <w:rPr>
          <w:rStyle w:val="CodeChar"/>
          <w:rFonts w:asciiTheme="minorHAnsi" w:hAnsiTheme="minorHAnsi"/>
          <w:sz w:val="22"/>
          <w:szCs w:val="22"/>
        </w:rPr>
        <w:t>I</w:t>
      </w:r>
      <w:r w:rsidRPr="00BD63D7">
        <w:rPr>
          <w:rFonts w:asciiTheme="minorHAnsi" w:hAnsiTheme="minorHAnsi"/>
          <w:sz w:val="22"/>
          <w:szCs w:val="22"/>
        </w:rPr>
        <w:t>’.</w:t>
      </w:r>
    </w:p>
    <w:p w:rsidR="001513FF" w:rsidRPr="00BD63D7" w:rsidRDefault="001513FF" w:rsidP="001513FF">
      <w:pPr>
        <w:pStyle w:val="Body-noindent"/>
        <w:numPr>
          <w:ilvl w:val="0"/>
          <w:numId w:val="11"/>
        </w:numPr>
        <w:rPr>
          <w:rFonts w:asciiTheme="minorHAnsi" w:hAnsiTheme="minorHAnsi"/>
          <w:sz w:val="22"/>
          <w:szCs w:val="22"/>
        </w:rPr>
      </w:pPr>
      <w:r w:rsidRPr="00BD63D7">
        <w:rPr>
          <w:rFonts w:asciiTheme="minorHAnsi" w:hAnsiTheme="minorHAnsi"/>
          <w:sz w:val="22"/>
          <w:szCs w:val="22"/>
        </w:rPr>
        <w:t>Use Pascal casing when naming interfaces.</w:t>
      </w:r>
    </w:p>
    <w:p w:rsidR="001513FF" w:rsidRPr="00BD63D7" w:rsidRDefault="001513FF" w:rsidP="009C0A4F">
      <w:pPr>
        <w:pStyle w:val="Heading2"/>
        <w:numPr>
          <w:ilvl w:val="1"/>
          <w:numId w:val="20"/>
        </w:numPr>
        <w:rPr>
          <w:sz w:val="22"/>
          <w:szCs w:val="22"/>
        </w:rPr>
      </w:pPr>
      <w:bookmarkStart w:id="10" w:name="_Toc217699236"/>
      <w:r w:rsidRPr="00BD63D7">
        <w:rPr>
          <w:sz w:val="22"/>
          <w:szCs w:val="22"/>
        </w:rPr>
        <w:t xml:space="preserve"> Constants</w:t>
      </w:r>
      <w:bookmarkEnd w:id="10"/>
    </w:p>
    <w:p w:rsidR="001513FF" w:rsidRPr="00BD63D7" w:rsidRDefault="001513FF" w:rsidP="001513FF">
      <w:pPr>
        <w:pStyle w:val="Body-noindent"/>
        <w:rPr>
          <w:rFonts w:asciiTheme="minorHAnsi" w:hAnsiTheme="minorHAnsi"/>
          <w:sz w:val="22"/>
          <w:szCs w:val="22"/>
        </w:rPr>
      </w:pPr>
      <w:r w:rsidRPr="00BD63D7">
        <w:rPr>
          <w:rFonts w:asciiTheme="minorHAnsi" w:hAnsiTheme="minorHAnsi"/>
          <w:sz w:val="22"/>
          <w:szCs w:val="22"/>
        </w:rPr>
        <w:t xml:space="preserve">Constants and static read-only variables should be declared using the following template: </w:t>
      </w:r>
      <w:r w:rsidRPr="00BD63D7">
        <w:rPr>
          <w:rFonts w:asciiTheme="minorHAnsi" w:hAnsiTheme="minorHAnsi"/>
          <w:i/>
          <w:sz w:val="22"/>
          <w:szCs w:val="22"/>
        </w:rPr>
        <w:t>Adjective(s)</w:t>
      </w:r>
      <w:r w:rsidRPr="00BD63D7">
        <w:rPr>
          <w:rFonts w:asciiTheme="minorHAnsi" w:hAnsiTheme="minorHAnsi"/>
          <w:sz w:val="22"/>
          <w:szCs w:val="22"/>
        </w:rPr>
        <w:t xml:space="preserve"> + Noun + </w:t>
      </w:r>
      <w:r w:rsidRPr="00BD63D7">
        <w:rPr>
          <w:rFonts w:asciiTheme="minorHAnsi" w:hAnsiTheme="minorHAnsi"/>
          <w:i/>
          <w:sz w:val="22"/>
          <w:szCs w:val="22"/>
        </w:rPr>
        <w:t>Qualifier(s)</w:t>
      </w:r>
    </w:p>
    <w:p w:rsidR="001513FF" w:rsidRDefault="001513FF" w:rsidP="001513FF">
      <w:pPr>
        <w:pStyle w:val="Body-noindent"/>
        <w:tabs>
          <w:tab w:val="left" w:pos="720"/>
        </w:tabs>
      </w:pPr>
      <w:r w:rsidRPr="00BD63D7">
        <w:rPr>
          <w:rFonts w:asciiTheme="minorHAnsi" w:hAnsiTheme="minorHAnsi"/>
          <w:sz w:val="22"/>
          <w:szCs w:val="22"/>
        </w:rPr>
        <w:t>Example:</w:t>
      </w:r>
      <w:r>
        <w:t xml:space="preserve"> </w:t>
      </w:r>
    </w:p>
    <w:p w:rsidR="001513FF" w:rsidRDefault="001513FF" w:rsidP="001513FF">
      <w:pPr>
        <w:pStyle w:val="Code"/>
        <w:tabs>
          <w:tab w:val="left" w:pos="360"/>
          <w:tab w:val="left" w:pos="720"/>
          <w:tab w:val="left" w:pos="1080"/>
          <w:tab w:val="left" w:pos="1440"/>
          <w:tab w:val="left" w:pos="1800"/>
          <w:tab w:val="left" w:pos="2160"/>
          <w:tab w:val="left" w:pos="2520"/>
          <w:tab w:val="left" w:pos="2880"/>
        </w:tabs>
      </w:pPr>
      <w:r>
        <w:rPr>
          <w:color w:val="0000FF"/>
        </w:rPr>
        <w:t xml:space="preserve">public const int </w:t>
      </w:r>
      <w:r>
        <w:t xml:space="preserve">DefaultValue </w:t>
      </w:r>
      <w:r w:rsidRPr="00536448">
        <w:t>=</w:t>
      </w:r>
      <w:r>
        <w:rPr>
          <w:color w:val="0000FF"/>
        </w:rPr>
        <w:t xml:space="preserve"> </w:t>
      </w:r>
      <w:r w:rsidRPr="00C35DB4">
        <w:t>25</w:t>
      </w:r>
      <w:r w:rsidRPr="00536448">
        <w:t>;</w:t>
      </w:r>
    </w:p>
    <w:p w:rsidR="001513FF" w:rsidRDefault="001513FF" w:rsidP="001513FF">
      <w:pPr>
        <w:pStyle w:val="Code"/>
        <w:tabs>
          <w:tab w:val="left" w:pos="360"/>
          <w:tab w:val="left" w:pos="720"/>
          <w:tab w:val="left" w:pos="1080"/>
          <w:tab w:val="left" w:pos="1440"/>
          <w:tab w:val="left" w:pos="1800"/>
          <w:tab w:val="left" w:pos="2160"/>
          <w:tab w:val="left" w:pos="2520"/>
          <w:tab w:val="left" w:pos="2880"/>
        </w:tabs>
      </w:pPr>
      <w:r>
        <w:rPr>
          <w:color w:val="0000FF"/>
        </w:rPr>
        <w:t xml:space="preserve">public static readonly string </w:t>
      </w:r>
      <w:r>
        <w:t xml:space="preserve">DefaultDatabaseName </w:t>
      </w:r>
      <w:r w:rsidRPr="00536448">
        <w:t>=</w:t>
      </w:r>
      <w:r>
        <w:rPr>
          <w:color w:val="0000FF"/>
        </w:rPr>
        <w:t xml:space="preserve"> </w:t>
      </w:r>
      <w:r w:rsidRPr="00F703C7">
        <w:rPr>
          <w:color w:val="996600"/>
        </w:rPr>
        <w:t>“</w:t>
      </w:r>
      <w:r>
        <w:rPr>
          <w:color w:val="996600"/>
        </w:rPr>
        <w:t>Membership</w:t>
      </w:r>
      <w:r w:rsidRPr="00F703C7">
        <w:rPr>
          <w:color w:val="996600"/>
        </w:rPr>
        <w:t>”</w:t>
      </w:r>
      <w:r w:rsidRPr="00536448">
        <w:t>;</w:t>
      </w:r>
    </w:p>
    <w:p w:rsidR="001513FF" w:rsidRDefault="001513FF" w:rsidP="001513FF">
      <w:pPr>
        <w:pStyle w:val="Code"/>
        <w:tabs>
          <w:tab w:val="left" w:pos="360"/>
          <w:tab w:val="left" w:pos="720"/>
          <w:tab w:val="left" w:pos="1080"/>
          <w:tab w:val="left" w:pos="1440"/>
          <w:tab w:val="left" w:pos="1800"/>
          <w:tab w:val="left" w:pos="2160"/>
          <w:tab w:val="left" w:pos="2520"/>
          <w:tab w:val="left" w:pos="2880"/>
        </w:tabs>
      </w:pPr>
    </w:p>
    <w:p w:rsidR="001513FF" w:rsidRPr="00BD63D7" w:rsidRDefault="001513FF" w:rsidP="001513FF">
      <w:pPr>
        <w:pStyle w:val="Body-noindent"/>
        <w:rPr>
          <w:rFonts w:asciiTheme="minorHAnsi" w:hAnsiTheme="minorHAnsi"/>
          <w:sz w:val="22"/>
          <w:szCs w:val="22"/>
        </w:rPr>
      </w:pPr>
      <w:r w:rsidRPr="00BD63D7">
        <w:rPr>
          <w:rFonts w:asciiTheme="minorHAnsi" w:hAnsiTheme="minorHAnsi"/>
          <w:sz w:val="22"/>
          <w:szCs w:val="22"/>
        </w:rPr>
        <w:t>Guidelines:</w:t>
      </w:r>
    </w:p>
    <w:p w:rsidR="001513FF" w:rsidRPr="00BD63D7" w:rsidRDefault="001513FF" w:rsidP="001513FF">
      <w:pPr>
        <w:pStyle w:val="Body-noindent"/>
        <w:numPr>
          <w:ilvl w:val="0"/>
          <w:numId w:val="11"/>
        </w:numPr>
        <w:rPr>
          <w:rFonts w:asciiTheme="minorHAnsi" w:hAnsiTheme="minorHAnsi"/>
          <w:sz w:val="22"/>
          <w:szCs w:val="22"/>
        </w:rPr>
      </w:pPr>
      <w:r w:rsidRPr="00BD63D7">
        <w:rPr>
          <w:rFonts w:asciiTheme="minorHAnsi" w:hAnsiTheme="minorHAnsi"/>
          <w:sz w:val="22"/>
          <w:szCs w:val="22"/>
        </w:rPr>
        <w:t>Use Pascal casing when naming constants and static read only variables.</w:t>
      </w:r>
    </w:p>
    <w:p w:rsidR="001513FF" w:rsidRPr="00BD63D7" w:rsidRDefault="001513FF" w:rsidP="001513FF">
      <w:pPr>
        <w:pStyle w:val="Body-noindent"/>
        <w:numPr>
          <w:ilvl w:val="0"/>
          <w:numId w:val="11"/>
        </w:numPr>
        <w:rPr>
          <w:rFonts w:asciiTheme="minorHAnsi" w:hAnsiTheme="minorHAnsi"/>
          <w:sz w:val="22"/>
          <w:szCs w:val="22"/>
        </w:rPr>
      </w:pPr>
      <w:r w:rsidRPr="00BD63D7">
        <w:rPr>
          <w:rFonts w:asciiTheme="minorHAnsi" w:hAnsiTheme="minorHAnsi"/>
          <w:sz w:val="22"/>
          <w:szCs w:val="22"/>
        </w:rPr>
        <w:t xml:space="preserve">Prefer the use of </w:t>
      </w:r>
      <w:r w:rsidRPr="00BD63D7">
        <w:rPr>
          <w:rStyle w:val="CodeChar"/>
          <w:rFonts w:asciiTheme="minorHAnsi" w:hAnsiTheme="minorHAnsi"/>
          <w:color w:val="0000FF"/>
          <w:sz w:val="22"/>
          <w:szCs w:val="22"/>
        </w:rPr>
        <w:t>static readonly</w:t>
      </w:r>
      <w:r w:rsidRPr="00BD63D7">
        <w:rPr>
          <w:rStyle w:val="Body-indentChar"/>
          <w:rFonts w:asciiTheme="minorHAnsi" w:hAnsiTheme="minorHAnsi"/>
          <w:sz w:val="22"/>
          <w:szCs w:val="22"/>
        </w:rPr>
        <w:t xml:space="preserve"> over </w:t>
      </w:r>
      <w:r w:rsidRPr="00BD63D7">
        <w:rPr>
          <w:rStyle w:val="CodeChar"/>
          <w:rFonts w:asciiTheme="minorHAnsi" w:hAnsiTheme="minorHAnsi"/>
          <w:color w:val="0000FF"/>
          <w:sz w:val="22"/>
          <w:szCs w:val="22"/>
        </w:rPr>
        <w:t>const</w:t>
      </w:r>
      <w:r w:rsidRPr="00BD63D7">
        <w:rPr>
          <w:rStyle w:val="Body-indentChar"/>
          <w:rFonts w:asciiTheme="minorHAnsi" w:hAnsiTheme="minorHAnsi"/>
          <w:sz w:val="22"/>
          <w:szCs w:val="22"/>
        </w:rPr>
        <w:t xml:space="preserve"> for public constants whenever possible. Constants declared using </w:t>
      </w:r>
      <w:r w:rsidRPr="00BD63D7">
        <w:rPr>
          <w:rStyle w:val="CodeChar"/>
          <w:rFonts w:asciiTheme="minorHAnsi" w:hAnsiTheme="minorHAnsi"/>
          <w:color w:val="0000FF"/>
          <w:sz w:val="22"/>
          <w:szCs w:val="22"/>
        </w:rPr>
        <w:t>const</w:t>
      </w:r>
      <w:r w:rsidRPr="00BD63D7">
        <w:rPr>
          <w:rStyle w:val="Body-indentChar"/>
          <w:rFonts w:asciiTheme="minorHAnsi" w:hAnsiTheme="minorHAnsi"/>
          <w:sz w:val="22"/>
          <w:szCs w:val="22"/>
        </w:rPr>
        <w:t xml:space="preserve"> are substituted into the code accessing them at compile time. Using </w:t>
      </w:r>
      <w:r w:rsidRPr="00BD63D7">
        <w:rPr>
          <w:rStyle w:val="CodeChar"/>
          <w:rFonts w:asciiTheme="minorHAnsi" w:hAnsiTheme="minorHAnsi"/>
          <w:color w:val="0000FF"/>
          <w:sz w:val="22"/>
          <w:szCs w:val="22"/>
        </w:rPr>
        <w:t xml:space="preserve">static </w:t>
      </w:r>
      <w:r w:rsidRPr="00BD63D7">
        <w:rPr>
          <w:rStyle w:val="CodeChar"/>
          <w:rFonts w:asciiTheme="minorHAnsi" w:hAnsiTheme="minorHAnsi"/>
          <w:color w:val="0000FF"/>
          <w:sz w:val="22"/>
          <w:szCs w:val="22"/>
        </w:rPr>
        <w:lastRenderedPageBreak/>
        <w:t>readonly</w:t>
      </w:r>
      <w:r w:rsidRPr="00BD63D7">
        <w:rPr>
          <w:rStyle w:val="Body-indentChar"/>
          <w:rFonts w:asciiTheme="minorHAnsi" w:hAnsiTheme="minorHAnsi"/>
          <w:sz w:val="22"/>
          <w:szCs w:val="22"/>
        </w:rPr>
        <w:t xml:space="preserve"> variables ensures that constant values are accessed at runtime. This is safer and less prone to breakage, especially when accessing a constant value from a different assembly.</w:t>
      </w:r>
    </w:p>
    <w:p w:rsidR="001513FF" w:rsidRPr="00BD63D7" w:rsidRDefault="001513FF" w:rsidP="009C0A4F">
      <w:pPr>
        <w:pStyle w:val="Heading2"/>
        <w:numPr>
          <w:ilvl w:val="1"/>
          <w:numId w:val="20"/>
        </w:numPr>
        <w:rPr>
          <w:sz w:val="22"/>
          <w:szCs w:val="22"/>
        </w:rPr>
      </w:pPr>
      <w:bookmarkStart w:id="11" w:name="_Toc217699237"/>
      <w:r w:rsidRPr="00BD63D7">
        <w:rPr>
          <w:sz w:val="22"/>
          <w:szCs w:val="22"/>
        </w:rPr>
        <w:t xml:space="preserve"> Enumerations</w:t>
      </w:r>
      <w:bookmarkEnd w:id="11"/>
    </w:p>
    <w:p w:rsidR="001513FF" w:rsidRPr="00BD63D7" w:rsidRDefault="001513FF" w:rsidP="001513FF">
      <w:pPr>
        <w:pStyle w:val="Body-noindent"/>
        <w:rPr>
          <w:rFonts w:asciiTheme="minorHAnsi" w:hAnsiTheme="minorHAnsi"/>
          <w:sz w:val="22"/>
          <w:szCs w:val="22"/>
        </w:rPr>
      </w:pPr>
      <w:r w:rsidRPr="00BD63D7">
        <w:rPr>
          <w:rFonts w:asciiTheme="minorHAnsi" w:hAnsiTheme="minorHAnsi"/>
          <w:sz w:val="22"/>
          <w:szCs w:val="22"/>
        </w:rPr>
        <w:t xml:space="preserve">Enumerations should be declared using the following template: </w:t>
      </w:r>
      <w:r w:rsidRPr="00BD63D7">
        <w:rPr>
          <w:rFonts w:asciiTheme="minorHAnsi" w:hAnsiTheme="minorHAnsi"/>
          <w:i/>
          <w:sz w:val="22"/>
          <w:szCs w:val="22"/>
        </w:rPr>
        <w:t>Adjective(s)</w:t>
      </w:r>
      <w:r w:rsidRPr="00BD63D7">
        <w:rPr>
          <w:rFonts w:asciiTheme="minorHAnsi" w:hAnsiTheme="minorHAnsi"/>
          <w:sz w:val="22"/>
          <w:szCs w:val="22"/>
        </w:rPr>
        <w:t xml:space="preserve"> + Noun + </w:t>
      </w:r>
      <w:r w:rsidRPr="00BD63D7">
        <w:rPr>
          <w:rFonts w:asciiTheme="minorHAnsi" w:hAnsiTheme="minorHAnsi"/>
          <w:i/>
          <w:sz w:val="22"/>
          <w:szCs w:val="22"/>
        </w:rPr>
        <w:t>Qualifier(s)</w:t>
      </w:r>
    </w:p>
    <w:p w:rsidR="001513FF" w:rsidRPr="00BD63D7" w:rsidRDefault="001513FF" w:rsidP="001513FF">
      <w:pPr>
        <w:pStyle w:val="Body-noindent"/>
        <w:rPr>
          <w:rFonts w:asciiTheme="minorHAnsi" w:hAnsiTheme="minorHAnsi"/>
          <w:sz w:val="22"/>
          <w:szCs w:val="22"/>
        </w:rPr>
      </w:pPr>
      <w:r w:rsidRPr="00BD63D7">
        <w:rPr>
          <w:rFonts w:asciiTheme="minorHAnsi" w:hAnsiTheme="minorHAnsi"/>
          <w:sz w:val="22"/>
          <w:szCs w:val="22"/>
        </w:rPr>
        <w:t xml:space="preserve">Example: </w:t>
      </w:r>
    </w:p>
    <w:p w:rsidR="001513FF" w:rsidRPr="00237CB4" w:rsidRDefault="001513FF" w:rsidP="001513FF">
      <w:pPr>
        <w:autoSpaceDE w:val="0"/>
        <w:autoSpaceDN w:val="0"/>
        <w:adjustRightInd w:val="0"/>
        <w:spacing w:after="0"/>
        <w:rPr>
          <w:rFonts w:ascii="Lucida Console" w:hAnsi="Lucida Console" w:cs="Courier New"/>
          <w:color w:val="808080"/>
          <w:sz w:val="18"/>
          <w:szCs w:val="18"/>
        </w:rPr>
      </w:pPr>
      <w:r w:rsidRPr="00237CB4">
        <w:rPr>
          <w:rFonts w:ascii="Lucida Console" w:hAnsi="Lucida Console" w:cs="Courier New"/>
          <w:sz w:val="18"/>
          <w:szCs w:val="18"/>
        </w:rPr>
        <w:tab/>
      </w:r>
      <w:r w:rsidRPr="00237CB4">
        <w:rPr>
          <w:rFonts w:ascii="Lucida Console" w:hAnsi="Lucida Console" w:cs="Courier New"/>
          <w:color w:val="808080"/>
          <w:sz w:val="18"/>
          <w:szCs w:val="18"/>
        </w:rPr>
        <w:t>///</w:t>
      </w:r>
      <w:r w:rsidRPr="00237CB4">
        <w:rPr>
          <w:rFonts w:ascii="Lucida Console" w:hAnsi="Lucida Console" w:cs="Courier New"/>
          <w:color w:val="008000"/>
          <w:sz w:val="18"/>
          <w:szCs w:val="18"/>
        </w:rPr>
        <w:t xml:space="preserve"> </w:t>
      </w:r>
      <w:r w:rsidRPr="00237CB4">
        <w:rPr>
          <w:rFonts w:ascii="Lucida Console" w:hAnsi="Lucida Console" w:cs="Courier New"/>
          <w:color w:val="808080"/>
          <w:sz w:val="18"/>
          <w:szCs w:val="18"/>
        </w:rPr>
        <w:t>&lt;summary&gt;</w:t>
      </w:r>
    </w:p>
    <w:p w:rsidR="001513FF" w:rsidRPr="00237CB4" w:rsidRDefault="001513FF" w:rsidP="001513FF">
      <w:pPr>
        <w:autoSpaceDE w:val="0"/>
        <w:autoSpaceDN w:val="0"/>
        <w:adjustRightInd w:val="0"/>
        <w:spacing w:after="0"/>
        <w:rPr>
          <w:rFonts w:ascii="Lucida Console" w:hAnsi="Lucida Console" w:cs="Courier New"/>
          <w:color w:val="008000"/>
          <w:sz w:val="18"/>
          <w:szCs w:val="18"/>
        </w:rPr>
      </w:pPr>
      <w:r w:rsidRPr="00237CB4">
        <w:rPr>
          <w:rFonts w:ascii="Lucida Console" w:hAnsi="Lucida Console" w:cs="Courier New"/>
          <w:sz w:val="18"/>
          <w:szCs w:val="18"/>
        </w:rPr>
        <w:tab/>
      </w:r>
      <w:r w:rsidRPr="00237CB4">
        <w:rPr>
          <w:rFonts w:ascii="Lucida Console" w:hAnsi="Lucida Console" w:cs="Courier New"/>
          <w:color w:val="808080"/>
          <w:sz w:val="18"/>
          <w:szCs w:val="18"/>
        </w:rPr>
        <w:t>///</w:t>
      </w:r>
      <w:r w:rsidRPr="00237CB4">
        <w:rPr>
          <w:rFonts w:ascii="Lucida Console" w:hAnsi="Lucida Console" w:cs="Courier New"/>
          <w:color w:val="008000"/>
          <w:sz w:val="18"/>
          <w:szCs w:val="18"/>
        </w:rPr>
        <w:t xml:space="preserve"> Enumerates the ways a customer may purchase goods.</w:t>
      </w:r>
    </w:p>
    <w:p w:rsidR="001513FF" w:rsidRPr="00237CB4" w:rsidRDefault="001513FF" w:rsidP="001513FF">
      <w:pPr>
        <w:autoSpaceDE w:val="0"/>
        <w:autoSpaceDN w:val="0"/>
        <w:adjustRightInd w:val="0"/>
        <w:spacing w:after="0"/>
        <w:rPr>
          <w:rFonts w:ascii="Lucida Console" w:hAnsi="Lucida Console" w:cs="Courier New"/>
          <w:color w:val="808080"/>
          <w:sz w:val="18"/>
          <w:szCs w:val="18"/>
        </w:rPr>
      </w:pPr>
      <w:r w:rsidRPr="00237CB4">
        <w:rPr>
          <w:rFonts w:ascii="Lucida Console" w:hAnsi="Lucida Console" w:cs="Courier New"/>
          <w:sz w:val="18"/>
          <w:szCs w:val="18"/>
        </w:rPr>
        <w:tab/>
      </w:r>
      <w:r w:rsidRPr="00237CB4">
        <w:rPr>
          <w:rFonts w:ascii="Lucida Console" w:hAnsi="Lucida Console" w:cs="Courier New"/>
          <w:color w:val="808080"/>
          <w:sz w:val="18"/>
          <w:szCs w:val="18"/>
        </w:rPr>
        <w:t>///</w:t>
      </w:r>
      <w:r w:rsidRPr="00237CB4">
        <w:rPr>
          <w:rFonts w:ascii="Lucida Console" w:hAnsi="Lucida Console" w:cs="Courier New"/>
          <w:color w:val="008000"/>
          <w:sz w:val="18"/>
          <w:szCs w:val="18"/>
        </w:rPr>
        <w:t xml:space="preserve"> </w:t>
      </w:r>
      <w:r w:rsidRPr="00237CB4">
        <w:rPr>
          <w:rFonts w:ascii="Lucida Console" w:hAnsi="Lucida Console" w:cs="Courier New"/>
          <w:color w:val="808080"/>
          <w:sz w:val="18"/>
          <w:szCs w:val="18"/>
        </w:rPr>
        <w:t>&lt;/summary&gt;</w:t>
      </w:r>
    </w:p>
    <w:p w:rsidR="001513FF" w:rsidRPr="00237CB4" w:rsidRDefault="001513FF" w:rsidP="001513FF">
      <w:pPr>
        <w:pStyle w:val="Code"/>
        <w:rPr>
          <w:szCs w:val="18"/>
        </w:rPr>
      </w:pPr>
      <w:r w:rsidRPr="00237CB4">
        <w:rPr>
          <w:szCs w:val="18"/>
        </w:rPr>
        <w:tab/>
        <w:t>[Flags]</w:t>
      </w:r>
    </w:p>
    <w:p w:rsidR="001513FF" w:rsidRPr="00237CB4" w:rsidRDefault="001513FF" w:rsidP="001513FF">
      <w:pPr>
        <w:autoSpaceDE w:val="0"/>
        <w:autoSpaceDN w:val="0"/>
        <w:adjustRightInd w:val="0"/>
        <w:spacing w:after="0"/>
        <w:rPr>
          <w:rFonts w:ascii="Lucida Console" w:hAnsi="Lucida Console" w:cs="Courier New"/>
          <w:sz w:val="18"/>
          <w:szCs w:val="18"/>
        </w:rPr>
      </w:pPr>
      <w:r w:rsidRPr="00237CB4">
        <w:rPr>
          <w:rFonts w:ascii="Lucida Console" w:hAnsi="Lucida Console" w:cs="Courier New"/>
          <w:sz w:val="18"/>
          <w:szCs w:val="18"/>
        </w:rPr>
        <w:tab/>
      </w:r>
      <w:r w:rsidRPr="00237CB4">
        <w:rPr>
          <w:rFonts w:ascii="Lucida Console" w:hAnsi="Lucida Console" w:cs="Courier New"/>
          <w:color w:val="0000FF"/>
          <w:sz w:val="18"/>
          <w:szCs w:val="18"/>
        </w:rPr>
        <w:t>public</w:t>
      </w:r>
      <w:r w:rsidRPr="00237CB4">
        <w:rPr>
          <w:rFonts w:ascii="Lucida Console" w:hAnsi="Lucida Console" w:cs="Courier New"/>
          <w:sz w:val="18"/>
          <w:szCs w:val="18"/>
        </w:rPr>
        <w:t xml:space="preserve"> </w:t>
      </w:r>
      <w:r w:rsidRPr="00237CB4">
        <w:rPr>
          <w:rFonts w:ascii="Lucida Console" w:hAnsi="Lucida Console" w:cs="Courier New"/>
          <w:color w:val="0000FF"/>
          <w:sz w:val="18"/>
          <w:szCs w:val="18"/>
        </w:rPr>
        <w:t>enum</w:t>
      </w:r>
      <w:r w:rsidRPr="00237CB4">
        <w:rPr>
          <w:rFonts w:ascii="Lucida Console" w:hAnsi="Lucida Console" w:cs="Courier New"/>
          <w:sz w:val="18"/>
          <w:szCs w:val="18"/>
        </w:rPr>
        <w:t xml:space="preserve"> PurchaseMethod</w:t>
      </w:r>
    </w:p>
    <w:p w:rsidR="001513FF" w:rsidRPr="00237CB4" w:rsidRDefault="001513FF" w:rsidP="001513FF">
      <w:pPr>
        <w:autoSpaceDE w:val="0"/>
        <w:autoSpaceDN w:val="0"/>
        <w:adjustRightInd w:val="0"/>
        <w:spacing w:after="0"/>
        <w:rPr>
          <w:rFonts w:ascii="Lucida Console" w:hAnsi="Lucida Console" w:cs="Courier New"/>
          <w:sz w:val="18"/>
          <w:szCs w:val="18"/>
        </w:rPr>
      </w:pPr>
      <w:r w:rsidRPr="00237CB4">
        <w:rPr>
          <w:rFonts w:ascii="Lucida Console" w:hAnsi="Lucida Console" w:cs="Courier New"/>
          <w:sz w:val="18"/>
          <w:szCs w:val="18"/>
        </w:rPr>
        <w:tab/>
        <w:t>{</w:t>
      </w:r>
      <w:r w:rsidRPr="00237CB4">
        <w:rPr>
          <w:rFonts w:ascii="Lucida Console" w:hAnsi="Lucida Console" w:cs="Courier New"/>
          <w:sz w:val="18"/>
          <w:szCs w:val="18"/>
        </w:rPr>
        <w:tab/>
      </w:r>
    </w:p>
    <w:p w:rsidR="001513FF" w:rsidRPr="00237CB4" w:rsidRDefault="001513FF" w:rsidP="001513FF">
      <w:pPr>
        <w:tabs>
          <w:tab w:val="left" w:pos="720"/>
          <w:tab w:val="left" w:pos="1080"/>
          <w:tab w:val="left" w:pos="1800"/>
          <w:tab w:val="left" w:pos="2160"/>
          <w:tab w:val="left" w:pos="2520"/>
        </w:tabs>
        <w:autoSpaceDE w:val="0"/>
        <w:autoSpaceDN w:val="0"/>
        <w:adjustRightInd w:val="0"/>
        <w:spacing w:after="0"/>
        <w:rPr>
          <w:rFonts w:ascii="Lucida Console" w:hAnsi="Lucida Console" w:cs="Courier New"/>
          <w:sz w:val="18"/>
          <w:szCs w:val="18"/>
        </w:rPr>
      </w:pPr>
      <w:r w:rsidRPr="00237CB4">
        <w:rPr>
          <w:rFonts w:ascii="Lucida Console" w:hAnsi="Lucida Console" w:cs="Courier New"/>
          <w:sz w:val="18"/>
          <w:szCs w:val="18"/>
        </w:rPr>
        <w:tab/>
      </w:r>
      <w:r w:rsidRPr="00237CB4">
        <w:rPr>
          <w:rFonts w:ascii="Lucida Console" w:hAnsi="Lucida Console" w:cs="Courier New"/>
          <w:sz w:val="18"/>
          <w:szCs w:val="18"/>
        </w:rPr>
        <w:tab/>
        <w:t>All</w:t>
      </w:r>
      <w:r w:rsidRPr="00237CB4">
        <w:rPr>
          <w:rFonts w:ascii="Lucida Console" w:hAnsi="Lucida Console" w:cs="Courier New"/>
          <w:sz w:val="18"/>
          <w:szCs w:val="18"/>
        </w:rPr>
        <w:tab/>
      </w:r>
      <w:r w:rsidRPr="00237CB4">
        <w:rPr>
          <w:rFonts w:ascii="Lucida Console" w:hAnsi="Lucida Console" w:cs="Courier New"/>
          <w:sz w:val="18"/>
          <w:szCs w:val="18"/>
        </w:rPr>
        <w:tab/>
      </w:r>
      <w:r w:rsidRPr="00237CB4">
        <w:rPr>
          <w:rFonts w:ascii="Lucida Console" w:hAnsi="Lucida Console" w:cs="Courier New"/>
          <w:sz w:val="18"/>
          <w:szCs w:val="18"/>
        </w:rPr>
        <w:tab/>
        <w:t>= ~</w:t>
      </w:r>
      <w:r w:rsidRPr="00237CB4">
        <w:rPr>
          <w:rFonts w:ascii="Lucida Console" w:hAnsi="Lucida Console" w:cs="Courier New"/>
          <w:color w:val="800000"/>
          <w:sz w:val="18"/>
          <w:szCs w:val="18"/>
        </w:rPr>
        <w:t>0</w:t>
      </w:r>
      <w:r w:rsidRPr="00237CB4">
        <w:rPr>
          <w:rFonts w:ascii="Lucida Console" w:hAnsi="Lucida Console" w:cs="Courier New"/>
          <w:sz w:val="18"/>
          <w:szCs w:val="18"/>
        </w:rPr>
        <w:t>,</w:t>
      </w:r>
    </w:p>
    <w:p w:rsidR="001513FF" w:rsidRPr="00237CB4" w:rsidRDefault="001513FF" w:rsidP="001513FF">
      <w:pPr>
        <w:tabs>
          <w:tab w:val="left" w:pos="720"/>
          <w:tab w:val="left" w:pos="1080"/>
          <w:tab w:val="left" w:pos="1800"/>
          <w:tab w:val="left" w:pos="2160"/>
          <w:tab w:val="left" w:pos="2520"/>
        </w:tabs>
        <w:autoSpaceDE w:val="0"/>
        <w:autoSpaceDN w:val="0"/>
        <w:adjustRightInd w:val="0"/>
        <w:spacing w:after="0"/>
        <w:rPr>
          <w:rFonts w:ascii="Lucida Console" w:hAnsi="Lucida Console" w:cs="Courier New"/>
          <w:sz w:val="18"/>
          <w:szCs w:val="18"/>
        </w:rPr>
      </w:pPr>
      <w:r w:rsidRPr="00237CB4">
        <w:rPr>
          <w:rFonts w:ascii="Lucida Console" w:hAnsi="Lucida Console" w:cs="Courier New"/>
          <w:sz w:val="18"/>
          <w:szCs w:val="18"/>
        </w:rPr>
        <w:tab/>
      </w:r>
      <w:r w:rsidRPr="00237CB4">
        <w:rPr>
          <w:rFonts w:ascii="Lucida Console" w:hAnsi="Lucida Console" w:cs="Courier New"/>
          <w:sz w:val="18"/>
          <w:szCs w:val="18"/>
        </w:rPr>
        <w:tab/>
        <w:t>None</w:t>
      </w:r>
      <w:r w:rsidRPr="00237CB4">
        <w:rPr>
          <w:rFonts w:ascii="Lucida Console" w:hAnsi="Lucida Console" w:cs="Courier New"/>
          <w:sz w:val="18"/>
          <w:szCs w:val="18"/>
        </w:rPr>
        <w:tab/>
      </w:r>
      <w:r w:rsidRPr="00237CB4">
        <w:rPr>
          <w:rFonts w:ascii="Lucida Console" w:hAnsi="Lucida Console" w:cs="Courier New"/>
          <w:sz w:val="18"/>
          <w:szCs w:val="18"/>
        </w:rPr>
        <w:tab/>
      </w:r>
      <w:r w:rsidRPr="00237CB4">
        <w:rPr>
          <w:rFonts w:ascii="Lucida Console" w:hAnsi="Lucida Console" w:cs="Courier New"/>
          <w:sz w:val="18"/>
          <w:szCs w:val="18"/>
        </w:rPr>
        <w:tab/>
        <w:t xml:space="preserve">=  </w:t>
      </w:r>
      <w:r w:rsidRPr="00237CB4">
        <w:rPr>
          <w:rFonts w:ascii="Lucida Console" w:hAnsi="Lucida Console" w:cs="Courier New"/>
          <w:color w:val="800000"/>
          <w:sz w:val="18"/>
          <w:szCs w:val="18"/>
        </w:rPr>
        <w:t>0</w:t>
      </w:r>
      <w:r w:rsidRPr="00237CB4">
        <w:rPr>
          <w:rFonts w:ascii="Lucida Console" w:hAnsi="Lucida Console" w:cs="Courier New"/>
          <w:sz w:val="18"/>
          <w:szCs w:val="18"/>
        </w:rPr>
        <w:t>,</w:t>
      </w:r>
    </w:p>
    <w:p w:rsidR="001513FF" w:rsidRPr="00237CB4" w:rsidRDefault="001513FF" w:rsidP="001513FF">
      <w:pPr>
        <w:tabs>
          <w:tab w:val="left" w:pos="720"/>
          <w:tab w:val="left" w:pos="1080"/>
          <w:tab w:val="left" w:pos="1800"/>
          <w:tab w:val="left" w:pos="2160"/>
          <w:tab w:val="left" w:pos="2520"/>
        </w:tabs>
        <w:autoSpaceDE w:val="0"/>
        <w:autoSpaceDN w:val="0"/>
        <w:adjustRightInd w:val="0"/>
        <w:spacing w:after="0"/>
        <w:rPr>
          <w:rFonts w:ascii="Lucida Console" w:hAnsi="Lucida Console" w:cs="Courier New"/>
          <w:sz w:val="18"/>
          <w:szCs w:val="18"/>
        </w:rPr>
      </w:pPr>
      <w:r w:rsidRPr="00237CB4">
        <w:rPr>
          <w:rFonts w:ascii="Lucida Console" w:hAnsi="Lucida Console" w:cs="Courier New"/>
          <w:sz w:val="18"/>
          <w:szCs w:val="18"/>
        </w:rPr>
        <w:tab/>
      </w:r>
      <w:r w:rsidRPr="00237CB4">
        <w:rPr>
          <w:rFonts w:ascii="Lucida Console" w:hAnsi="Lucida Console" w:cs="Courier New"/>
          <w:sz w:val="18"/>
          <w:szCs w:val="18"/>
        </w:rPr>
        <w:tab/>
        <w:t>Cash</w:t>
      </w:r>
      <w:r w:rsidRPr="00237CB4">
        <w:rPr>
          <w:rFonts w:ascii="Lucida Console" w:hAnsi="Lucida Console" w:cs="Courier New"/>
          <w:sz w:val="18"/>
          <w:szCs w:val="18"/>
        </w:rPr>
        <w:tab/>
      </w:r>
      <w:r w:rsidRPr="00237CB4">
        <w:rPr>
          <w:rFonts w:ascii="Lucida Console" w:hAnsi="Lucida Console" w:cs="Courier New"/>
          <w:sz w:val="18"/>
          <w:szCs w:val="18"/>
        </w:rPr>
        <w:tab/>
      </w:r>
      <w:r w:rsidRPr="00237CB4">
        <w:rPr>
          <w:rFonts w:ascii="Lucida Console" w:hAnsi="Lucida Console" w:cs="Courier New"/>
          <w:sz w:val="18"/>
          <w:szCs w:val="18"/>
        </w:rPr>
        <w:tab/>
        <w:t xml:space="preserve">=  </w:t>
      </w:r>
      <w:r w:rsidRPr="00237CB4">
        <w:rPr>
          <w:rFonts w:ascii="Lucida Console" w:hAnsi="Lucida Console" w:cs="Courier New"/>
          <w:color w:val="800000"/>
          <w:sz w:val="18"/>
          <w:szCs w:val="18"/>
        </w:rPr>
        <w:t>1</w:t>
      </w:r>
      <w:r w:rsidRPr="00237CB4">
        <w:rPr>
          <w:rFonts w:ascii="Lucida Console" w:hAnsi="Lucida Console" w:cs="Courier New"/>
          <w:sz w:val="18"/>
          <w:szCs w:val="18"/>
        </w:rPr>
        <w:t>,</w:t>
      </w:r>
    </w:p>
    <w:p w:rsidR="001513FF" w:rsidRPr="00237CB4" w:rsidRDefault="001513FF" w:rsidP="001513FF">
      <w:pPr>
        <w:tabs>
          <w:tab w:val="left" w:pos="720"/>
          <w:tab w:val="left" w:pos="1080"/>
          <w:tab w:val="left" w:pos="1800"/>
          <w:tab w:val="left" w:pos="2160"/>
          <w:tab w:val="left" w:pos="2520"/>
        </w:tabs>
        <w:autoSpaceDE w:val="0"/>
        <w:autoSpaceDN w:val="0"/>
        <w:adjustRightInd w:val="0"/>
        <w:spacing w:after="0"/>
        <w:rPr>
          <w:rFonts w:ascii="Lucida Console" w:hAnsi="Lucida Console" w:cs="Courier New"/>
          <w:sz w:val="18"/>
          <w:szCs w:val="18"/>
        </w:rPr>
      </w:pPr>
      <w:r w:rsidRPr="00237CB4">
        <w:rPr>
          <w:rFonts w:ascii="Lucida Console" w:hAnsi="Lucida Console" w:cs="Courier New"/>
          <w:sz w:val="18"/>
          <w:szCs w:val="18"/>
        </w:rPr>
        <w:tab/>
      </w:r>
      <w:r w:rsidRPr="00237CB4">
        <w:rPr>
          <w:rFonts w:ascii="Lucida Console" w:hAnsi="Lucida Console" w:cs="Courier New"/>
          <w:sz w:val="18"/>
          <w:szCs w:val="18"/>
        </w:rPr>
        <w:tab/>
        <w:t>Check</w:t>
      </w:r>
      <w:r w:rsidRPr="00237CB4">
        <w:rPr>
          <w:rFonts w:ascii="Lucida Console" w:hAnsi="Lucida Console" w:cs="Courier New"/>
          <w:sz w:val="18"/>
          <w:szCs w:val="18"/>
        </w:rPr>
        <w:tab/>
      </w:r>
      <w:r w:rsidRPr="00237CB4">
        <w:rPr>
          <w:rFonts w:ascii="Lucida Console" w:hAnsi="Lucida Console" w:cs="Courier New"/>
          <w:sz w:val="18"/>
          <w:szCs w:val="18"/>
        </w:rPr>
        <w:tab/>
      </w:r>
      <w:r w:rsidRPr="00237CB4">
        <w:rPr>
          <w:rFonts w:ascii="Lucida Console" w:hAnsi="Lucida Console" w:cs="Courier New"/>
          <w:sz w:val="18"/>
          <w:szCs w:val="18"/>
        </w:rPr>
        <w:tab/>
        <w:t xml:space="preserve">=  </w:t>
      </w:r>
      <w:r w:rsidRPr="00237CB4">
        <w:rPr>
          <w:rFonts w:ascii="Lucida Console" w:hAnsi="Lucida Console" w:cs="Courier New"/>
          <w:color w:val="800000"/>
          <w:sz w:val="18"/>
          <w:szCs w:val="18"/>
        </w:rPr>
        <w:t>2</w:t>
      </w:r>
      <w:r w:rsidRPr="00237CB4">
        <w:rPr>
          <w:rFonts w:ascii="Lucida Console" w:hAnsi="Lucida Console" w:cs="Courier New"/>
          <w:sz w:val="18"/>
          <w:szCs w:val="18"/>
        </w:rPr>
        <w:t>,</w:t>
      </w:r>
    </w:p>
    <w:p w:rsidR="001513FF" w:rsidRPr="00237CB4" w:rsidRDefault="001513FF" w:rsidP="001513FF">
      <w:pPr>
        <w:tabs>
          <w:tab w:val="left" w:pos="720"/>
          <w:tab w:val="left" w:pos="1080"/>
          <w:tab w:val="left" w:pos="1800"/>
          <w:tab w:val="left" w:pos="2160"/>
          <w:tab w:val="left" w:pos="2520"/>
        </w:tabs>
        <w:autoSpaceDE w:val="0"/>
        <w:autoSpaceDN w:val="0"/>
        <w:adjustRightInd w:val="0"/>
        <w:spacing w:after="0"/>
        <w:rPr>
          <w:rFonts w:ascii="Lucida Console" w:hAnsi="Lucida Console" w:cs="Courier New"/>
          <w:sz w:val="18"/>
          <w:szCs w:val="18"/>
        </w:rPr>
      </w:pPr>
      <w:r w:rsidRPr="00237CB4">
        <w:rPr>
          <w:rFonts w:ascii="Lucida Console" w:hAnsi="Lucida Console" w:cs="Courier New"/>
          <w:sz w:val="18"/>
          <w:szCs w:val="18"/>
        </w:rPr>
        <w:tab/>
      </w:r>
      <w:r w:rsidRPr="00237CB4">
        <w:rPr>
          <w:rFonts w:ascii="Lucida Console" w:hAnsi="Lucida Console" w:cs="Courier New"/>
          <w:sz w:val="18"/>
          <w:szCs w:val="18"/>
        </w:rPr>
        <w:tab/>
        <w:t>CreditCard</w:t>
      </w:r>
      <w:r w:rsidRPr="00237CB4">
        <w:rPr>
          <w:rFonts w:ascii="Lucida Console" w:hAnsi="Lucida Console" w:cs="Courier New"/>
          <w:sz w:val="18"/>
          <w:szCs w:val="18"/>
        </w:rPr>
        <w:tab/>
        <w:t xml:space="preserve">=  </w:t>
      </w:r>
      <w:r w:rsidRPr="00237CB4">
        <w:rPr>
          <w:rFonts w:ascii="Lucida Console" w:hAnsi="Lucida Console" w:cs="Courier New"/>
          <w:color w:val="800000"/>
          <w:sz w:val="18"/>
          <w:szCs w:val="18"/>
        </w:rPr>
        <w:t>4</w:t>
      </w:r>
      <w:r w:rsidRPr="00237CB4">
        <w:rPr>
          <w:rFonts w:ascii="Lucida Console" w:hAnsi="Lucida Console" w:cs="Courier New"/>
          <w:sz w:val="18"/>
          <w:szCs w:val="18"/>
        </w:rPr>
        <w:t>,</w:t>
      </w:r>
    </w:p>
    <w:p w:rsidR="001513FF" w:rsidRPr="00237CB4" w:rsidRDefault="001513FF" w:rsidP="001513FF">
      <w:pPr>
        <w:tabs>
          <w:tab w:val="left" w:pos="720"/>
          <w:tab w:val="left" w:pos="1080"/>
          <w:tab w:val="left" w:pos="1800"/>
          <w:tab w:val="left" w:pos="2160"/>
          <w:tab w:val="left" w:pos="2520"/>
        </w:tabs>
        <w:autoSpaceDE w:val="0"/>
        <w:autoSpaceDN w:val="0"/>
        <w:adjustRightInd w:val="0"/>
        <w:spacing w:after="0"/>
        <w:rPr>
          <w:rFonts w:ascii="Lucida Console" w:hAnsi="Lucida Console" w:cs="Courier New"/>
          <w:sz w:val="18"/>
          <w:szCs w:val="18"/>
        </w:rPr>
      </w:pPr>
      <w:r w:rsidRPr="00237CB4">
        <w:rPr>
          <w:rFonts w:ascii="Lucida Console" w:hAnsi="Lucida Console" w:cs="Courier New"/>
          <w:sz w:val="18"/>
          <w:szCs w:val="18"/>
        </w:rPr>
        <w:tab/>
      </w:r>
      <w:r w:rsidRPr="00237CB4">
        <w:rPr>
          <w:rFonts w:ascii="Lucida Console" w:hAnsi="Lucida Console" w:cs="Courier New"/>
          <w:sz w:val="18"/>
          <w:szCs w:val="18"/>
        </w:rPr>
        <w:tab/>
        <w:t>DebitCard</w:t>
      </w:r>
      <w:r w:rsidRPr="00237CB4">
        <w:rPr>
          <w:rFonts w:ascii="Lucida Console" w:hAnsi="Lucida Console" w:cs="Courier New"/>
          <w:sz w:val="18"/>
          <w:szCs w:val="18"/>
        </w:rPr>
        <w:tab/>
      </w:r>
      <w:r w:rsidRPr="00237CB4">
        <w:rPr>
          <w:rFonts w:ascii="Lucida Console" w:hAnsi="Lucida Console" w:cs="Courier New"/>
          <w:sz w:val="18"/>
          <w:szCs w:val="18"/>
        </w:rPr>
        <w:tab/>
        <w:t xml:space="preserve">=  </w:t>
      </w:r>
      <w:r w:rsidRPr="00237CB4">
        <w:rPr>
          <w:rFonts w:ascii="Lucida Console" w:hAnsi="Lucida Console" w:cs="Courier New"/>
          <w:color w:val="800000"/>
          <w:sz w:val="18"/>
          <w:szCs w:val="18"/>
        </w:rPr>
        <w:t>8</w:t>
      </w:r>
      <w:r w:rsidRPr="00237CB4">
        <w:rPr>
          <w:rFonts w:ascii="Lucida Console" w:hAnsi="Lucida Console" w:cs="Courier New"/>
          <w:sz w:val="18"/>
          <w:szCs w:val="18"/>
        </w:rPr>
        <w:t>,</w:t>
      </w:r>
    </w:p>
    <w:p w:rsidR="001513FF" w:rsidRPr="00237CB4" w:rsidRDefault="001513FF" w:rsidP="001513FF">
      <w:pPr>
        <w:tabs>
          <w:tab w:val="left" w:pos="720"/>
          <w:tab w:val="left" w:pos="1080"/>
          <w:tab w:val="left" w:pos="1800"/>
          <w:tab w:val="left" w:pos="2160"/>
          <w:tab w:val="left" w:pos="2520"/>
        </w:tabs>
        <w:autoSpaceDE w:val="0"/>
        <w:autoSpaceDN w:val="0"/>
        <w:adjustRightInd w:val="0"/>
        <w:spacing w:after="0"/>
        <w:rPr>
          <w:rFonts w:ascii="Lucida Console" w:hAnsi="Lucida Console" w:cs="Courier New"/>
          <w:sz w:val="18"/>
          <w:szCs w:val="18"/>
        </w:rPr>
      </w:pPr>
      <w:r w:rsidRPr="00237CB4">
        <w:rPr>
          <w:rFonts w:ascii="Lucida Console" w:hAnsi="Lucida Console" w:cs="Courier New"/>
          <w:sz w:val="18"/>
          <w:szCs w:val="18"/>
        </w:rPr>
        <w:tab/>
      </w:r>
      <w:r w:rsidRPr="00237CB4">
        <w:rPr>
          <w:rFonts w:ascii="Lucida Console" w:hAnsi="Lucida Console" w:cs="Courier New"/>
          <w:sz w:val="18"/>
          <w:szCs w:val="18"/>
        </w:rPr>
        <w:tab/>
        <w:t>Voucher</w:t>
      </w:r>
      <w:r w:rsidRPr="00237CB4">
        <w:rPr>
          <w:rFonts w:ascii="Lucida Console" w:hAnsi="Lucida Console" w:cs="Courier New"/>
          <w:sz w:val="18"/>
          <w:szCs w:val="18"/>
        </w:rPr>
        <w:tab/>
      </w:r>
      <w:r w:rsidRPr="00237CB4">
        <w:rPr>
          <w:rFonts w:ascii="Lucida Console" w:hAnsi="Lucida Console" w:cs="Courier New"/>
          <w:sz w:val="18"/>
          <w:szCs w:val="18"/>
        </w:rPr>
        <w:tab/>
        <w:t xml:space="preserve">= </w:t>
      </w:r>
      <w:r w:rsidRPr="00237CB4">
        <w:rPr>
          <w:rFonts w:ascii="Lucida Console" w:hAnsi="Lucida Console" w:cs="Courier New"/>
          <w:color w:val="800000"/>
          <w:sz w:val="18"/>
          <w:szCs w:val="18"/>
        </w:rPr>
        <w:t>16</w:t>
      </w:r>
      <w:r w:rsidRPr="00237CB4">
        <w:rPr>
          <w:rFonts w:ascii="Lucida Console" w:hAnsi="Lucida Console" w:cs="Courier New"/>
          <w:sz w:val="18"/>
          <w:szCs w:val="18"/>
        </w:rPr>
        <w:t>,</w:t>
      </w:r>
    </w:p>
    <w:p w:rsidR="001513FF" w:rsidRPr="00237CB4" w:rsidRDefault="001513FF" w:rsidP="001513FF">
      <w:pPr>
        <w:autoSpaceDE w:val="0"/>
        <w:autoSpaceDN w:val="0"/>
        <w:adjustRightInd w:val="0"/>
        <w:spacing w:after="0"/>
        <w:rPr>
          <w:rFonts w:ascii="Lucida Console" w:hAnsi="Lucida Console" w:cs="Courier New"/>
          <w:sz w:val="18"/>
          <w:szCs w:val="18"/>
        </w:rPr>
      </w:pPr>
      <w:r w:rsidRPr="00237CB4">
        <w:rPr>
          <w:rFonts w:ascii="Lucida Console" w:hAnsi="Lucida Console" w:cs="Courier New"/>
          <w:sz w:val="18"/>
          <w:szCs w:val="18"/>
        </w:rPr>
        <w:tab/>
        <w:t>}</w:t>
      </w:r>
    </w:p>
    <w:p w:rsidR="001513FF" w:rsidRPr="00B47E2D" w:rsidRDefault="001513FF" w:rsidP="001513FF">
      <w:pPr>
        <w:autoSpaceDE w:val="0"/>
        <w:autoSpaceDN w:val="0"/>
        <w:adjustRightInd w:val="0"/>
        <w:spacing w:after="0"/>
        <w:rPr>
          <w:rFonts w:ascii="Courier New" w:hAnsi="Courier New" w:cs="Courier New"/>
          <w:sz w:val="18"/>
          <w:szCs w:val="18"/>
        </w:rPr>
      </w:pPr>
    </w:p>
    <w:p w:rsidR="001513FF" w:rsidRPr="00BD63D7" w:rsidRDefault="001513FF" w:rsidP="001513FF">
      <w:pPr>
        <w:pStyle w:val="Body-noindent"/>
        <w:rPr>
          <w:rFonts w:asciiTheme="minorHAnsi" w:hAnsiTheme="minorHAnsi"/>
          <w:sz w:val="22"/>
          <w:szCs w:val="22"/>
        </w:rPr>
      </w:pPr>
      <w:r w:rsidRPr="00BD63D7">
        <w:rPr>
          <w:rFonts w:asciiTheme="minorHAnsi" w:hAnsiTheme="minorHAnsi"/>
          <w:sz w:val="22"/>
          <w:szCs w:val="22"/>
        </w:rPr>
        <w:t>Guidelines:</w:t>
      </w:r>
    </w:p>
    <w:p w:rsidR="001513FF" w:rsidRPr="00BD63D7" w:rsidRDefault="001513FF" w:rsidP="001513FF">
      <w:pPr>
        <w:pStyle w:val="Body-noindent"/>
        <w:numPr>
          <w:ilvl w:val="0"/>
          <w:numId w:val="12"/>
        </w:numPr>
        <w:rPr>
          <w:rFonts w:asciiTheme="minorHAnsi" w:hAnsiTheme="minorHAnsi"/>
          <w:sz w:val="22"/>
          <w:szCs w:val="22"/>
        </w:rPr>
      </w:pPr>
      <w:r w:rsidRPr="00BD63D7">
        <w:rPr>
          <w:rFonts w:asciiTheme="minorHAnsi" w:hAnsiTheme="minorHAnsi"/>
          <w:sz w:val="22"/>
          <w:szCs w:val="22"/>
        </w:rPr>
        <w:t>Use Pascal casing when naming enumerations.</w:t>
      </w:r>
    </w:p>
    <w:p w:rsidR="001513FF" w:rsidRPr="006B3685" w:rsidRDefault="001513FF" w:rsidP="001513FF">
      <w:pPr>
        <w:pStyle w:val="Body-noindent"/>
        <w:numPr>
          <w:ilvl w:val="0"/>
          <w:numId w:val="12"/>
        </w:numPr>
      </w:pPr>
      <w:r w:rsidRPr="00BD63D7">
        <w:rPr>
          <w:rFonts w:asciiTheme="minorHAnsi" w:hAnsiTheme="minorHAnsi"/>
          <w:sz w:val="22"/>
          <w:szCs w:val="22"/>
        </w:rPr>
        <w:t xml:space="preserve">Use the </w:t>
      </w:r>
      <w:r w:rsidRPr="00BD63D7">
        <w:rPr>
          <w:rStyle w:val="CodeChar"/>
          <w:rFonts w:asciiTheme="minorHAnsi" w:hAnsiTheme="minorHAnsi"/>
          <w:sz w:val="22"/>
          <w:szCs w:val="22"/>
        </w:rPr>
        <w:t>[Flags]</w:t>
      </w:r>
      <w:r w:rsidRPr="00BD63D7">
        <w:rPr>
          <w:rFonts w:asciiTheme="minorHAnsi" w:hAnsiTheme="minorHAnsi"/>
          <w:sz w:val="22"/>
          <w:szCs w:val="22"/>
        </w:rPr>
        <w:t xml:space="preserve"> attribute only to indicate that the enumeration can be treated as a bit field; that is, a set of flags</w:t>
      </w:r>
      <w:r>
        <w:t>.</w:t>
      </w:r>
    </w:p>
    <w:p w:rsidR="001513FF" w:rsidRPr="00BD63D7" w:rsidRDefault="001513FF" w:rsidP="009C0A4F">
      <w:pPr>
        <w:pStyle w:val="Heading2"/>
        <w:numPr>
          <w:ilvl w:val="1"/>
          <w:numId w:val="20"/>
        </w:numPr>
        <w:rPr>
          <w:sz w:val="22"/>
          <w:szCs w:val="22"/>
        </w:rPr>
      </w:pPr>
      <w:bookmarkStart w:id="12" w:name="_Toc217699238"/>
      <w:r w:rsidRPr="00BD63D7">
        <w:rPr>
          <w:sz w:val="22"/>
          <w:szCs w:val="22"/>
        </w:rPr>
        <w:t xml:space="preserve"> Variables, Fields &amp; Parameters</w:t>
      </w:r>
      <w:bookmarkEnd w:id="12"/>
    </w:p>
    <w:p w:rsidR="001513FF" w:rsidRPr="00BD63D7" w:rsidRDefault="001513FF" w:rsidP="001513FF">
      <w:pPr>
        <w:pStyle w:val="Body-noindent"/>
        <w:rPr>
          <w:rFonts w:asciiTheme="minorHAnsi" w:hAnsiTheme="minorHAnsi"/>
          <w:sz w:val="22"/>
          <w:szCs w:val="22"/>
        </w:rPr>
      </w:pPr>
      <w:r w:rsidRPr="00BD63D7">
        <w:rPr>
          <w:rFonts w:asciiTheme="minorHAnsi" w:hAnsiTheme="minorHAnsi"/>
          <w:sz w:val="22"/>
          <w:szCs w:val="22"/>
        </w:rPr>
        <w:t xml:space="preserve">Variables, fields, and parameters should be declared using the following template: </w:t>
      </w:r>
      <w:r w:rsidRPr="00BD63D7">
        <w:rPr>
          <w:rFonts w:asciiTheme="minorHAnsi" w:hAnsiTheme="minorHAnsi"/>
          <w:i/>
          <w:sz w:val="22"/>
          <w:szCs w:val="22"/>
        </w:rPr>
        <w:t>Adjective(s)</w:t>
      </w:r>
      <w:r w:rsidRPr="00BD63D7">
        <w:rPr>
          <w:rFonts w:asciiTheme="minorHAnsi" w:hAnsiTheme="minorHAnsi"/>
          <w:sz w:val="22"/>
          <w:szCs w:val="22"/>
        </w:rPr>
        <w:t xml:space="preserve"> + Noun + </w:t>
      </w:r>
      <w:r w:rsidRPr="00BD63D7">
        <w:rPr>
          <w:rFonts w:asciiTheme="minorHAnsi" w:hAnsiTheme="minorHAnsi"/>
          <w:i/>
          <w:sz w:val="22"/>
          <w:szCs w:val="22"/>
        </w:rPr>
        <w:t>Qualifier(s)</w:t>
      </w:r>
    </w:p>
    <w:p w:rsidR="001513FF" w:rsidRPr="00BD63D7" w:rsidRDefault="001513FF" w:rsidP="001513FF">
      <w:pPr>
        <w:pStyle w:val="Body-noindent"/>
        <w:tabs>
          <w:tab w:val="left" w:pos="720"/>
        </w:tabs>
        <w:rPr>
          <w:rFonts w:asciiTheme="minorHAnsi" w:hAnsiTheme="minorHAnsi"/>
          <w:sz w:val="22"/>
          <w:szCs w:val="22"/>
        </w:rPr>
      </w:pPr>
      <w:r w:rsidRPr="00BD63D7">
        <w:rPr>
          <w:rFonts w:asciiTheme="minorHAnsi" w:hAnsiTheme="minorHAnsi"/>
          <w:sz w:val="22"/>
          <w:szCs w:val="22"/>
        </w:rPr>
        <w:t xml:space="preserve">Examples: </w:t>
      </w:r>
    </w:p>
    <w:p w:rsidR="001513FF" w:rsidRDefault="001513FF" w:rsidP="001513FF">
      <w:pPr>
        <w:pStyle w:val="Code"/>
      </w:pPr>
      <w:r>
        <w:tab/>
      </w:r>
      <w:r>
        <w:rPr>
          <w:color w:val="0000FF"/>
        </w:rPr>
        <w:t>i</w:t>
      </w:r>
      <w:r w:rsidRPr="00083A7A">
        <w:rPr>
          <w:color w:val="0000FF"/>
        </w:rPr>
        <w:t>nt</w:t>
      </w:r>
      <w:r>
        <w:tab/>
        <w:t>l</w:t>
      </w:r>
      <w:r w:rsidRPr="008D18C0">
        <w:t>owestCommonDenominator</w:t>
      </w:r>
      <w:r>
        <w:t xml:space="preserve"> = 10;</w:t>
      </w:r>
    </w:p>
    <w:p w:rsidR="001513FF" w:rsidRDefault="001513FF" w:rsidP="001513FF">
      <w:pPr>
        <w:pStyle w:val="Code"/>
      </w:pPr>
      <w:r>
        <w:tab/>
      </w:r>
      <w:r w:rsidRPr="00083A7A">
        <w:rPr>
          <w:rStyle w:val="CodeChar"/>
          <w:color w:val="0000FF"/>
        </w:rPr>
        <w:t>float</w:t>
      </w:r>
      <w:r>
        <w:rPr>
          <w:rStyle w:val="CodeChar"/>
          <w:color w:val="0000FF"/>
        </w:rPr>
        <w:tab/>
      </w:r>
      <w:r w:rsidRPr="008D18C0">
        <w:t>firstRedBall</w:t>
      </w:r>
      <w:r>
        <w:t>Price</w:t>
      </w:r>
      <w:r>
        <w:tab/>
        <w:t xml:space="preserve">    = 25.0f;</w:t>
      </w:r>
    </w:p>
    <w:p w:rsidR="001513FF" w:rsidRDefault="001513FF" w:rsidP="001513FF">
      <w:pPr>
        <w:pStyle w:val="Code"/>
      </w:pPr>
    </w:p>
    <w:p w:rsidR="001513FF" w:rsidRPr="00BD63D7" w:rsidRDefault="001513FF" w:rsidP="001513FF">
      <w:pPr>
        <w:pStyle w:val="Body-noindent"/>
        <w:tabs>
          <w:tab w:val="left" w:pos="720"/>
        </w:tabs>
        <w:rPr>
          <w:rFonts w:asciiTheme="minorHAnsi" w:hAnsiTheme="minorHAnsi"/>
          <w:sz w:val="22"/>
          <w:szCs w:val="22"/>
        </w:rPr>
      </w:pPr>
      <w:r w:rsidRPr="00BD63D7">
        <w:rPr>
          <w:rFonts w:asciiTheme="minorHAnsi" w:hAnsiTheme="minorHAnsi"/>
          <w:sz w:val="22"/>
          <w:szCs w:val="22"/>
        </w:rPr>
        <w:t>Guidelines:</w:t>
      </w:r>
    </w:p>
    <w:p w:rsidR="001513FF" w:rsidRPr="00BD63D7" w:rsidRDefault="001513FF" w:rsidP="001513FF">
      <w:pPr>
        <w:pStyle w:val="Body-noindent"/>
        <w:numPr>
          <w:ilvl w:val="0"/>
          <w:numId w:val="13"/>
        </w:numPr>
        <w:rPr>
          <w:rFonts w:asciiTheme="minorHAnsi" w:hAnsiTheme="minorHAnsi"/>
          <w:sz w:val="22"/>
          <w:szCs w:val="22"/>
        </w:rPr>
      </w:pPr>
      <w:r w:rsidRPr="00BD63D7">
        <w:rPr>
          <w:rFonts w:asciiTheme="minorHAnsi" w:hAnsiTheme="minorHAnsi"/>
          <w:sz w:val="22"/>
          <w:szCs w:val="22"/>
        </w:rPr>
        <w:t>Use Camel casing when naming variables, fields, and parameters.</w:t>
      </w:r>
    </w:p>
    <w:p w:rsidR="001513FF" w:rsidRPr="00BD63D7" w:rsidRDefault="001513FF" w:rsidP="001513FF">
      <w:pPr>
        <w:pStyle w:val="Body-noindent"/>
        <w:numPr>
          <w:ilvl w:val="0"/>
          <w:numId w:val="13"/>
        </w:numPr>
        <w:rPr>
          <w:rFonts w:asciiTheme="minorHAnsi" w:hAnsiTheme="minorHAnsi"/>
          <w:sz w:val="22"/>
          <w:szCs w:val="22"/>
        </w:rPr>
      </w:pPr>
      <w:r w:rsidRPr="00BD63D7">
        <w:rPr>
          <w:rFonts w:asciiTheme="minorHAnsi" w:hAnsiTheme="minorHAnsi"/>
          <w:sz w:val="22"/>
          <w:szCs w:val="22"/>
        </w:rPr>
        <w:t>Define variables as close as possible to the first line of code where they are used.</w:t>
      </w:r>
    </w:p>
    <w:p w:rsidR="001513FF" w:rsidRPr="00BD63D7" w:rsidRDefault="001513FF" w:rsidP="001513FF">
      <w:pPr>
        <w:pStyle w:val="Body-noindent"/>
        <w:numPr>
          <w:ilvl w:val="0"/>
          <w:numId w:val="13"/>
        </w:numPr>
        <w:rPr>
          <w:rFonts w:asciiTheme="minorHAnsi" w:hAnsiTheme="minorHAnsi"/>
          <w:sz w:val="22"/>
          <w:szCs w:val="22"/>
        </w:rPr>
      </w:pPr>
      <w:r w:rsidRPr="00BD63D7">
        <w:rPr>
          <w:rFonts w:asciiTheme="minorHAnsi" w:hAnsiTheme="minorHAnsi"/>
          <w:sz w:val="22"/>
          <w:szCs w:val="22"/>
        </w:rPr>
        <w:t>Declare each variable and field on a separate line. This allows the use of End-Of-Line comments for documenting their purpose.</w:t>
      </w:r>
    </w:p>
    <w:p w:rsidR="001513FF" w:rsidRPr="00BD63D7" w:rsidRDefault="001513FF" w:rsidP="001513FF">
      <w:pPr>
        <w:pStyle w:val="Body-noindent"/>
        <w:numPr>
          <w:ilvl w:val="0"/>
          <w:numId w:val="13"/>
        </w:numPr>
        <w:rPr>
          <w:rFonts w:asciiTheme="minorHAnsi" w:hAnsiTheme="minorHAnsi"/>
          <w:sz w:val="22"/>
          <w:szCs w:val="22"/>
        </w:rPr>
      </w:pPr>
      <w:r w:rsidRPr="00BD63D7">
        <w:rPr>
          <w:rFonts w:asciiTheme="minorHAnsi" w:hAnsiTheme="minorHAnsi"/>
          <w:sz w:val="22"/>
          <w:szCs w:val="22"/>
        </w:rPr>
        <w:t>Assign initial values whenever possible. The .NET runtime defaults all unassigned variables to 0 or null automatically, but assigning them proper values will alleviate unnecessary checks for proper assignment elsewhere in code.</w:t>
      </w:r>
    </w:p>
    <w:p w:rsidR="001513FF" w:rsidRPr="00BD63D7" w:rsidRDefault="001513FF" w:rsidP="001513FF">
      <w:pPr>
        <w:pStyle w:val="Body-noindent"/>
        <w:numPr>
          <w:ilvl w:val="0"/>
          <w:numId w:val="13"/>
        </w:numPr>
        <w:rPr>
          <w:rFonts w:asciiTheme="minorHAnsi" w:hAnsiTheme="minorHAnsi"/>
          <w:sz w:val="22"/>
          <w:szCs w:val="22"/>
        </w:rPr>
      </w:pPr>
      <w:r w:rsidRPr="00BD63D7">
        <w:rPr>
          <w:rFonts w:asciiTheme="minorHAnsi" w:hAnsiTheme="minorHAnsi"/>
          <w:sz w:val="22"/>
          <w:szCs w:val="22"/>
        </w:rPr>
        <w:t xml:space="preserve">Avoid meaningless names like </w:t>
      </w:r>
      <w:r w:rsidRPr="00BD63D7">
        <w:rPr>
          <w:rStyle w:val="CodeChar"/>
          <w:rFonts w:asciiTheme="minorHAnsi" w:hAnsiTheme="minorHAnsi"/>
          <w:sz w:val="22"/>
          <w:szCs w:val="22"/>
        </w:rPr>
        <w:t>i, j, k</w:t>
      </w:r>
      <w:r w:rsidRPr="00BD63D7">
        <w:rPr>
          <w:rFonts w:asciiTheme="minorHAnsi" w:hAnsiTheme="minorHAnsi"/>
          <w:sz w:val="22"/>
          <w:szCs w:val="22"/>
        </w:rPr>
        <w:t xml:space="preserve">, and </w:t>
      </w:r>
      <w:r w:rsidRPr="00BD63D7">
        <w:rPr>
          <w:rStyle w:val="CodeChar"/>
          <w:rFonts w:asciiTheme="minorHAnsi" w:hAnsiTheme="minorHAnsi"/>
          <w:sz w:val="22"/>
          <w:szCs w:val="22"/>
        </w:rPr>
        <w:t>temp</w:t>
      </w:r>
      <w:r w:rsidRPr="00BD63D7">
        <w:rPr>
          <w:rFonts w:asciiTheme="minorHAnsi" w:hAnsiTheme="minorHAnsi"/>
          <w:sz w:val="22"/>
          <w:szCs w:val="22"/>
        </w:rPr>
        <w:t xml:space="preserve">.  Take the time to describe what the object really is (e.g. use </w:t>
      </w:r>
      <w:r w:rsidRPr="00BD63D7">
        <w:rPr>
          <w:rStyle w:val="CodeChar"/>
          <w:rFonts w:asciiTheme="minorHAnsi" w:hAnsiTheme="minorHAnsi"/>
          <w:sz w:val="22"/>
          <w:szCs w:val="22"/>
        </w:rPr>
        <w:t>index</w:t>
      </w:r>
      <w:r w:rsidRPr="00BD63D7">
        <w:rPr>
          <w:rFonts w:asciiTheme="minorHAnsi" w:hAnsiTheme="minorHAnsi"/>
          <w:sz w:val="22"/>
          <w:szCs w:val="22"/>
        </w:rPr>
        <w:t xml:space="preserve"> instead of </w:t>
      </w:r>
      <w:r w:rsidRPr="00BD63D7">
        <w:rPr>
          <w:rStyle w:val="CodeChar"/>
          <w:rFonts w:asciiTheme="minorHAnsi" w:hAnsiTheme="minorHAnsi"/>
          <w:sz w:val="22"/>
          <w:szCs w:val="22"/>
        </w:rPr>
        <w:t>i</w:t>
      </w:r>
      <w:r w:rsidRPr="00BD63D7">
        <w:rPr>
          <w:rFonts w:asciiTheme="minorHAnsi" w:hAnsiTheme="minorHAnsi"/>
          <w:sz w:val="22"/>
          <w:szCs w:val="22"/>
        </w:rPr>
        <w:t xml:space="preserve">; use </w:t>
      </w:r>
      <w:r w:rsidRPr="00BD63D7">
        <w:rPr>
          <w:rStyle w:val="CodeChar"/>
          <w:rFonts w:asciiTheme="minorHAnsi" w:hAnsiTheme="minorHAnsi"/>
          <w:sz w:val="22"/>
          <w:szCs w:val="22"/>
        </w:rPr>
        <w:t>swapInt</w:t>
      </w:r>
      <w:r w:rsidRPr="00BD63D7">
        <w:rPr>
          <w:rFonts w:asciiTheme="minorHAnsi" w:hAnsiTheme="minorHAnsi"/>
          <w:sz w:val="22"/>
          <w:szCs w:val="22"/>
        </w:rPr>
        <w:t xml:space="preserve"> instead of </w:t>
      </w:r>
      <w:r w:rsidRPr="00BD63D7">
        <w:rPr>
          <w:rStyle w:val="CodeChar"/>
          <w:rFonts w:asciiTheme="minorHAnsi" w:hAnsiTheme="minorHAnsi"/>
          <w:sz w:val="22"/>
          <w:szCs w:val="22"/>
        </w:rPr>
        <w:t>tempInt</w:t>
      </w:r>
      <w:r w:rsidRPr="00BD63D7">
        <w:rPr>
          <w:rFonts w:asciiTheme="minorHAnsi" w:hAnsiTheme="minorHAnsi"/>
          <w:sz w:val="22"/>
          <w:szCs w:val="22"/>
        </w:rPr>
        <w:t>).</w:t>
      </w:r>
    </w:p>
    <w:p w:rsidR="001513FF" w:rsidRPr="00BD63D7" w:rsidRDefault="001513FF" w:rsidP="001513FF">
      <w:pPr>
        <w:pStyle w:val="Body-noindent"/>
        <w:numPr>
          <w:ilvl w:val="0"/>
          <w:numId w:val="13"/>
        </w:numPr>
        <w:rPr>
          <w:rFonts w:asciiTheme="minorHAnsi" w:hAnsiTheme="minorHAnsi"/>
          <w:sz w:val="22"/>
          <w:szCs w:val="22"/>
        </w:rPr>
      </w:pPr>
      <w:r w:rsidRPr="00BD63D7">
        <w:rPr>
          <w:rFonts w:asciiTheme="minorHAnsi" w:hAnsiTheme="minorHAnsi"/>
          <w:sz w:val="22"/>
          <w:szCs w:val="22"/>
        </w:rPr>
        <w:t xml:space="preserve">Use a positive connotation for boolean variable names (e.g. </w:t>
      </w:r>
      <w:r w:rsidRPr="00BD63D7">
        <w:rPr>
          <w:rStyle w:val="CodeChar"/>
          <w:rFonts w:asciiTheme="minorHAnsi" w:hAnsiTheme="minorHAnsi"/>
          <w:sz w:val="22"/>
          <w:szCs w:val="22"/>
        </w:rPr>
        <w:t>isOpen</w:t>
      </w:r>
      <w:r w:rsidRPr="00BD63D7">
        <w:rPr>
          <w:rFonts w:asciiTheme="minorHAnsi" w:hAnsiTheme="minorHAnsi"/>
          <w:sz w:val="22"/>
          <w:szCs w:val="22"/>
        </w:rPr>
        <w:t xml:space="preserve"> as opposed to </w:t>
      </w:r>
      <w:r w:rsidRPr="00BD63D7">
        <w:rPr>
          <w:rStyle w:val="CodeChar"/>
          <w:rFonts w:asciiTheme="minorHAnsi" w:hAnsiTheme="minorHAnsi"/>
          <w:sz w:val="22"/>
          <w:szCs w:val="22"/>
        </w:rPr>
        <w:t>notOpen</w:t>
      </w:r>
      <w:r w:rsidRPr="00BD63D7">
        <w:rPr>
          <w:rFonts w:asciiTheme="minorHAnsi" w:hAnsiTheme="minorHAnsi"/>
          <w:sz w:val="22"/>
          <w:szCs w:val="22"/>
        </w:rPr>
        <w:t>).</w:t>
      </w:r>
    </w:p>
    <w:p w:rsidR="001513FF" w:rsidRPr="00BD63D7" w:rsidRDefault="001513FF" w:rsidP="009C0A4F">
      <w:pPr>
        <w:pStyle w:val="Heading2"/>
        <w:numPr>
          <w:ilvl w:val="1"/>
          <w:numId w:val="20"/>
        </w:numPr>
        <w:rPr>
          <w:sz w:val="22"/>
          <w:szCs w:val="22"/>
        </w:rPr>
      </w:pPr>
      <w:bookmarkStart w:id="13" w:name="_Toc217699239"/>
      <w:r w:rsidRPr="00BD63D7">
        <w:rPr>
          <w:sz w:val="22"/>
          <w:szCs w:val="22"/>
        </w:rPr>
        <w:lastRenderedPageBreak/>
        <w:t xml:space="preserve"> Properties</w:t>
      </w:r>
      <w:bookmarkEnd w:id="13"/>
    </w:p>
    <w:p w:rsidR="001513FF" w:rsidRPr="00BD63D7" w:rsidRDefault="001513FF" w:rsidP="001513FF">
      <w:pPr>
        <w:pStyle w:val="Body-noindent"/>
        <w:rPr>
          <w:rFonts w:asciiTheme="minorHAnsi" w:hAnsiTheme="minorHAnsi"/>
          <w:i/>
          <w:sz w:val="22"/>
          <w:szCs w:val="22"/>
        </w:rPr>
      </w:pPr>
      <w:r w:rsidRPr="00BD63D7">
        <w:rPr>
          <w:rFonts w:asciiTheme="minorHAnsi" w:hAnsiTheme="minorHAnsi"/>
          <w:sz w:val="22"/>
          <w:szCs w:val="22"/>
        </w:rPr>
        <w:t xml:space="preserve">Properties should be declared using the following template: </w:t>
      </w:r>
      <w:r w:rsidRPr="00BD63D7">
        <w:rPr>
          <w:rFonts w:asciiTheme="minorHAnsi" w:hAnsiTheme="minorHAnsi"/>
          <w:i/>
          <w:sz w:val="22"/>
          <w:szCs w:val="22"/>
        </w:rPr>
        <w:t>Adjective(s)</w:t>
      </w:r>
      <w:r w:rsidRPr="00BD63D7">
        <w:rPr>
          <w:rFonts w:asciiTheme="minorHAnsi" w:hAnsiTheme="minorHAnsi"/>
          <w:sz w:val="22"/>
          <w:szCs w:val="22"/>
        </w:rPr>
        <w:t xml:space="preserve"> + Noun + </w:t>
      </w:r>
      <w:r w:rsidRPr="00BD63D7">
        <w:rPr>
          <w:rFonts w:asciiTheme="minorHAnsi" w:hAnsiTheme="minorHAnsi"/>
          <w:i/>
          <w:sz w:val="22"/>
          <w:szCs w:val="22"/>
        </w:rPr>
        <w:t>Qualifier(s)</w:t>
      </w:r>
    </w:p>
    <w:p w:rsidR="001513FF" w:rsidRPr="00BD63D7" w:rsidRDefault="001513FF" w:rsidP="001513FF">
      <w:pPr>
        <w:pStyle w:val="Body-noindent"/>
        <w:rPr>
          <w:rFonts w:asciiTheme="minorHAnsi" w:hAnsiTheme="minorHAnsi"/>
          <w:sz w:val="22"/>
          <w:szCs w:val="22"/>
        </w:rPr>
      </w:pPr>
      <w:r w:rsidRPr="00BD63D7">
        <w:rPr>
          <w:rFonts w:asciiTheme="minorHAnsi" w:hAnsiTheme="minorHAnsi"/>
          <w:sz w:val="22"/>
          <w:szCs w:val="22"/>
        </w:rPr>
        <w:t>Examples:</w:t>
      </w:r>
    </w:p>
    <w:p w:rsidR="001513FF" w:rsidRDefault="001513FF" w:rsidP="001513FF">
      <w:pPr>
        <w:pStyle w:val="Code"/>
        <w:tabs>
          <w:tab w:val="left" w:pos="450"/>
          <w:tab w:val="left" w:pos="720"/>
          <w:tab w:val="left" w:pos="1080"/>
          <w:tab w:val="left" w:pos="1440"/>
          <w:tab w:val="left" w:pos="1800"/>
          <w:tab w:val="left" w:pos="2160"/>
          <w:tab w:val="left" w:pos="2520"/>
          <w:tab w:val="left" w:pos="2880"/>
        </w:tabs>
      </w:pPr>
      <w:r>
        <w:t xml:space="preserve">      </w:t>
      </w:r>
      <w:r>
        <w:tab/>
      </w:r>
      <w:r w:rsidRPr="00EC195B">
        <w:rPr>
          <w:color w:val="0000FF"/>
        </w:rPr>
        <w:t>public</w:t>
      </w:r>
      <w:r>
        <w:t xml:space="preserve"> TotalPrice</w:t>
      </w:r>
      <w:r w:rsidR="009C0A4F">
        <w:t xml:space="preserve"> {get; set;}</w:t>
      </w:r>
    </w:p>
    <w:p w:rsidR="001513FF" w:rsidRPr="00BD63D7" w:rsidRDefault="001513FF" w:rsidP="009C0A4F">
      <w:pPr>
        <w:pStyle w:val="Heading2"/>
        <w:numPr>
          <w:ilvl w:val="1"/>
          <w:numId w:val="20"/>
        </w:numPr>
        <w:rPr>
          <w:sz w:val="22"/>
          <w:szCs w:val="22"/>
        </w:rPr>
      </w:pPr>
      <w:bookmarkStart w:id="14" w:name="_Toc217699240"/>
      <w:r w:rsidRPr="00BD63D7">
        <w:rPr>
          <w:sz w:val="22"/>
          <w:szCs w:val="22"/>
        </w:rPr>
        <w:t xml:space="preserve"> Methods</w:t>
      </w:r>
      <w:bookmarkEnd w:id="14"/>
    </w:p>
    <w:p w:rsidR="001513FF" w:rsidRPr="00BD63D7" w:rsidRDefault="001513FF" w:rsidP="001513FF">
      <w:pPr>
        <w:pStyle w:val="Body-noindent"/>
        <w:rPr>
          <w:rFonts w:asciiTheme="minorHAnsi" w:hAnsiTheme="minorHAnsi"/>
          <w:sz w:val="22"/>
          <w:szCs w:val="22"/>
        </w:rPr>
      </w:pPr>
      <w:r w:rsidRPr="00BD63D7">
        <w:rPr>
          <w:rFonts w:asciiTheme="minorHAnsi" w:hAnsiTheme="minorHAnsi"/>
          <w:sz w:val="22"/>
          <w:szCs w:val="22"/>
        </w:rPr>
        <w:t>Methods should be named using the following format: Verb</w:t>
      </w:r>
      <w:r w:rsidRPr="00BD63D7">
        <w:rPr>
          <w:rFonts w:asciiTheme="minorHAnsi" w:hAnsiTheme="minorHAnsi"/>
          <w:i/>
          <w:sz w:val="22"/>
          <w:szCs w:val="22"/>
        </w:rPr>
        <w:t xml:space="preserve"> </w:t>
      </w:r>
      <w:r w:rsidRPr="00BD63D7">
        <w:rPr>
          <w:rFonts w:asciiTheme="minorHAnsi" w:hAnsiTheme="minorHAnsi"/>
          <w:sz w:val="22"/>
          <w:szCs w:val="22"/>
        </w:rPr>
        <w:t xml:space="preserve">+ </w:t>
      </w:r>
      <w:r w:rsidRPr="00BD63D7">
        <w:rPr>
          <w:rFonts w:asciiTheme="minorHAnsi" w:hAnsiTheme="minorHAnsi"/>
          <w:i/>
          <w:sz w:val="22"/>
          <w:szCs w:val="22"/>
        </w:rPr>
        <w:t>Adjective(s)</w:t>
      </w:r>
      <w:r w:rsidRPr="00BD63D7">
        <w:rPr>
          <w:rFonts w:asciiTheme="minorHAnsi" w:hAnsiTheme="minorHAnsi"/>
          <w:sz w:val="22"/>
          <w:szCs w:val="22"/>
        </w:rPr>
        <w:t xml:space="preserve"> + Noun + </w:t>
      </w:r>
      <w:r w:rsidRPr="00BD63D7">
        <w:rPr>
          <w:rFonts w:asciiTheme="minorHAnsi" w:hAnsiTheme="minorHAnsi"/>
          <w:i/>
          <w:sz w:val="22"/>
          <w:szCs w:val="22"/>
        </w:rPr>
        <w:t>Qualifier(s)</w:t>
      </w:r>
    </w:p>
    <w:p w:rsidR="001513FF" w:rsidRPr="00BD63D7" w:rsidRDefault="001513FF" w:rsidP="001513FF">
      <w:pPr>
        <w:pStyle w:val="Body-noindent"/>
        <w:tabs>
          <w:tab w:val="left" w:pos="720"/>
        </w:tabs>
        <w:rPr>
          <w:rFonts w:asciiTheme="minorHAnsi" w:hAnsiTheme="minorHAnsi"/>
          <w:sz w:val="22"/>
          <w:szCs w:val="22"/>
        </w:rPr>
      </w:pPr>
      <w:r w:rsidRPr="00BD63D7">
        <w:rPr>
          <w:rFonts w:asciiTheme="minorHAnsi" w:hAnsiTheme="minorHAnsi"/>
          <w:sz w:val="22"/>
          <w:szCs w:val="22"/>
        </w:rPr>
        <w:t xml:space="preserve">Example: </w:t>
      </w:r>
    </w:p>
    <w:p w:rsidR="001513FF" w:rsidRPr="00BD63D7" w:rsidRDefault="001513FF" w:rsidP="001513FF">
      <w:pPr>
        <w:pStyle w:val="Body-noindent"/>
        <w:tabs>
          <w:tab w:val="left" w:pos="720"/>
        </w:tabs>
        <w:spacing w:after="0" w:line="240" w:lineRule="auto"/>
        <w:rPr>
          <w:rFonts w:asciiTheme="minorHAnsi" w:hAnsiTheme="minorHAnsi" w:cs="Courier New"/>
          <w:sz w:val="22"/>
          <w:szCs w:val="22"/>
        </w:rPr>
      </w:pPr>
      <w:r w:rsidRPr="00BD63D7">
        <w:rPr>
          <w:rFonts w:asciiTheme="minorHAnsi" w:hAnsiTheme="minorHAnsi"/>
          <w:sz w:val="22"/>
          <w:szCs w:val="22"/>
        </w:rPr>
        <w:tab/>
      </w:r>
      <w:r w:rsidRPr="00BD63D7">
        <w:rPr>
          <w:rStyle w:val="CodeChar"/>
          <w:rFonts w:asciiTheme="minorHAnsi" w:hAnsiTheme="minorHAnsi"/>
          <w:color w:val="0000FF"/>
          <w:sz w:val="22"/>
          <w:szCs w:val="22"/>
        </w:rPr>
        <w:t>private</w:t>
      </w:r>
      <w:r w:rsidRPr="00BD63D7">
        <w:rPr>
          <w:rStyle w:val="CodeChar"/>
          <w:rFonts w:asciiTheme="minorHAnsi" w:hAnsiTheme="minorHAnsi"/>
          <w:sz w:val="22"/>
          <w:szCs w:val="22"/>
        </w:rPr>
        <w:t xml:space="preserve"> Ball FindRedCansByPrice(</w:t>
      </w:r>
      <w:r w:rsidRPr="00BD63D7">
        <w:rPr>
          <w:rFonts w:asciiTheme="minorHAnsi" w:hAnsiTheme="minorHAnsi" w:cs="Courier New"/>
          <w:sz w:val="22"/>
          <w:szCs w:val="22"/>
        </w:rPr>
        <w:t xml:space="preserve"> </w:t>
      </w:r>
    </w:p>
    <w:p w:rsidR="001513FF" w:rsidRPr="00BD63D7" w:rsidRDefault="001513FF" w:rsidP="001513FF">
      <w:pPr>
        <w:pStyle w:val="Body-noindent"/>
        <w:tabs>
          <w:tab w:val="left" w:pos="720"/>
          <w:tab w:val="left" w:pos="1170"/>
        </w:tabs>
        <w:spacing w:after="0" w:line="240" w:lineRule="auto"/>
        <w:rPr>
          <w:rFonts w:asciiTheme="minorHAnsi" w:hAnsiTheme="minorHAnsi" w:cs="Courier New"/>
          <w:sz w:val="22"/>
          <w:szCs w:val="22"/>
        </w:rPr>
      </w:pPr>
      <w:r w:rsidRPr="00BD63D7">
        <w:rPr>
          <w:rFonts w:asciiTheme="minorHAnsi" w:hAnsiTheme="minorHAnsi" w:cs="Courier New"/>
          <w:sz w:val="22"/>
          <w:szCs w:val="22"/>
        </w:rPr>
        <w:tab/>
      </w:r>
      <w:r w:rsidRPr="00BD63D7">
        <w:rPr>
          <w:rFonts w:asciiTheme="minorHAnsi" w:hAnsiTheme="minorHAnsi" w:cs="Courier New"/>
          <w:sz w:val="22"/>
          <w:szCs w:val="22"/>
        </w:rPr>
        <w:tab/>
      </w:r>
      <w:r w:rsidRPr="00BD63D7">
        <w:rPr>
          <w:rStyle w:val="CodeChar"/>
          <w:rFonts w:asciiTheme="minorHAnsi" w:hAnsiTheme="minorHAnsi"/>
          <w:color w:val="0000FF"/>
          <w:sz w:val="22"/>
          <w:szCs w:val="22"/>
        </w:rPr>
        <w:t>float</w:t>
      </w:r>
      <w:r w:rsidRPr="00BD63D7">
        <w:rPr>
          <w:rFonts w:asciiTheme="minorHAnsi" w:hAnsiTheme="minorHAnsi" w:cs="Courier New"/>
          <w:sz w:val="22"/>
          <w:szCs w:val="22"/>
        </w:rPr>
        <w:t xml:space="preserve"> </w:t>
      </w:r>
      <w:r w:rsidRPr="00BD63D7">
        <w:rPr>
          <w:rStyle w:val="CodeChar"/>
          <w:rFonts w:asciiTheme="minorHAnsi" w:hAnsiTheme="minorHAnsi"/>
          <w:sz w:val="22"/>
          <w:szCs w:val="22"/>
        </w:rPr>
        <w:t>price</w:t>
      </w:r>
      <w:r w:rsidRPr="00BD63D7">
        <w:rPr>
          <w:rFonts w:asciiTheme="minorHAnsi" w:hAnsiTheme="minorHAnsi" w:cs="Courier New"/>
          <w:sz w:val="22"/>
          <w:szCs w:val="22"/>
        </w:rPr>
        <w:t xml:space="preserve">, </w:t>
      </w:r>
    </w:p>
    <w:p w:rsidR="001513FF" w:rsidRPr="00BD63D7" w:rsidRDefault="001513FF" w:rsidP="001513FF">
      <w:pPr>
        <w:pStyle w:val="Body-noindent"/>
        <w:tabs>
          <w:tab w:val="left" w:pos="720"/>
          <w:tab w:val="left" w:pos="1170"/>
        </w:tabs>
        <w:spacing w:after="0" w:line="240" w:lineRule="auto"/>
        <w:rPr>
          <w:rFonts w:asciiTheme="minorHAnsi" w:hAnsiTheme="minorHAnsi" w:cs="Courier New"/>
          <w:sz w:val="22"/>
          <w:szCs w:val="22"/>
        </w:rPr>
      </w:pPr>
      <w:r w:rsidRPr="00BD63D7">
        <w:rPr>
          <w:rFonts w:asciiTheme="minorHAnsi" w:hAnsiTheme="minorHAnsi" w:cs="Courier New"/>
          <w:sz w:val="22"/>
          <w:szCs w:val="22"/>
        </w:rPr>
        <w:t xml:space="preserve">       </w:t>
      </w:r>
      <w:r w:rsidRPr="00BD63D7">
        <w:rPr>
          <w:rFonts w:asciiTheme="minorHAnsi" w:hAnsiTheme="minorHAnsi" w:cs="Courier New"/>
          <w:sz w:val="22"/>
          <w:szCs w:val="22"/>
        </w:rPr>
        <w:tab/>
      </w:r>
      <w:r w:rsidRPr="00BD63D7">
        <w:rPr>
          <w:rStyle w:val="CodeChar"/>
          <w:rFonts w:asciiTheme="minorHAnsi" w:hAnsiTheme="minorHAnsi"/>
          <w:color w:val="0000FF"/>
          <w:sz w:val="22"/>
          <w:szCs w:val="22"/>
        </w:rPr>
        <w:t xml:space="preserve">ref int </w:t>
      </w:r>
      <w:r w:rsidRPr="00BD63D7">
        <w:rPr>
          <w:rStyle w:val="CodeChar"/>
          <w:rFonts w:asciiTheme="minorHAnsi" w:hAnsiTheme="minorHAnsi"/>
          <w:sz w:val="22"/>
          <w:szCs w:val="22"/>
        </w:rPr>
        <w:t>canListToPopulate</w:t>
      </w:r>
      <w:r w:rsidRPr="00BD63D7">
        <w:rPr>
          <w:rFonts w:asciiTheme="minorHAnsi" w:hAnsiTheme="minorHAnsi" w:cs="Courier New"/>
          <w:sz w:val="22"/>
          <w:szCs w:val="22"/>
        </w:rPr>
        <w:t xml:space="preserve">, </w:t>
      </w:r>
    </w:p>
    <w:p w:rsidR="001513FF" w:rsidRPr="00BD63D7" w:rsidRDefault="001513FF" w:rsidP="001513FF">
      <w:pPr>
        <w:pStyle w:val="Body-noindent"/>
        <w:tabs>
          <w:tab w:val="left" w:pos="720"/>
          <w:tab w:val="left" w:pos="1170"/>
        </w:tabs>
        <w:spacing w:after="0" w:line="240" w:lineRule="auto"/>
        <w:rPr>
          <w:rFonts w:asciiTheme="minorHAnsi" w:hAnsiTheme="minorHAnsi"/>
          <w:sz w:val="22"/>
          <w:szCs w:val="22"/>
        </w:rPr>
      </w:pPr>
      <w:r w:rsidRPr="00BD63D7">
        <w:rPr>
          <w:rFonts w:asciiTheme="minorHAnsi" w:hAnsiTheme="minorHAnsi" w:cs="Courier New"/>
          <w:sz w:val="22"/>
          <w:szCs w:val="22"/>
        </w:rPr>
        <w:tab/>
        <w:t xml:space="preserve"> </w:t>
      </w:r>
      <w:r w:rsidRPr="00BD63D7">
        <w:rPr>
          <w:rFonts w:asciiTheme="minorHAnsi" w:hAnsiTheme="minorHAnsi" w:cs="Courier New"/>
          <w:sz w:val="22"/>
          <w:szCs w:val="22"/>
        </w:rPr>
        <w:tab/>
      </w:r>
      <w:r w:rsidRPr="00BD63D7">
        <w:rPr>
          <w:rStyle w:val="CodeChar"/>
          <w:rFonts w:asciiTheme="minorHAnsi" w:hAnsiTheme="minorHAnsi"/>
          <w:color w:val="0000FF"/>
          <w:sz w:val="22"/>
          <w:szCs w:val="22"/>
        </w:rPr>
        <w:t>out int</w:t>
      </w:r>
      <w:r w:rsidRPr="00BD63D7">
        <w:rPr>
          <w:rFonts w:asciiTheme="minorHAnsi" w:hAnsiTheme="minorHAnsi" w:cs="Courier New"/>
          <w:sz w:val="22"/>
          <w:szCs w:val="22"/>
        </w:rPr>
        <w:t xml:space="preserve"> </w:t>
      </w:r>
      <w:r w:rsidRPr="00BD63D7">
        <w:rPr>
          <w:rStyle w:val="CodeChar"/>
          <w:rFonts w:asciiTheme="minorHAnsi" w:hAnsiTheme="minorHAnsi"/>
          <w:sz w:val="22"/>
          <w:szCs w:val="22"/>
        </w:rPr>
        <w:t>numberOfCansFound</w:t>
      </w:r>
      <w:r w:rsidRPr="00BD63D7">
        <w:rPr>
          <w:rFonts w:asciiTheme="minorHAnsi" w:hAnsiTheme="minorHAnsi" w:cs="Courier New"/>
          <w:sz w:val="22"/>
          <w:szCs w:val="22"/>
        </w:rPr>
        <w:t xml:space="preserve"> </w:t>
      </w:r>
      <w:r w:rsidRPr="00BD63D7">
        <w:rPr>
          <w:rStyle w:val="CodeChar"/>
          <w:rFonts w:asciiTheme="minorHAnsi" w:hAnsiTheme="minorHAnsi"/>
          <w:sz w:val="22"/>
          <w:szCs w:val="22"/>
        </w:rPr>
        <w:t>)</w:t>
      </w:r>
    </w:p>
    <w:p w:rsidR="001513FF" w:rsidRPr="00BD63D7" w:rsidRDefault="001513FF" w:rsidP="001513FF">
      <w:pPr>
        <w:pStyle w:val="Body-noindent"/>
        <w:rPr>
          <w:rFonts w:asciiTheme="minorHAnsi" w:hAnsiTheme="minorHAnsi"/>
          <w:sz w:val="22"/>
          <w:szCs w:val="22"/>
        </w:rPr>
      </w:pPr>
      <w:r w:rsidRPr="00BD63D7">
        <w:rPr>
          <w:rFonts w:asciiTheme="minorHAnsi" w:hAnsiTheme="minorHAnsi"/>
          <w:sz w:val="22"/>
          <w:szCs w:val="22"/>
        </w:rPr>
        <w:t>Guidelines:</w:t>
      </w:r>
    </w:p>
    <w:p w:rsidR="001513FF" w:rsidRPr="00BD63D7" w:rsidRDefault="001513FF" w:rsidP="001513FF">
      <w:pPr>
        <w:pStyle w:val="Body-noindent"/>
        <w:numPr>
          <w:ilvl w:val="0"/>
          <w:numId w:val="14"/>
        </w:numPr>
        <w:rPr>
          <w:rFonts w:asciiTheme="minorHAnsi" w:hAnsiTheme="minorHAnsi"/>
          <w:sz w:val="22"/>
          <w:szCs w:val="22"/>
        </w:rPr>
      </w:pPr>
      <w:r w:rsidRPr="00BD63D7">
        <w:rPr>
          <w:rFonts w:asciiTheme="minorHAnsi" w:hAnsiTheme="minorHAnsi"/>
          <w:sz w:val="22"/>
          <w:szCs w:val="22"/>
        </w:rPr>
        <w:t>Parameters should be grouped by their mutability (from least to most mutable) as shown in the example above.</w:t>
      </w:r>
    </w:p>
    <w:p w:rsidR="001513FF" w:rsidRPr="00BD63D7" w:rsidRDefault="001513FF" w:rsidP="001513FF">
      <w:pPr>
        <w:pStyle w:val="Body-noindent"/>
        <w:numPr>
          <w:ilvl w:val="0"/>
          <w:numId w:val="14"/>
        </w:numPr>
        <w:rPr>
          <w:rFonts w:asciiTheme="minorHAnsi" w:hAnsiTheme="minorHAnsi"/>
          <w:sz w:val="22"/>
          <w:szCs w:val="22"/>
        </w:rPr>
      </w:pPr>
      <w:r w:rsidRPr="00BD63D7">
        <w:rPr>
          <w:rFonts w:asciiTheme="minorHAnsi" w:hAnsiTheme="minorHAnsi"/>
          <w:sz w:val="22"/>
          <w:szCs w:val="22"/>
        </w:rPr>
        <w:t>If at all possible, avoid exiting methods from their middles.  A well written method should only exit from one point: at its end.</w:t>
      </w:r>
    </w:p>
    <w:p w:rsidR="001513FF" w:rsidRPr="00BD63D7" w:rsidRDefault="001513FF" w:rsidP="001513FF">
      <w:pPr>
        <w:pStyle w:val="Body-noindent"/>
        <w:numPr>
          <w:ilvl w:val="0"/>
          <w:numId w:val="14"/>
        </w:numPr>
        <w:rPr>
          <w:rFonts w:asciiTheme="minorHAnsi" w:hAnsiTheme="minorHAnsi"/>
          <w:sz w:val="22"/>
          <w:szCs w:val="22"/>
        </w:rPr>
      </w:pPr>
      <w:r w:rsidRPr="00BD63D7">
        <w:rPr>
          <w:rFonts w:asciiTheme="minorHAnsi" w:hAnsiTheme="minorHAnsi"/>
          <w:sz w:val="22"/>
          <w:szCs w:val="22"/>
        </w:rPr>
        <w:t>Avoid large methods. As a method’s body approaches 20 to 30 lines of code, look for blocks that could be split into their own methods and possibly shared by other methods.</w:t>
      </w:r>
    </w:p>
    <w:p w:rsidR="001513FF" w:rsidRPr="00BD63D7" w:rsidRDefault="001513FF" w:rsidP="001513FF">
      <w:pPr>
        <w:pStyle w:val="Bullet1"/>
        <w:numPr>
          <w:ilvl w:val="0"/>
          <w:numId w:val="14"/>
        </w:numPr>
        <w:spacing w:after="120"/>
        <w:rPr>
          <w:rFonts w:asciiTheme="minorHAnsi" w:hAnsiTheme="minorHAnsi"/>
          <w:sz w:val="22"/>
          <w:szCs w:val="22"/>
        </w:rPr>
      </w:pPr>
      <w:r w:rsidRPr="00BD63D7">
        <w:rPr>
          <w:rFonts w:asciiTheme="minorHAnsi" w:hAnsiTheme="minorHAnsi"/>
          <w:sz w:val="22"/>
          <w:szCs w:val="22"/>
        </w:rPr>
        <w:t>If you find yourself using the same block of code more than once, it’s a good candidate for a separate method.</w:t>
      </w:r>
    </w:p>
    <w:p w:rsidR="001513FF" w:rsidRPr="00BD63D7" w:rsidRDefault="001513FF" w:rsidP="001513FF">
      <w:pPr>
        <w:pStyle w:val="Bullet1"/>
        <w:numPr>
          <w:ilvl w:val="0"/>
          <w:numId w:val="14"/>
        </w:numPr>
        <w:spacing w:after="120"/>
        <w:rPr>
          <w:rFonts w:asciiTheme="minorHAnsi" w:hAnsiTheme="minorHAnsi"/>
          <w:sz w:val="22"/>
          <w:szCs w:val="22"/>
        </w:rPr>
      </w:pPr>
      <w:r w:rsidRPr="00BD63D7">
        <w:rPr>
          <w:rFonts w:asciiTheme="minorHAnsi" w:hAnsiTheme="minorHAnsi"/>
          <w:sz w:val="22"/>
          <w:szCs w:val="22"/>
        </w:rPr>
        <w:t>Group like methods within a class together into a region and order them by frequency of use (i.e. more frequently called methods should be near the top of their regions.</w:t>
      </w:r>
    </w:p>
    <w:p w:rsidR="001513FF" w:rsidRPr="00BD63D7" w:rsidRDefault="001513FF" w:rsidP="009C0A4F">
      <w:pPr>
        <w:pStyle w:val="Heading2"/>
        <w:numPr>
          <w:ilvl w:val="1"/>
          <w:numId w:val="20"/>
        </w:numPr>
        <w:rPr>
          <w:sz w:val="22"/>
          <w:szCs w:val="22"/>
        </w:rPr>
      </w:pPr>
      <w:bookmarkStart w:id="15" w:name="_Toc217699241"/>
      <w:r w:rsidRPr="00BD63D7">
        <w:rPr>
          <w:sz w:val="22"/>
          <w:szCs w:val="22"/>
        </w:rPr>
        <w:t xml:space="preserve"> Event Handlers</w:t>
      </w:r>
      <w:bookmarkEnd w:id="15"/>
    </w:p>
    <w:p w:rsidR="001513FF" w:rsidRPr="00BD63D7" w:rsidRDefault="001513FF" w:rsidP="001513FF">
      <w:pPr>
        <w:pStyle w:val="Body-noindent"/>
        <w:rPr>
          <w:rFonts w:asciiTheme="minorHAnsi" w:hAnsiTheme="minorHAnsi"/>
          <w:sz w:val="22"/>
          <w:szCs w:val="22"/>
        </w:rPr>
      </w:pPr>
      <w:r w:rsidRPr="00BD63D7">
        <w:rPr>
          <w:rFonts w:asciiTheme="minorHAnsi" w:hAnsiTheme="minorHAnsi"/>
          <w:sz w:val="22"/>
          <w:szCs w:val="22"/>
        </w:rPr>
        <w:t>Event handlers should be declared using the following format: ObjectName_EventName</w:t>
      </w:r>
    </w:p>
    <w:p w:rsidR="001513FF" w:rsidRPr="00BD63D7" w:rsidRDefault="001513FF" w:rsidP="001513FF">
      <w:pPr>
        <w:pStyle w:val="Body-noindent"/>
        <w:tabs>
          <w:tab w:val="left" w:pos="720"/>
        </w:tabs>
        <w:rPr>
          <w:rFonts w:asciiTheme="minorHAnsi" w:hAnsiTheme="minorHAnsi"/>
          <w:sz w:val="22"/>
          <w:szCs w:val="22"/>
        </w:rPr>
      </w:pPr>
      <w:r w:rsidRPr="00BD63D7">
        <w:rPr>
          <w:rFonts w:asciiTheme="minorHAnsi" w:hAnsiTheme="minorHAnsi"/>
          <w:sz w:val="22"/>
          <w:szCs w:val="22"/>
        </w:rPr>
        <w:t xml:space="preserve">Example: </w:t>
      </w:r>
    </w:p>
    <w:p w:rsidR="001513FF" w:rsidRDefault="001513FF" w:rsidP="001513FF">
      <w:pPr>
        <w:pStyle w:val="Body-noindent"/>
        <w:tabs>
          <w:tab w:val="left" w:pos="720"/>
        </w:tabs>
        <w:rPr>
          <w:rFonts w:ascii="Lucida Console" w:hAnsi="Lucida Console" w:cs="Courier New"/>
          <w:sz w:val="18"/>
          <w:szCs w:val="18"/>
        </w:rPr>
      </w:pPr>
      <w:r w:rsidRPr="008701BF">
        <w:rPr>
          <w:rFonts w:ascii="Lucida Console" w:hAnsi="Lucida Console"/>
          <w:sz w:val="18"/>
          <w:szCs w:val="18"/>
        </w:rPr>
        <w:tab/>
      </w:r>
      <w:r w:rsidRPr="008701BF">
        <w:rPr>
          <w:rFonts w:ascii="Lucida Console" w:hAnsi="Lucida Console" w:cs="Courier New"/>
          <w:color w:val="0000FF"/>
          <w:sz w:val="18"/>
          <w:szCs w:val="18"/>
        </w:rPr>
        <w:t>private</w:t>
      </w:r>
      <w:r w:rsidRPr="008701BF">
        <w:rPr>
          <w:rFonts w:ascii="Lucida Console" w:hAnsi="Lucida Console" w:cs="Courier New"/>
          <w:sz w:val="18"/>
          <w:szCs w:val="18"/>
        </w:rPr>
        <w:t xml:space="preserve"> HelpButton_Click( </w:t>
      </w:r>
      <w:r w:rsidRPr="008701BF">
        <w:rPr>
          <w:rStyle w:val="CodeChar"/>
          <w:color w:val="0000FF"/>
          <w:szCs w:val="18"/>
        </w:rPr>
        <w:t>object</w:t>
      </w:r>
      <w:r w:rsidRPr="008701BF">
        <w:rPr>
          <w:rFonts w:ascii="Lucida Console" w:hAnsi="Lucida Console" w:cs="Courier New"/>
          <w:sz w:val="18"/>
          <w:szCs w:val="18"/>
        </w:rPr>
        <w:t xml:space="preserve"> sender, EventArgs e )</w:t>
      </w:r>
    </w:p>
    <w:p w:rsidR="009C0A4F" w:rsidRDefault="009C0A4F" w:rsidP="001513FF">
      <w:pPr>
        <w:pStyle w:val="Body-noindent"/>
        <w:tabs>
          <w:tab w:val="left" w:pos="720"/>
        </w:tabs>
        <w:rPr>
          <w:rFonts w:ascii="Lucida Console" w:hAnsi="Lucida Console" w:cs="Courier New"/>
          <w:sz w:val="18"/>
          <w:szCs w:val="18"/>
        </w:rPr>
      </w:pPr>
    </w:p>
    <w:p w:rsidR="009C0A4F" w:rsidRPr="00BD63D7" w:rsidRDefault="009C0A4F" w:rsidP="009C0A4F">
      <w:pPr>
        <w:pStyle w:val="Heading2"/>
        <w:numPr>
          <w:ilvl w:val="1"/>
          <w:numId w:val="20"/>
        </w:numPr>
        <w:rPr>
          <w:sz w:val="22"/>
          <w:szCs w:val="22"/>
          <w:lang w:eastAsia="zh-CN"/>
        </w:rPr>
      </w:pPr>
      <w:bookmarkStart w:id="16" w:name="_Toc269336216"/>
      <w:r w:rsidRPr="00BD63D7">
        <w:rPr>
          <w:sz w:val="22"/>
          <w:szCs w:val="22"/>
          <w:lang w:eastAsia="zh-CN"/>
        </w:rPr>
        <w:t>Strings</w:t>
      </w:r>
      <w:bookmarkEnd w:id="16"/>
    </w:p>
    <w:p w:rsidR="009C0A4F" w:rsidRDefault="009C0A4F" w:rsidP="009C0A4F">
      <w:pPr>
        <w:rPr>
          <w:lang w:eastAsia="zh-CN"/>
        </w:rPr>
      </w:pPr>
      <w:r w:rsidRPr="00574C66">
        <w:rPr>
          <w:color w:val="FF0000"/>
        </w:rPr>
        <w:sym w:font="Wingdings" w:char="F0FD"/>
      </w:r>
      <w:r>
        <w:rPr>
          <w:color w:val="FF0000"/>
        </w:rPr>
        <w:t xml:space="preserve"> </w:t>
      </w:r>
      <w:r w:rsidRPr="005D6DF3">
        <w:rPr>
          <w:b/>
          <w:lang w:eastAsia="zh-CN"/>
        </w:rPr>
        <w:t xml:space="preserve">Do not </w:t>
      </w:r>
      <w:r>
        <w:rPr>
          <w:lang w:eastAsia="zh-CN"/>
        </w:rPr>
        <w:t xml:space="preserve">use the ‘+’ operator (or ‘&amp;’ in VB.NET) to concatenate many strings. Instead, you should use StringBuilder for concatenation. However, </w:t>
      </w:r>
      <w:r w:rsidRPr="00D0195E">
        <w:rPr>
          <w:b/>
          <w:lang w:eastAsia="zh-CN"/>
        </w:rPr>
        <w:t>do</w:t>
      </w:r>
      <w:r>
        <w:rPr>
          <w:lang w:eastAsia="zh-CN"/>
        </w:rPr>
        <w:t xml:space="preserve"> use the ‘+’ operator (or ‘&amp;’ in VB.NET) to concatenate small numbers of strings.</w:t>
      </w:r>
    </w:p>
    <w:p w:rsidR="009C0A4F" w:rsidRDefault="009C0A4F" w:rsidP="009C0A4F">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rsidR="009C0A4F" w:rsidRDefault="009C0A4F" w:rsidP="009C0A4F">
      <w:pPr>
        <w:ind w:left="720"/>
        <w:rPr>
          <w:rFonts w:ascii="Courier New" w:hAnsi="Courier New" w:cs="Courier New"/>
          <w:noProof/>
          <w:sz w:val="18"/>
          <w:szCs w:val="18"/>
        </w:rPr>
      </w:pPr>
      <w:r>
        <w:rPr>
          <w:rFonts w:ascii="Courier New" w:hAnsi="Courier New" w:cs="Courier New"/>
          <w:noProof/>
          <w:color w:val="2B91AF"/>
          <w:sz w:val="18"/>
          <w:szCs w:val="18"/>
        </w:rPr>
        <w:t>StringBuilder</w:t>
      </w:r>
      <w:r>
        <w:rPr>
          <w:rFonts w:ascii="Courier New" w:hAnsi="Courier New" w:cs="Courier New"/>
          <w:noProof/>
          <w:sz w:val="18"/>
          <w:szCs w:val="18"/>
        </w:rPr>
        <w:t xml:space="preserve"> sb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StringBuilder</w:t>
      </w:r>
      <w:r>
        <w:rPr>
          <w:rFonts w:ascii="Courier New" w:hAnsi="Courier New" w:cs="Courier New"/>
          <w:noProof/>
          <w:sz w:val="18"/>
          <w:szCs w:val="18"/>
        </w:rPr>
        <w:t>();</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for </w:t>
      </w:r>
      <w:r w:rsidRPr="005C3CE6">
        <w:rPr>
          <w:rFonts w:ascii="Courier New" w:hAnsi="Courier New" w:cs="Courier New"/>
          <w:noProof/>
          <w:sz w:val="18"/>
          <w:szCs w:val="18"/>
        </w:rPr>
        <w:t>(</w:t>
      </w:r>
      <w:r>
        <w:rPr>
          <w:rFonts w:ascii="Courier New" w:hAnsi="Courier New" w:cs="Courier New"/>
          <w:noProof/>
          <w:color w:val="0000FF"/>
          <w:sz w:val="18"/>
          <w:szCs w:val="18"/>
        </w:rPr>
        <w:t>int</w:t>
      </w:r>
      <w:r w:rsidRPr="005C3CE6">
        <w:rPr>
          <w:rFonts w:ascii="Courier New" w:hAnsi="Courier New" w:cs="Courier New"/>
          <w:noProof/>
          <w:sz w:val="18"/>
          <w:szCs w:val="18"/>
        </w:rPr>
        <w:t xml:space="preserve"> i = 0; i &lt; 10; i++)</w:t>
      </w:r>
    </w:p>
    <w:p w:rsidR="009C0A4F" w:rsidRDefault="009C0A4F" w:rsidP="009C0A4F">
      <w:pPr>
        <w:autoSpaceDE w:val="0"/>
        <w:autoSpaceDN w:val="0"/>
        <w:adjustRightInd w:val="0"/>
        <w:ind w:left="720"/>
        <w:rPr>
          <w:rFonts w:ascii="Courier New" w:hAnsi="Courier New" w:cs="Courier New"/>
          <w:noProof/>
          <w:sz w:val="18"/>
          <w:szCs w:val="18"/>
        </w:rPr>
      </w:pPr>
      <w:r w:rsidRPr="005C3CE6">
        <w:rPr>
          <w:rFonts w:ascii="Courier New" w:hAnsi="Courier New" w:cs="Courier New"/>
          <w:noProof/>
          <w:sz w:val="18"/>
          <w:szCs w:val="18"/>
        </w:rPr>
        <w:t>{</w:t>
      </w:r>
    </w:p>
    <w:p w:rsidR="009C0A4F" w:rsidRPr="005C3CE6"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sb.Append(i.ToString());</w:t>
      </w:r>
    </w:p>
    <w:p w:rsidR="009C0A4F" w:rsidRDefault="009C0A4F" w:rsidP="009C0A4F">
      <w:pPr>
        <w:autoSpaceDE w:val="0"/>
        <w:autoSpaceDN w:val="0"/>
        <w:adjustRightInd w:val="0"/>
        <w:ind w:left="720"/>
        <w:rPr>
          <w:lang w:eastAsia="zh-CN"/>
        </w:rPr>
      </w:pPr>
      <w:r w:rsidRPr="005C3CE6">
        <w:rPr>
          <w:rFonts w:ascii="Courier New" w:hAnsi="Courier New" w:cs="Courier New"/>
          <w:noProof/>
          <w:sz w:val="18"/>
          <w:szCs w:val="18"/>
        </w:rPr>
        <w:lastRenderedPageBreak/>
        <w:t>}</w:t>
      </w:r>
    </w:p>
    <w:p w:rsidR="009C0A4F" w:rsidRPr="005F09A6" w:rsidRDefault="009C0A4F" w:rsidP="009C0A4F">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s</w:t>
      </w:r>
      <w:r w:rsidRPr="005C3CE6">
        <w:rPr>
          <w:rFonts w:ascii="Courier New" w:hAnsi="Courier New" w:cs="Courier New"/>
          <w:noProof/>
          <w:color w:val="0000FF"/>
          <w:sz w:val="18"/>
          <w:szCs w:val="18"/>
        </w:rPr>
        <w:t>tring</w:t>
      </w:r>
      <w:r>
        <w:rPr>
          <w:rFonts w:ascii="Courier New" w:hAnsi="Courier New" w:cs="Courier New"/>
          <w:noProof/>
          <w:sz w:val="18"/>
          <w:szCs w:val="18"/>
        </w:rPr>
        <w:t xml:space="preserve"> str = </w:t>
      </w:r>
      <w:r w:rsidRPr="005C3CE6">
        <w:rPr>
          <w:rFonts w:ascii="Courier New" w:hAnsi="Courier New" w:cs="Courier New"/>
          <w:noProof/>
          <w:color w:val="0000FF"/>
          <w:sz w:val="18"/>
          <w:szCs w:val="18"/>
        </w:rPr>
        <w:t>string</w:t>
      </w:r>
      <w:r w:rsidRPr="005C3CE6">
        <w:rPr>
          <w:rFonts w:ascii="Courier New" w:hAnsi="Courier New" w:cs="Courier New"/>
          <w:noProof/>
          <w:sz w:val="18"/>
          <w:szCs w:val="18"/>
        </w:rPr>
        <w:t>.Empty</w:t>
      </w:r>
      <w:r>
        <w:rPr>
          <w:rFonts w:ascii="Courier New" w:hAnsi="Courier New" w:cs="Courier New"/>
          <w:noProof/>
          <w:sz w:val="18"/>
          <w:szCs w:val="18"/>
        </w:rPr>
        <w:t>;</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for </w:t>
      </w:r>
      <w:r w:rsidRPr="005C3CE6">
        <w:rPr>
          <w:rFonts w:ascii="Courier New" w:hAnsi="Courier New" w:cs="Courier New"/>
          <w:noProof/>
          <w:sz w:val="18"/>
          <w:szCs w:val="18"/>
        </w:rPr>
        <w:t>(</w:t>
      </w:r>
      <w:r>
        <w:rPr>
          <w:rFonts w:ascii="Courier New" w:hAnsi="Courier New" w:cs="Courier New"/>
          <w:noProof/>
          <w:color w:val="0000FF"/>
          <w:sz w:val="18"/>
          <w:szCs w:val="18"/>
        </w:rPr>
        <w:t>int</w:t>
      </w:r>
      <w:r w:rsidRPr="005C3CE6">
        <w:rPr>
          <w:rFonts w:ascii="Courier New" w:hAnsi="Courier New" w:cs="Courier New"/>
          <w:noProof/>
          <w:sz w:val="18"/>
          <w:szCs w:val="18"/>
        </w:rPr>
        <w:t xml:space="preserve"> i = 0; i &lt; 10; i++)</w:t>
      </w:r>
    </w:p>
    <w:p w:rsidR="009C0A4F" w:rsidRDefault="009C0A4F" w:rsidP="009C0A4F">
      <w:pPr>
        <w:autoSpaceDE w:val="0"/>
        <w:autoSpaceDN w:val="0"/>
        <w:adjustRightInd w:val="0"/>
        <w:ind w:left="720"/>
        <w:rPr>
          <w:rFonts w:ascii="Courier New" w:hAnsi="Courier New" w:cs="Courier New"/>
          <w:noProof/>
          <w:sz w:val="18"/>
          <w:szCs w:val="18"/>
        </w:rPr>
      </w:pPr>
      <w:r w:rsidRPr="005C3CE6">
        <w:rPr>
          <w:rFonts w:ascii="Courier New" w:hAnsi="Courier New" w:cs="Courier New"/>
          <w:noProof/>
          <w:sz w:val="18"/>
          <w:szCs w:val="18"/>
        </w:rPr>
        <w:t>{</w:t>
      </w:r>
    </w:p>
    <w:p w:rsidR="009C0A4F" w:rsidRPr="005C3CE6"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 += i.ToString();</w:t>
      </w:r>
    </w:p>
    <w:p w:rsidR="009C0A4F" w:rsidRDefault="009C0A4F" w:rsidP="009C0A4F">
      <w:pPr>
        <w:autoSpaceDE w:val="0"/>
        <w:autoSpaceDN w:val="0"/>
        <w:adjustRightInd w:val="0"/>
        <w:ind w:left="720"/>
        <w:rPr>
          <w:lang w:eastAsia="zh-CN"/>
        </w:rPr>
      </w:pPr>
      <w:r w:rsidRPr="005C3CE6">
        <w:rPr>
          <w:rFonts w:ascii="Courier New" w:hAnsi="Courier New" w:cs="Courier New"/>
          <w:noProof/>
          <w:sz w:val="18"/>
          <w:szCs w:val="18"/>
        </w:rPr>
        <w:t>}</w:t>
      </w:r>
    </w:p>
    <w:p w:rsidR="009C0A4F" w:rsidRDefault="009C0A4F" w:rsidP="009C0A4F">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overloads that explicitly specify the string comparison rules for string operations. Typically, this involves calling a method overload that has a parameter of type </w:t>
      </w:r>
      <w:hyperlink r:id="rId12" w:history="1">
        <w:r w:rsidRPr="00E940D6">
          <w:rPr>
            <w:rStyle w:val="Hyperlink"/>
            <w:lang w:eastAsia="zh-CN"/>
          </w:rPr>
          <w:t>StringComparison</w:t>
        </w:r>
      </w:hyperlink>
      <w:r w:rsidRPr="00E940D6">
        <w:rPr>
          <w:lang w:eastAsia="zh-CN"/>
        </w:rPr>
        <w:t>.</w:t>
      </w:r>
    </w:p>
    <w:p w:rsidR="009C0A4F" w:rsidRDefault="009C0A4F" w:rsidP="009C0A4F">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w:t>
      </w:r>
      <w:hyperlink r:id="rId13" w:history="1">
        <w:r w:rsidRPr="00E940D6">
          <w:rPr>
            <w:rStyle w:val="Hyperlink"/>
            <w:lang w:eastAsia="zh-CN"/>
          </w:rPr>
          <w:t>StringComparison.Ordinal</w:t>
        </w:r>
      </w:hyperlink>
      <w:r w:rsidRPr="00E940D6">
        <w:rPr>
          <w:lang w:eastAsia="zh-CN"/>
        </w:rPr>
        <w:t xml:space="preserve"> or </w:t>
      </w:r>
      <w:hyperlink r:id="rId14" w:history="1">
        <w:r w:rsidRPr="00E940D6">
          <w:rPr>
            <w:rStyle w:val="Hyperlink"/>
            <w:lang w:eastAsia="zh-CN"/>
          </w:rPr>
          <w:t>StringComparison.OrdinalIgnoreCase</w:t>
        </w:r>
      </w:hyperlink>
      <w:r w:rsidRPr="00E940D6">
        <w:rPr>
          <w:lang w:eastAsia="zh-CN"/>
        </w:rPr>
        <w:t xml:space="preserve"> for comparisons as your safe default for culture-agnostic string matching</w:t>
      </w:r>
      <w:r>
        <w:rPr>
          <w:lang w:eastAsia="zh-CN"/>
        </w:rPr>
        <w:t>, and for better performance</w:t>
      </w:r>
      <w:r w:rsidRPr="00E940D6">
        <w:rPr>
          <w:lang w:eastAsia="zh-CN"/>
        </w:rPr>
        <w:t>.</w:t>
      </w:r>
    </w:p>
    <w:p w:rsidR="009C0A4F" w:rsidRDefault="009C0A4F" w:rsidP="009C0A4F">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string operations that are based on </w:t>
      </w:r>
      <w:hyperlink r:id="rId15" w:history="1">
        <w:r w:rsidRPr="00E940D6">
          <w:rPr>
            <w:rStyle w:val="Hyperlink"/>
            <w:lang w:eastAsia="zh-CN"/>
          </w:rPr>
          <w:t>StringComparison.CurrentCulture</w:t>
        </w:r>
      </w:hyperlink>
      <w:r w:rsidRPr="00E940D6">
        <w:rPr>
          <w:lang w:eastAsia="zh-CN"/>
        </w:rPr>
        <w:t xml:space="preserve"> when you display output to the user.</w:t>
      </w:r>
    </w:p>
    <w:p w:rsidR="009C0A4F" w:rsidRDefault="009C0A4F" w:rsidP="009C0A4F">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the non-linguistic </w:t>
      </w:r>
      <w:hyperlink r:id="rId16" w:history="1">
        <w:r w:rsidRPr="00E940D6">
          <w:rPr>
            <w:rStyle w:val="Hyperlink"/>
            <w:lang w:eastAsia="zh-CN"/>
          </w:rPr>
          <w:t>StringComparison.Ordinal</w:t>
        </w:r>
      </w:hyperlink>
      <w:r w:rsidRPr="00E940D6">
        <w:rPr>
          <w:lang w:eastAsia="zh-CN"/>
        </w:rPr>
        <w:t xml:space="preserve"> or </w:t>
      </w:r>
      <w:hyperlink r:id="rId17" w:history="1">
        <w:r w:rsidRPr="00E940D6">
          <w:rPr>
            <w:rStyle w:val="Hyperlink"/>
            <w:lang w:eastAsia="zh-CN"/>
          </w:rPr>
          <w:t>StringComparison.OrdinalIgnoreCase</w:t>
        </w:r>
      </w:hyperlink>
      <w:r>
        <w:rPr>
          <w:lang w:eastAsia="zh-CN"/>
        </w:rPr>
        <w:t xml:space="preserve"> </w:t>
      </w:r>
      <w:r w:rsidRPr="00E940D6">
        <w:rPr>
          <w:lang w:eastAsia="zh-CN"/>
        </w:rPr>
        <w:t xml:space="preserve">values instead of string operations based on </w:t>
      </w:r>
      <w:hyperlink r:id="rId18" w:history="1">
        <w:r w:rsidRPr="00E940D6">
          <w:rPr>
            <w:rStyle w:val="Hyperlink"/>
            <w:lang w:eastAsia="zh-CN"/>
          </w:rPr>
          <w:t>CultureInfo.InvariantCulture</w:t>
        </w:r>
      </w:hyperlink>
      <w:r w:rsidRPr="00E940D6">
        <w:rPr>
          <w:lang w:eastAsia="zh-CN"/>
        </w:rPr>
        <w:t xml:space="preserve"> when the comparison is linguistically irrelevant (symbolic, for example).</w:t>
      </w:r>
      <w:r>
        <w:rPr>
          <w:lang w:eastAsia="zh-CN"/>
        </w:rPr>
        <w:t xml:space="preserve"> </w:t>
      </w:r>
      <w:r w:rsidRPr="00E940D6">
        <w:t xml:space="preserve"> </w:t>
      </w:r>
      <w:r w:rsidRPr="00E940D6">
        <w:rPr>
          <w:lang w:eastAsia="zh-CN"/>
        </w:rPr>
        <w:t>Do not use string operations based on StringComparison.InvariantCulture in most cases. One of the few exceptions is when you are persisting linguistically meaningfu</w:t>
      </w:r>
      <w:r>
        <w:rPr>
          <w:lang w:eastAsia="zh-CN"/>
        </w:rPr>
        <w:t>l but culturally agnostic data.</w:t>
      </w:r>
    </w:p>
    <w:p w:rsidR="009C0A4F" w:rsidRDefault="009C0A4F" w:rsidP="009C0A4F">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an overload of the </w:t>
      </w:r>
      <w:hyperlink r:id="rId19" w:history="1">
        <w:r w:rsidRPr="00E940D6">
          <w:rPr>
            <w:rStyle w:val="Hyperlink"/>
            <w:lang w:eastAsia="zh-CN"/>
          </w:rPr>
          <w:t>String.Equals</w:t>
        </w:r>
      </w:hyperlink>
      <w:r w:rsidRPr="00E940D6">
        <w:rPr>
          <w:lang w:eastAsia="zh-CN"/>
        </w:rPr>
        <w:t xml:space="preserve"> method to test whether two strings are equal.</w:t>
      </w:r>
      <w:r>
        <w:rPr>
          <w:lang w:eastAsia="zh-CN"/>
        </w:rPr>
        <w:t xml:space="preserve"> For example, to test if two strings are equal ignoring the case, </w:t>
      </w:r>
    </w:p>
    <w:p w:rsidR="009C0A4F" w:rsidRDefault="009C0A4F" w:rsidP="009C0A4F">
      <w:pPr>
        <w:ind w:left="720"/>
        <w:rPr>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(str1.Equals(str2, </w:t>
      </w:r>
      <w:r>
        <w:rPr>
          <w:rFonts w:ascii="Courier New" w:hAnsi="Courier New" w:cs="Courier New"/>
          <w:noProof/>
          <w:color w:val="2B91AF"/>
          <w:sz w:val="18"/>
          <w:szCs w:val="18"/>
        </w:rPr>
        <w:t>StringComparison</w:t>
      </w:r>
      <w:r>
        <w:rPr>
          <w:rFonts w:ascii="Courier New" w:hAnsi="Courier New" w:cs="Courier New"/>
          <w:noProof/>
          <w:sz w:val="18"/>
          <w:szCs w:val="18"/>
        </w:rPr>
        <w:t>.OrdinalIgnoreCase))</w:t>
      </w:r>
    </w:p>
    <w:p w:rsidR="009C0A4F" w:rsidRDefault="009C0A4F" w:rsidP="009C0A4F">
      <w:pPr>
        <w:rPr>
          <w:lang w:eastAsia="zh-CN"/>
        </w:rPr>
      </w:pPr>
      <w:r w:rsidRPr="00574C66">
        <w:rPr>
          <w:color w:val="FF0000"/>
        </w:rPr>
        <w:sym w:font="Wingdings" w:char="F0FD"/>
      </w:r>
      <w:r>
        <w:rPr>
          <w:color w:val="FF0000"/>
        </w:rPr>
        <w:t xml:space="preserve"> </w:t>
      </w:r>
      <w:r w:rsidRPr="005D6DF3">
        <w:rPr>
          <w:b/>
          <w:lang w:eastAsia="zh-CN"/>
        </w:rPr>
        <w:t xml:space="preserve">Do not </w:t>
      </w:r>
      <w:r w:rsidRPr="00E940D6">
        <w:rPr>
          <w:lang w:eastAsia="zh-CN"/>
        </w:rPr>
        <w:t>use an overload of the String.</w:t>
      </w:r>
      <w:hyperlink r:id="rId20" w:history="1">
        <w:r w:rsidRPr="00CE399D">
          <w:rPr>
            <w:rStyle w:val="Hyperlink"/>
            <w:lang w:eastAsia="zh-CN"/>
          </w:rPr>
          <w:t>Compare</w:t>
        </w:r>
      </w:hyperlink>
      <w:r w:rsidRPr="00E940D6">
        <w:rPr>
          <w:lang w:eastAsia="zh-CN"/>
        </w:rPr>
        <w:t xml:space="preserve"> or </w:t>
      </w:r>
      <w:hyperlink r:id="rId21" w:history="1">
        <w:r w:rsidRPr="00CE399D">
          <w:rPr>
            <w:rStyle w:val="Hyperlink"/>
            <w:lang w:eastAsia="zh-CN"/>
          </w:rPr>
          <w:t>CompareTo</w:t>
        </w:r>
      </w:hyperlink>
      <w:r w:rsidRPr="00E940D6">
        <w:rPr>
          <w:lang w:eastAsia="zh-CN"/>
        </w:rPr>
        <w:t xml:space="preserve"> method and test for a return value of zero to determine whether two strings are equal.</w:t>
      </w:r>
      <w:r>
        <w:rPr>
          <w:lang w:eastAsia="zh-CN"/>
        </w:rPr>
        <w:t xml:space="preserve"> They are used to sort strings, </w:t>
      </w:r>
      <w:r w:rsidRPr="00CE399D">
        <w:rPr>
          <w:lang w:eastAsia="zh-CN"/>
        </w:rPr>
        <w:t>not to check for equality</w:t>
      </w:r>
      <w:r>
        <w:rPr>
          <w:lang w:eastAsia="zh-CN"/>
        </w:rPr>
        <w:t>.</w:t>
      </w:r>
    </w:p>
    <w:p w:rsidR="009C0A4F" w:rsidRDefault="009C0A4F" w:rsidP="009C0A4F">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the </w:t>
      </w:r>
      <w:hyperlink r:id="rId22" w:history="1">
        <w:r w:rsidRPr="00CE399D">
          <w:rPr>
            <w:rStyle w:val="Hyperlink"/>
            <w:lang w:eastAsia="zh-CN"/>
          </w:rPr>
          <w:t>String.ToUpperInvariant</w:t>
        </w:r>
      </w:hyperlink>
      <w:r w:rsidRPr="00E940D6">
        <w:rPr>
          <w:lang w:eastAsia="zh-CN"/>
        </w:rPr>
        <w:t xml:space="preserve"> method instead of the </w:t>
      </w:r>
      <w:hyperlink r:id="rId23" w:history="1">
        <w:r w:rsidRPr="00CE399D">
          <w:rPr>
            <w:rStyle w:val="Hyperlink"/>
            <w:lang w:eastAsia="zh-CN"/>
          </w:rPr>
          <w:t>String.ToLowerInvariant</w:t>
        </w:r>
      </w:hyperlink>
      <w:r w:rsidRPr="00E940D6">
        <w:rPr>
          <w:lang w:eastAsia="zh-CN"/>
        </w:rPr>
        <w:t xml:space="preserve"> method when you no</w:t>
      </w:r>
      <w:r>
        <w:rPr>
          <w:lang w:eastAsia="zh-CN"/>
        </w:rPr>
        <w:t>rmalize strings for comparison.</w:t>
      </w:r>
    </w:p>
    <w:p w:rsidR="009C0A4F" w:rsidRPr="00BD63D7" w:rsidRDefault="009C0A4F" w:rsidP="009C0A4F">
      <w:pPr>
        <w:pStyle w:val="Heading2"/>
        <w:numPr>
          <w:ilvl w:val="1"/>
          <w:numId w:val="20"/>
        </w:numPr>
        <w:rPr>
          <w:sz w:val="22"/>
          <w:szCs w:val="22"/>
          <w:lang w:eastAsia="zh-CN"/>
        </w:rPr>
      </w:pPr>
      <w:bookmarkStart w:id="17" w:name="_Toc269336217"/>
      <w:r w:rsidRPr="00BD63D7">
        <w:rPr>
          <w:rFonts w:hint="eastAsia"/>
          <w:sz w:val="22"/>
          <w:szCs w:val="22"/>
          <w:lang w:eastAsia="zh-CN"/>
        </w:rPr>
        <w:t>Arrays and Collections</w:t>
      </w:r>
      <w:bookmarkEnd w:id="17"/>
    </w:p>
    <w:p w:rsidR="009C0A4F" w:rsidRDefault="009C0A4F" w:rsidP="009C0A4F">
      <w:r w:rsidRPr="00574C66">
        <w:rPr>
          <w:color w:val="00B050"/>
        </w:rPr>
        <w:sym w:font="Wingdings" w:char="F0FE"/>
      </w:r>
      <w:r>
        <w:rPr>
          <w:rFonts w:hint="eastAsia"/>
          <w:color w:val="00B050"/>
          <w:lang w:eastAsia="zh-CN"/>
        </w:rPr>
        <w:t xml:space="preserve"> </w:t>
      </w:r>
      <w:r w:rsidRPr="002F7706">
        <w:rPr>
          <w:b/>
          <w:lang w:eastAsia="zh-CN"/>
        </w:rPr>
        <w:t>You should</w:t>
      </w:r>
      <w:r>
        <w:rPr>
          <w:lang w:eastAsia="zh-CN"/>
        </w:rPr>
        <w:t xml:space="preserve"> </w:t>
      </w:r>
      <w:r w:rsidRPr="00FB655C">
        <w:rPr>
          <w:lang w:eastAsia="zh-CN"/>
        </w:rPr>
        <w:t xml:space="preserve">use </w:t>
      </w:r>
      <w:r w:rsidRPr="003764D6">
        <w:rPr>
          <w:lang w:eastAsia="zh-CN"/>
        </w:rPr>
        <w:t>arrays</w:t>
      </w:r>
      <w:r>
        <w:rPr>
          <w:lang w:eastAsia="zh-CN"/>
        </w:rPr>
        <w:t xml:space="preserve"> in low-level functions to minimize memory consumption and maximize performance. In public interfaces, do</w:t>
      </w:r>
      <w:r w:rsidRPr="00F53DF0">
        <w:rPr>
          <w:lang w:eastAsia="zh-CN"/>
        </w:rPr>
        <w:t xml:space="preserve"> prefer collections over arrays.</w:t>
      </w:r>
      <w:r w:rsidRPr="001F33EB">
        <w:t xml:space="preserve"> </w:t>
      </w:r>
    </w:p>
    <w:p w:rsidR="009C0A4F" w:rsidRDefault="009C0A4F" w:rsidP="009C0A4F">
      <w:pPr>
        <w:rPr>
          <w:lang w:eastAsia="zh-CN"/>
        </w:rPr>
      </w:pPr>
      <w:r w:rsidRPr="00574C66">
        <w:rPr>
          <w:color w:val="00B050"/>
        </w:rPr>
        <w:sym w:font="Wingdings" w:char="F0FE"/>
      </w:r>
      <w:r w:rsidRPr="002F7706">
        <w:rPr>
          <w:b/>
          <w:lang w:eastAsia="zh-CN"/>
        </w:rPr>
        <w:t>You should</w:t>
      </w:r>
      <w:r>
        <w:rPr>
          <w:lang w:eastAsia="zh-CN"/>
        </w:rPr>
        <w:t xml:space="preserve"> reconsider the use of Hashtable. Instead, try other dictionary such as StringDictionary, NameValueCollection, HybridCollection.</w:t>
      </w:r>
      <w:r w:rsidRPr="002317D6">
        <w:t xml:space="preserve"> </w:t>
      </w:r>
      <w:r w:rsidRPr="002317D6">
        <w:rPr>
          <w:lang w:eastAsia="zh-CN"/>
        </w:rPr>
        <w:t>Hashtable can be used if less number of values is stored.</w:t>
      </w:r>
    </w:p>
    <w:p w:rsidR="009C0A4F" w:rsidRDefault="009C0A4F" w:rsidP="009C0A4F">
      <w:pPr>
        <w:rPr>
          <w:lang w:eastAsia="zh-CN"/>
        </w:rPr>
      </w:pPr>
      <w:r w:rsidRPr="00574C66">
        <w:rPr>
          <w:color w:val="FF0000"/>
        </w:rPr>
        <w:sym w:font="Wingdings" w:char="F0FD"/>
      </w:r>
      <w:r w:rsidRPr="005D6DF3">
        <w:rPr>
          <w:b/>
          <w:lang w:eastAsia="zh-CN"/>
        </w:rPr>
        <w:t xml:space="preserve">Do not </w:t>
      </w:r>
      <w:r>
        <w:rPr>
          <w:rFonts w:hint="eastAsia"/>
          <w:lang w:eastAsia="zh-CN"/>
        </w:rPr>
        <w:t xml:space="preserve">return a null reference for </w:t>
      </w:r>
      <w:r w:rsidRPr="00BE3845">
        <w:rPr>
          <w:lang w:eastAsia="zh-CN"/>
        </w:rPr>
        <w:t>Array</w:t>
      </w:r>
      <w:r>
        <w:rPr>
          <w:rFonts w:hint="eastAsia"/>
          <w:lang w:eastAsia="zh-CN"/>
        </w:rPr>
        <w:t xml:space="preserve"> </w:t>
      </w:r>
      <w:r>
        <w:rPr>
          <w:lang w:eastAsia="zh-CN"/>
        </w:rPr>
        <w:t>or</w:t>
      </w:r>
      <w:r>
        <w:rPr>
          <w:rFonts w:hint="eastAsia"/>
          <w:lang w:eastAsia="zh-CN"/>
        </w:rPr>
        <w:t xml:space="preserve"> Collection</w:t>
      </w:r>
      <w:r w:rsidRPr="00BE3845">
        <w:rPr>
          <w:lang w:eastAsia="zh-CN"/>
        </w:rPr>
        <w:t>. Null can be difficult to understand in this context. For example, a user might assume that the following code will work.</w:t>
      </w:r>
      <w:r w:rsidRPr="000E0D86">
        <w:t xml:space="preserve"> </w:t>
      </w:r>
      <w:r w:rsidRPr="000E0D86">
        <w:rPr>
          <w:lang w:eastAsia="zh-CN"/>
        </w:rPr>
        <w:t xml:space="preserve">Return an empty array </w:t>
      </w:r>
      <w:r>
        <w:rPr>
          <w:lang w:eastAsia="zh-CN"/>
        </w:rPr>
        <w:t xml:space="preserve">or collection </w:t>
      </w:r>
      <w:r w:rsidRPr="000E0D86">
        <w:rPr>
          <w:lang w:eastAsia="zh-CN"/>
        </w:rPr>
        <w:t>instead of a null reference.</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Pr>
          <w:rFonts w:ascii="Courier New" w:hAnsi="Courier New" w:cs="Courier New"/>
          <w:noProof/>
          <w:sz w:val="18"/>
          <w:szCs w:val="18"/>
        </w:rPr>
        <w:t>[] arr = SomeOtherFunc();</w:t>
      </w:r>
    </w:p>
    <w:p w:rsidR="009C0A4F" w:rsidRDefault="009C0A4F" w:rsidP="002128DD">
      <w:pPr>
        <w:autoSpaceDE w:val="0"/>
        <w:autoSpaceDN w:val="0"/>
        <w:adjustRightInd w:val="0"/>
        <w:ind w:left="720"/>
      </w:pPr>
      <w:r>
        <w:rPr>
          <w:rFonts w:ascii="Courier New" w:hAnsi="Courier New" w:cs="Courier New"/>
          <w:noProof/>
          <w:color w:val="0000FF"/>
          <w:sz w:val="18"/>
          <w:szCs w:val="18"/>
        </w:rPr>
        <w:t>foreach</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v </w:t>
      </w:r>
      <w:r>
        <w:rPr>
          <w:rFonts w:ascii="Courier New" w:hAnsi="Courier New" w:cs="Courier New"/>
          <w:noProof/>
          <w:color w:val="0000FF"/>
          <w:sz w:val="18"/>
          <w:szCs w:val="18"/>
        </w:rPr>
        <w:t>in</w:t>
      </w:r>
      <w:r>
        <w:rPr>
          <w:rFonts w:ascii="Courier New" w:hAnsi="Courier New" w:cs="Courier New"/>
          <w:noProof/>
          <w:sz w:val="18"/>
          <w:szCs w:val="18"/>
        </w:rPr>
        <w:t xml:space="preserve"> arr){    ...</w:t>
      </w:r>
      <w:r w:rsidR="00C87C7D">
        <w:rPr>
          <w:rFonts w:ascii="Courier New" w:hAnsi="Courier New" w:cs="Courier New"/>
          <w:noProof/>
          <w:sz w:val="18"/>
          <w:szCs w:val="18"/>
        </w:rPr>
        <w:t xml:space="preserve"> </w:t>
      </w:r>
      <w:r>
        <w:rPr>
          <w:rFonts w:ascii="Courier New" w:hAnsi="Courier New" w:cs="Courier New"/>
          <w:noProof/>
          <w:sz w:val="18"/>
          <w:szCs w:val="18"/>
        </w:rPr>
        <w:t>}</w:t>
      </w:r>
    </w:p>
    <w:p w:rsidR="009C0A4F" w:rsidRDefault="009C0A4F" w:rsidP="00BD38DD">
      <w:pPr>
        <w:pStyle w:val="Heading1"/>
      </w:pPr>
      <w:r>
        <w:lastRenderedPageBreak/>
        <w:t xml:space="preserve">Errors and </w:t>
      </w:r>
      <w:r w:rsidRPr="000F71CC">
        <w:t>Exceptions</w:t>
      </w:r>
    </w:p>
    <w:p w:rsidR="00BD38DD" w:rsidRDefault="00BD38DD" w:rsidP="009C0A4F">
      <w:pPr>
        <w:rPr>
          <w:color w:val="00B050"/>
        </w:rPr>
      </w:pPr>
    </w:p>
    <w:p w:rsidR="009C0A4F" w:rsidRDefault="009C0A4F" w:rsidP="009C0A4F">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report execution failures by throwing exceptions</w:t>
      </w:r>
      <w:r>
        <w:rPr>
          <w:lang w:eastAsia="zh-CN"/>
        </w:rPr>
        <w:t>.</w:t>
      </w:r>
      <w:r w:rsidRPr="00B72BEB">
        <w:t xml:space="preserve"> </w:t>
      </w:r>
      <w:r w:rsidRPr="00B72BEB">
        <w:rPr>
          <w:lang w:eastAsia="zh-CN"/>
        </w:rPr>
        <w:t>Exceptions are the primary means of reporting errors in frameworks</w:t>
      </w:r>
      <w:r>
        <w:rPr>
          <w:lang w:eastAsia="zh-CN"/>
        </w:rPr>
        <w:t xml:space="preserve">. </w:t>
      </w:r>
      <w:r w:rsidRPr="002F7706">
        <w:rPr>
          <w:lang w:eastAsia="zh-CN"/>
        </w:rPr>
        <w:t>If a member cannot successfully do what it is designed to do, it should be considered an execution failure and an exception should be thrown.</w:t>
      </w:r>
      <w:r w:rsidRPr="00B72BEB">
        <w:t xml:space="preserve"> </w:t>
      </w:r>
      <w:r w:rsidRPr="00B72BEB">
        <w:rPr>
          <w:b/>
          <w:lang w:eastAsia="zh-CN"/>
        </w:rPr>
        <w:t>Do not</w:t>
      </w:r>
      <w:r w:rsidRPr="00B72BEB">
        <w:rPr>
          <w:lang w:eastAsia="zh-CN"/>
        </w:rPr>
        <w:t xml:space="preserve"> return error codes.</w:t>
      </w:r>
    </w:p>
    <w:p w:rsidR="009C0A4F" w:rsidRDefault="009C0A4F" w:rsidP="009C0A4F">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F945F6">
        <w:rPr>
          <w:lang w:eastAsia="zh-CN"/>
        </w:rPr>
        <w:t>throw the most specific (the most derived) exception that makes sense.</w:t>
      </w:r>
      <w:r w:rsidRPr="00400B6F">
        <w:t xml:space="preserve"> </w:t>
      </w:r>
      <w:r w:rsidRPr="00400B6F">
        <w:rPr>
          <w:lang w:eastAsia="zh-CN"/>
        </w:rPr>
        <w:t>For example, throw ArgumentNullException and not its base type ArgumentException if a null argument is passed.</w:t>
      </w:r>
      <w:r>
        <w:rPr>
          <w:rFonts w:hint="eastAsia"/>
          <w:lang w:eastAsia="zh-CN"/>
        </w:rPr>
        <w:t xml:space="preserve"> Throwing </w:t>
      </w:r>
      <w:r w:rsidRPr="00995FBF">
        <w:rPr>
          <w:lang w:eastAsia="zh-CN"/>
        </w:rPr>
        <w:t>System.Exception</w:t>
      </w:r>
      <w:r>
        <w:rPr>
          <w:rFonts w:hint="eastAsia"/>
          <w:lang w:eastAsia="zh-CN"/>
        </w:rPr>
        <w:t xml:space="preserve"> as well as </w:t>
      </w:r>
      <w:r w:rsidRPr="00995FBF">
        <w:rPr>
          <w:lang w:eastAsia="zh-CN"/>
        </w:rPr>
        <w:t>catching System.Exception</w:t>
      </w:r>
      <w:r>
        <w:rPr>
          <w:rFonts w:hint="eastAsia"/>
          <w:lang w:eastAsia="zh-CN"/>
        </w:rPr>
        <w:t xml:space="preserve"> are nearly always the wrong thing to do.</w:t>
      </w:r>
    </w:p>
    <w:p w:rsidR="009C0A4F" w:rsidRDefault="009C0A4F" w:rsidP="009C0A4F">
      <w:r w:rsidRPr="00574C66">
        <w:rPr>
          <w:color w:val="FF0000"/>
        </w:rPr>
        <w:sym w:font="Wingdings" w:char="F0FD"/>
      </w:r>
      <w:r>
        <w:rPr>
          <w:color w:val="FF0000"/>
        </w:rPr>
        <w:t xml:space="preserve"> </w:t>
      </w:r>
      <w:r w:rsidRPr="005D6DF3">
        <w:rPr>
          <w:b/>
          <w:lang w:eastAsia="zh-CN"/>
        </w:rPr>
        <w:t xml:space="preserve">Do not </w:t>
      </w:r>
      <w:r w:rsidRPr="00F93E63">
        <w:rPr>
          <w:lang w:eastAsia="zh-CN"/>
        </w:rPr>
        <w:t>use exceptions for the normal flow of control, if possible.</w:t>
      </w:r>
      <w:r w:rsidRPr="000E3F81">
        <w:t xml:space="preserve"> </w:t>
      </w:r>
      <w:r w:rsidRPr="00B54BFA">
        <w:t xml:space="preserve">Except for system failures and operations with potential race conditions, </w:t>
      </w:r>
      <w:r>
        <w:t xml:space="preserve">you </w:t>
      </w:r>
      <w:r w:rsidRPr="00B54BFA">
        <w:t xml:space="preserve">should write code that does not throw exceptions. For example, you can check preconditions before calling a </w:t>
      </w:r>
      <w:r>
        <w:t>method that may fail and</w:t>
      </w:r>
      <w:r w:rsidRPr="00B54BFA">
        <w:t xml:space="preserve"> throw exceptions</w:t>
      </w:r>
      <w:r>
        <w:t xml:space="preserve">. For example, </w:t>
      </w:r>
    </w:p>
    <w:p w:rsidR="009C0A4F" w:rsidRPr="006234DB" w:rsidRDefault="009C0A4F" w:rsidP="009C0A4F">
      <w:pPr>
        <w:autoSpaceDE w:val="0"/>
        <w:autoSpaceDN w:val="0"/>
        <w:adjustRightInd w:val="0"/>
        <w:ind w:left="720"/>
        <w:rPr>
          <w:rFonts w:ascii="Courier New" w:hAnsi="Courier New" w:cs="Courier New"/>
          <w:noProof/>
          <w:color w:val="008000"/>
          <w:sz w:val="18"/>
          <w:szCs w:val="18"/>
        </w:rPr>
      </w:pPr>
      <w:r w:rsidRPr="006234DB">
        <w:rPr>
          <w:rFonts w:ascii="Courier New" w:hAnsi="Courier New" w:cs="Courier New"/>
          <w:noProof/>
          <w:color w:val="008000"/>
          <w:sz w:val="18"/>
          <w:szCs w:val="18"/>
        </w:rPr>
        <w:t>// C# sample:</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(collection != </w:t>
      </w:r>
      <w:r>
        <w:rPr>
          <w:rFonts w:ascii="Courier New" w:hAnsi="Courier New" w:cs="Courier New"/>
          <w:noProof/>
          <w:color w:val="0000FF"/>
          <w:sz w:val="18"/>
          <w:szCs w:val="18"/>
        </w:rPr>
        <w:t xml:space="preserve">null </w:t>
      </w:r>
      <w:r>
        <w:rPr>
          <w:rFonts w:ascii="Courier New" w:hAnsi="Courier New" w:cs="Courier New"/>
          <w:noProof/>
          <w:sz w:val="18"/>
          <w:szCs w:val="18"/>
        </w:rPr>
        <w:t>&amp;&amp; !collection.IsReadOnly)</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collection.Add(additionalNumber);</w:t>
      </w:r>
    </w:p>
    <w:p w:rsidR="009C0A4F" w:rsidRDefault="009C0A4F" w:rsidP="009C0A4F">
      <w:pPr>
        <w:ind w:left="720"/>
        <w:rPr>
          <w:lang w:eastAsia="zh-CN"/>
        </w:rPr>
      </w:pPr>
      <w:r>
        <w:rPr>
          <w:rFonts w:ascii="Courier New" w:hAnsi="Courier New" w:cs="Courier New"/>
          <w:noProof/>
          <w:sz w:val="18"/>
          <w:szCs w:val="18"/>
        </w:rPr>
        <w:t>}</w:t>
      </w:r>
    </w:p>
    <w:p w:rsidR="009C0A4F" w:rsidRDefault="009C0A4F" w:rsidP="009C0A4F">
      <w:pPr>
        <w:rPr>
          <w:lang w:eastAsia="zh-CN"/>
        </w:rPr>
      </w:pPr>
      <w:r w:rsidRPr="00574C66">
        <w:rPr>
          <w:color w:val="FF0000"/>
        </w:rPr>
        <w:sym w:font="Wingdings" w:char="F0FD"/>
      </w:r>
      <w:r>
        <w:rPr>
          <w:color w:val="FF0000"/>
        </w:rPr>
        <w:t xml:space="preserve"> </w:t>
      </w:r>
      <w:r w:rsidRPr="005D6DF3">
        <w:rPr>
          <w:b/>
          <w:lang w:eastAsia="zh-CN"/>
        </w:rPr>
        <w:t xml:space="preserve">Do not </w:t>
      </w:r>
      <w:r>
        <w:rPr>
          <w:lang w:eastAsia="zh-CN"/>
        </w:rPr>
        <w:t>explicitly throw</w:t>
      </w:r>
      <w:r w:rsidRPr="00215D1A">
        <w:rPr>
          <w:lang w:eastAsia="zh-CN"/>
        </w:rPr>
        <w:t xml:space="preserve"> exceptions from finally blocks. Implicitly thrown exceptions resulting from calling methods that throw are acceptable.</w:t>
      </w:r>
    </w:p>
    <w:p w:rsidR="009C0A4F" w:rsidRDefault="009C0A4F" w:rsidP="00BD38DD">
      <w:pPr>
        <w:pStyle w:val="Heading3"/>
        <w:numPr>
          <w:ilvl w:val="1"/>
          <w:numId w:val="24"/>
        </w:numPr>
        <w:rPr>
          <w:lang w:eastAsia="zh-CN"/>
        </w:rPr>
      </w:pPr>
      <w:r>
        <w:rPr>
          <w:rFonts w:hint="eastAsia"/>
          <w:lang w:eastAsia="zh-CN"/>
        </w:rPr>
        <w:t>Exception Handling</w:t>
      </w:r>
    </w:p>
    <w:p w:rsidR="009C0A4F" w:rsidRDefault="009C0A4F" w:rsidP="009C0A4F">
      <w:pPr>
        <w:rPr>
          <w:lang w:eastAsia="zh-CN"/>
        </w:rPr>
      </w:pPr>
      <w:r w:rsidRPr="00574C66">
        <w:rPr>
          <w:color w:val="FF0000"/>
        </w:rPr>
        <w:sym w:font="Wingdings" w:char="F0FD"/>
      </w:r>
      <w:r>
        <w:rPr>
          <w:color w:val="FF0000"/>
        </w:rPr>
        <w:t xml:space="preserve"> </w:t>
      </w:r>
      <w:r>
        <w:rPr>
          <w:rFonts w:hint="eastAsia"/>
          <w:b/>
          <w:lang w:eastAsia="zh-CN"/>
        </w:rPr>
        <w:t>You should not</w:t>
      </w:r>
      <w:r w:rsidRPr="005D6DF3">
        <w:rPr>
          <w:b/>
          <w:lang w:eastAsia="zh-CN"/>
        </w:rPr>
        <w:t xml:space="preserve"> </w:t>
      </w:r>
      <w:r w:rsidRPr="0059791C">
        <w:rPr>
          <w:lang w:eastAsia="zh-CN"/>
        </w:rPr>
        <w:t xml:space="preserve">swallow errors by catching nonspecific exceptions, such as System.Exception, </w:t>
      </w:r>
      <w:r>
        <w:rPr>
          <w:rFonts w:hint="eastAsia"/>
          <w:lang w:eastAsia="zh-CN"/>
        </w:rPr>
        <w:t>S</w:t>
      </w:r>
      <w:r w:rsidRPr="0059791C">
        <w:rPr>
          <w:lang w:eastAsia="zh-CN"/>
        </w:rPr>
        <w:t xml:space="preserve">ystem.SystemException, and so on in </w:t>
      </w:r>
      <w:r>
        <w:rPr>
          <w:rFonts w:hint="eastAsia"/>
          <w:lang w:eastAsia="zh-CN"/>
        </w:rPr>
        <w:t>.NET</w:t>
      </w:r>
      <w:r w:rsidRPr="0059791C">
        <w:rPr>
          <w:lang w:eastAsia="zh-CN"/>
        </w:rPr>
        <w:t xml:space="preserve"> code.</w:t>
      </w:r>
      <w:r w:rsidRPr="004E1522">
        <w:t xml:space="preserve"> </w:t>
      </w:r>
      <w:r w:rsidRPr="00760F20">
        <w:t xml:space="preserve">Do catch only specific errors that the code knows how to handle.  </w:t>
      </w:r>
      <w:r w:rsidRPr="004E1522">
        <w:t xml:space="preserve">You should catch a more specific exception, or re-throw the general exception as the last statement in the catch block. </w:t>
      </w:r>
      <w:r w:rsidRPr="004E1522">
        <w:rPr>
          <w:lang w:eastAsia="zh-CN"/>
        </w:rPr>
        <w:t>There are cases when swallowing errors in applications is acceptable, but such cases are rare.</w:t>
      </w:r>
    </w:p>
    <w:p w:rsidR="009C0A4F" w:rsidRPr="006234DB" w:rsidRDefault="009C0A4F" w:rsidP="009C0A4F">
      <w:pPr>
        <w:rPr>
          <w:rFonts w:ascii="Courier New" w:hAnsi="Courier New" w:cs="Courier New"/>
          <w:noProof/>
          <w:color w:val="008000"/>
          <w:sz w:val="18"/>
          <w:szCs w:val="18"/>
        </w:rPr>
      </w:pPr>
      <w:r>
        <w:rPr>
          <w:rFonts w:hint="eastAsia"/>
          <w:color w:val="00B050"/>
        </w:rPr>
        <w:t>Good</w:t>
      </w:r>
      <w:r w:rsidRPr="00EE66C7">
        <w:rPr>
          <w:rFonts w:hint="eastAsia"/>
          <w:color w:val="00B050"/>
        </w:rPr>
        <w:t>:</w:t>
      </w:r>
      <w:r>
        <w:rPr>
          <w:rFonts w:hint="eastAsia"/>
          <w:lang w:eastAsia="zh-CN"/>
        </w:rPr>
        <w:t xml:space="preserve"> </w:t>
      </w:r>
      <w:r w:rsidRPr="006234DB">
        <w:rPr>
          <w:rFonts w:ascii="Courier New" w:hAnsi="Courier New" w:cs="Courier New"/>
          <w:noProof/>
          <w:color w:val="008000"/>
          <w:sz w:val="18"/>
          <w:szCs w:val="18"/>
        </w:rPr>
        <w:t>// C# sample:</w:t>
      </w:r>
    </w:p>
    <w:p w:rsidR="009C0A4F" w:rsidRDefault="009C0A4F" w:rsidP="009C0A4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(System.</w:t>
      </w:r>
      <w:r>
        <w:rPr>
          <w:rFonts w:ascii="Courier New" w:hAnsi="Courier New" w:cs="Courier New"/>
          <w:noProof/>
          <w:color w:val="2B91AF"/>
          <w:sz w:val="18"/>
          <w:szCs w:val="18"/>
        </w:rPr>
        <w:t>NullReferenceException</w:t>
      </w:r>
      <w:r>
        <w:rPr>
          <w:rFonts w:ascii="Courier New" w:hAnsi="Courier New" w:cs="Courier New"/>
          <w:noProof/>
          <w:sz w:val="18"/>
          <w:szCs w:val="18"/>
        </w:rPr>
        <w:t xml:space="preserve"> exc)</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(System.</w:t>
      </w:r>
      <w:r>
        <w:rPr>
          <w:rFonts w:ascii="Courier New" w:hAnsi="Courier New" w:cs="Courier New"/>
          <w:noProof/>
          <w:color w:val="2B91AF"/>
          <w:sz w:val="18"/>
          <w:szCs w:val="18"/>
        </w:rPr>
        <w:t>ArgumentOutOfRangeException</w:t>
      </w:r>
      <w:r>
        <w:rPr>
          <w:rFonts w:ascii="Courier New" w:hAnsi="Courier New" w:cs="Courier New"/>
          <w:noProof/>
          <w:sz w:val="18"/>
          <w:szCs w:val="18"/>
        </w:rPr>
        <w:t xml:space="preserve"> exc)</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(System.</w:t>
      </w:r>
      <w:r>
        <w:rPr>
          <w:rFonts w:ascii="Courier New" w:hAnsi="Courier New" w:cs="Courier New"/>
          <w:noProof/>
          <w:color w:val="2B91AF"/>
          <w:sz w:val="18"/>
          <w:szCs w:val="18"/>
        </w:rPr>
        <w:t>InvalidCastException</w:t>
      </w:r>
      <w:r>
        <w:rPr>
          <w:rFonts w:ascii="Courier New" w:hAnsi="Courier New" w:cs="Courier New"/>
          <w:noProof/>
          <w:sz w:val="18"/>
          <w:szCs w:val="18"/>
        </w:rPr>
        <w:t xml:space="preserve"> exc)</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C0A4F" w:rsidRDefault="009C0A4F" w:rsidP="009C0A4F">
      <w:pPr>
        <w:ind w:left="720"/>
        <w:rPr>
          <w:rFonts w:ascii="Courier New" w:hAnsi="Courier New" w:cs="Courier New"/>
          <w:noProof/>
          <w:sz w:val="18"/>
          <w:szCs w:val="18"/>
        </w:rPr>
      </w:pPr>
      <w:r>
        <w:rPr>
          <w:rFonts w:ascii="Courier New" w:hAnsi="Courier New" w:cs="Courier New"/>
          <w:noProof/>
          <w:sz w:val="18"/>
          <w:szCs w:val="18"/>
        </w:rPr>
        <w:t>}</w:t>
      </w:r>
    </w:p>
    <w:p w:rsidR="009C0A4F" w:rsidRPr="007E1AE6" w:rsidRDefault="009C0A4F" w:rsidP="009C0A4F">
      <w:pPr>
        <w:ind w:left="720"/>
        <w:rPr>
          <w:color w:val="FF0000"/>
          <w:lang w:eastAsia="zh-CN"/>
        </w:rPr>
      </w:pPr>
      <w:r w:rsidRPr="007E1AE6">
        <w:rPr>
          <w:color w:val="FF0000"/>
        </w:rPr>
        <w:t>Bad</w:t>
      </w:r>
      <w:r w:rsidRPr="007E1AE6">
        <w:rPr>
          <w:rFonts w:hint="eastAsia"/>
          <w:color w:val="FF0000"/>
        </w:rPr>
        <w:t>:</w:t>
      </w:r>
      <w:r w:rsidRPr="007E1AE6">
        <w:rPr>
          <w:rFonts w:hint="eastAsia"/>
          <w:color w:val="FF0000"/>
          <w:lang w:eastAsia="zh-CN"/>
        </w:rPr>
        <w:t xml:space="preserve"> </w:t>
      </w:r>
    </w:p>
    <w:p w:rsidR="009C0A4F" w:rsidRPr="00A612A1" w:rsidRDefault="009C0A4F" w:rsidP="009C0A4F">
      <w:pPr>
        <w:autoSpaceDE w:val="0"/>
        <w:autoSpaceDN w:val="0"/>
        <w:adjustRightInd w:val="0"/>
        <w:ind w:left="720"/>
        <w:rPr>
          <w:rFonts w:ascii="Courier New" w:hAnsi="Courier New" w:cs="Courier New"/>
          <w:noProof/>
          <w:color w:val="008000"/>
          <w:sz w:val="18"/>
          <w:szCs w:val="18"/>
        </w:rPr>
      </w:pPr>
      <w:r w:rsidRPr="00A612A1">
        <w:rPr>
          <w:rFonts w:ascii="Courier New" w:hAnsi="Courier New" w:cs="Courier New"/>
          <w:noProof/>
          <w:color w:val="008000"/>
          <w:sz w:val="18"/>
          <w:szCs w:val="18"/>
        </w:rPr>
        <w:t>// C# sample:</w:t>
      </w:r>
    </w:p>
    <w:p w:rsidR="009C0A4F" w:rsidRDefault="009C0A4F" w:rsidP="009C0A4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w:t>
      </w:r>
      <w:r>
        <w:rPr>
          <w:rFonts w:ascii="Courier New" w:hAnsi="Courier New" w:cs="Courier New"/>
          <w:noProof/>
          <w:color w:val="2B91AF"/>
          <w:sz w:val="18"/>
          <w:szCs w:val="18"/>
        </w:rPr>
        <w:t>Exception</w:t>
      </w:r>
      <w:r>
        <w:rPr>
          <w:rFonts w:ascii="Courier New" w:hAnsi="Courier New" w:cs="Courier New"/>
          <w:noProof/>
          <w:sz w:val="18"/>
          <w:szCs w:val="18"/>
        </w:rPr>
        <w:t xml:space="preserve"> ex)</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C0A4F" w:rsidRDefault="009C0A4F" w:rsidP="009C0A4F">
      <w:pPr>
        <w:ind w:left="720"/>
        <w:rPr>
          <w:rFonts w:ascii="Courier New" w:hAnsi="Courier New" w:cs="Courier New"/>
          <w:noProof/>
          <w:sz w:val="18"/>
          <w:szCs w:val="18"/>
        </w:rPr>
      </w:pPr>
      <w:r>
        <w:rPr>
          <w:rFonts w:ascii="Courier New" w:hAnsi="Courier New" w:cs="Courier New"/>
          <w:noProof/>
          <w:sz w:val="18"/>
          <w:szCs w:val="18"/>
        </w:rPr>
        <w:t>}</w:t>
      </w:r>
    </w:p>
    <w:p w:rsidR="009C0A4F" w:rsidRDefault="009C0A4F" w:rsidP="009C0A4F">
      <w:pPr>
        <w:ind w:left="720"/>
        <w:rPr>
          <w:rFonts w:ascii="Courier New" w:hAnsi="Courier New" w:cs="Courier New"/>
          <w:noProof/>
          <w:sz w:val="18"/>
          <w:szCs w:val="18"/>
        </w:rPr>
      </w:pPr>
    </w:p>
    <w:p w:rsidR="009C0A4F" w:rsidRPr="00A612A1" w:rsidRDefault="009C0A4F" w:rsidP="009C0A4F">
      <w:pPr>
        <w:autoSpaceDE w:val="0"/>
        <w:autoSpaceDN w:val="0"/>
        <w:adjustRightInd w:val="0"/>
        <w:ind w:left="720"/>
        <w:rPr>
          <w:rFonts w:ascii="Courier New" w:hAnsi="Courier New" w:cs="Courier New"/>
          <w:noProof/>
          <w:color w:val="008000"/>
          <w:sz w:val="18"/>
          <w:szCs w:val="18"/>
        </w:rPr>
      </w:pPr>
      <w:r w:rsidRPr="00A612A1">
        <w:rPr>
          <w:rFonts w:ascii="Courier New" w:hAnsi="Courier New" w:cs="Courier New"/>
          <w:noProof/>
          <w:color w:val="008000"/>
          <w:sz w:val="18"/>
          <w:szCs w:val="18"/>
        </w:rPr>
        <w:t>' VB.NET sample:</w:t>
      </w:r>
    </w:p>
    <w:p w:rsidR="009C0A4F" w:rsidRDefault="009C0A4F" w:rsidP="009C0A4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rsidR="009C0A4F" w:rsidRPr="00A612A1" w:rsidRDefault="009C0A4F" w:rsidP="009C0A4F">
      <w:pPr>
        <w:autoSpaceDE w:val="0"/>
        <w:autoSpaceDN w:val="0"/>
        <w:adjustRightInd w:val="0"/>
        <w:ind w:left="720"/>
        <w:rPr>
          <w:rFonts w:ascii="Courier New" w:hAnsi="Courier New" w:cs="Courier New"/>
          <w:noProof/>
          <w:sz w:val="18"/>
          <w:szCs w:val="18"/>
        </w:rPr>
      </w:pPr>
      <w:r w:rsidRPr="00A612A1">
        <w:rPr>
          <w:rFonts w:ascii="Courier New" w:hAnsi="Courier New" w:cs="Courier New"/>
          <w:noProof/>
          <w:sz w:val="18"/>
          <w:szCs w:val="18"/>
        </w:rPr>
        <w:t xml:space="preserve">    ...</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rsidR="009C0A4F" w:rsidRDefault="009C0A4F" w:rsidP="009C0A4F">
      <w:pPr>
        <w:autoSpaceDE w:val="0"/>
        <w:autoSpaceDN w:val="0"/>
        <w:adjustRightInd w:val="0"/>
        <w:ind w:left="720"/>
        <w:rPr>
          <w:rFonts w:ascii="Courier New" w:hAnsi="Courier New" w:cs="Courier New"/>
          <w:noProof/>
          <w:sz w:val="18"/>
          <w:szCs w:val="18"/>
        </w:rPr>
      </w:pPr>
      <w:r w:rsidRPr="00A612A1">
        <w:rPr>
          <w:rFonts w:ascii="Courier New" w:hAnsi="Courier New" w:cs="Courier New"/>
          <w:noProof/>
          <w:sz w:val="18"/>
          <w:szCs w:val="18"/>
        </w:rPr>
        <w:t xml:space="preserve">    ...</w:t>
      </w:r>
    </w:p>
    <w:p w:rsidR="009C0A4F" w:rsidRDefault="009C0A4F" w:rsidP="009C0A4F">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rsidR="009C0A4F" w:rsidRDefault="009C0A4F" w:rsidP="009C0A4F">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DF3EBE">
        <w:rPr>
          <w:lang w:eastAsia="zh-CN"/>
        </w:rPr>
        <w:t>prefer using an empty throw when catching and re</w:t>
      </w:r>
      <w:r>
        <w:rPr>
          <w:rFonts w:hint="eastAsia"/>
          <w:lang w:eastAsia="zh-CN"/>
        </w:rPr>
        <w:t>-</w:t>
      </w:r>
      <w:r w:rsidRPr="00DF3EBE">
        <w:rPr>
          <w:lang w:eastAsia="zh-CN"/>
        </w:rPr>
        <w:t>throwing an exception. This is the best way to preserve the exception call stack.</w:t>
      </w:r>
      <w:r>
        <w:rPr>
          <w:rFonts w:hint="eastAsia"/>
          <w:color w:val="00B050"/>
        </w:rPr>
        <w:t>Good</w:t>
      </w:r>
      <w:r w:rsidRPr="00EE66C7">
        <w:rPr>
          <w:rFonts w:hint="eastAsia"/>
          <w:color w:val="00B050"/>
        </w:rPr>
        <w:t>:</w:t>
      </w:r>
      <w:r>
        <w:rPr>
          <w:rFonts w:hint="eastAsia"/>
          <w:lang w:eastAsia="zh-CN"/>
        </w:rPr>
        <w:t xml:space="preserve"> </w:t>
      </w:r>
    </w:p>
    <w:p w:rsidR="009C0A4F" w:rsidRDefault="009C0A4F" w:rsidP="009C0A4F">
      <w:pPr>
        <w:autoSpaceDE w:val="0"/>
        <w:autoSpaceDN w:val="0"/>
        <w:adjustRightInd w:val="0"/>
        <w:ind w:left="720"/>
        <w:rPr>
          <w:rFonts w:ascii="Courier New" w:hAnsi="Courier New" w:cs="Courier New"/>
          <w:noProof/>
          <w:color w:val="008000"/>
          <w:sz w:val="18"/>
          <w:szCs w:val="18"/>
        </w:rPr>
      </w:pPr>
      <w:r w:rsidRPr="00263466">
        <w:rPr>
          <w:rFonts w:ascii="Courier New" w:hAnsi="Courier New" w:cs="Courier New"/>
          <w:noProof/>
          <w:color w:val="008000"/>
          <w:sz w:val="18"/>
          <w:szCs w:val="18"/>
        </w:rPr>
        <w:t>// C# sample:</w:t>
      </w:r>
    </w:p>
    <w:p w:rsidR="009C0A4F" w:rsidRDefault="009C0A4F" w:rsidP="009C0A4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rsidR="009C0A4F" w:rsidRDefault="009C0A4F" w:rsidP="009C0A4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D</w:t>
      </w:r>
      <w:r>
        <w:rPr>
          <w:rFonts w:ascii="Courier New" w:hAnsi="Courier New" w:cs="Courier New"/>
          <w:noProof/>
          <w:color w:val="008000"/>
          <w:sz w:val="18"/>
          <w:szCs w:val="18"/>
        </w:rPr>
        <w:t>o some reading with the file</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9C0A4F" w:rsidRDefault="009C0A4F" w:rsidP="009C0A4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Catch</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C0A4F" w:rsidRDefault="009C0A4F" w:rsidP="009C0A4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R</w:t>
      </w:r>
      <w:r>
        <w:rPr>
          <w:rFonts w:ascii="Courier New" w:hAnsi="Courier New" w:cs="Courier New"/>
          <w:noProof/>
          <w:color w:val="008000"/>
          <w:sz w:val="18"/>
          <w:szCs w:val="18"/>
        </w:rPr>
        <w:t>ethrow</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9C0A4F" w:rsidRPr="007E1AE6" w:rsidRDefault="009C0A4F" w:rsidP="009C0A4F">
      <w:pPr>
        <w:autoSpaceDE w:val="0"/>
        <w:autoSpaceDN w:val="0"/>
        <w:adjustRightInd w:val="0"/>
        <w:ind w:left="720"/>
        <w:rPr>
          <w:color w:val="FF0000"/>
          <w:lang w:eastAsia="zh-CN"/>
        </w:rPr>
      </w:pPr>
      <w:r w:rsidRPr="007E1AE6">
        <w:rPr>
          <w:color w:val="FF0000"/>
        </w:rPr>
        <w:t>Bad</w:t>
      </w:r>
      <w:r w:rsidRPr="007E1AE6">
        <w:rPr>
          <w:rFonts w:hint="eastAsia"/>
          <w:color w:val="FF0000"/>
        </w:rPr>
        <w:t>:</w:t>
      </w:r>
      <w:r w:rsidRPr="007E1AE6">
        <w:rPr>
          <w:rFonts w:hint="eastAsia"/>
          <w:color w:val="FF0000"/>
          <w:lang w:eastAsia="zh-CN"/>
        </w:rPr>
        <w:t xml:space="preserve"> </w:t>
      </w:r>
    </w:p>
    <w:p w:rsidR="009C0A4F" w:rsidRPr="00263466" w:rsidRDefault="009C0A4F" w:rsidP="009C0A4F">
      <w:pPr>
        <w:autoSpaceDE w:val="0"/>
        <w:autoSpaceDN w:val="0"/>
        <w:adjustRightInd w:val="0"/>
        <w:ind w:left="720"/>
        <w:rPr>
          <w:rFonts w:ascii="Courier New" w:hAnsi="Courier New" w:cs="Courier New"/>
          <w:noProof/>
          <w:color w:val="008000"/>
          <w:sz w:val="18"/>
          <w:szCs w:val="18"/>
        </w:rPr>
      </w:pPr>
      <w:r w:rsidRPr="00263466">
        <w:rPr>
          <w:rFonts w:ascii="Courier New" w:hAnsi="Courier New" w:cs="Courier New"/>
          <w:noProof/>
          <w:color w:val="008000"/>
          <w:sz w:val="18"/>
          <w:szCs w:val="18"/>
        </w:rPr>
        <w:lastRenderedPageBreak/>
        <w:t>// C# sample:</w:t>
      </w:r>
    </w:p>
    <w:p w:rsidR="009C0A4F" w:rsidRDefault="009C0A4F" w:rsidP="009C0A4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9C0A4F" w:rsidRDefault="009C0A4F" w:rsidP="009C0A4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D</w:t>
      </w:r>
      <w:r>
        <w:rPr>
          <w:rFonts w:ascii="Courier New" w:hAnsi="Courier New" w:cs="Courier New"/>
          <w:noProof/>
          <w:color w:val="008000"/>
          <w:sz w:val="18"/>
          <w:szCs w:val="18"/>
        </w:rPr>
        <w:t>o some reading with the file</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9C0A4F" w:rsidRDefault="009C0A4F" w:rsidP="009C0A4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catch </w:t>
      </w:r>
      <w:r>
        <w:rPr>
          <w:rFonts w:ascii="Courier New" w:hAnsi="Courier New" w:cs="Courier New"/>
          <w:noProof/>
          <w:sz w:val="18"/>
          <w:szCs w:val="18"/>
        </w:rPr>
        <w:t>(</w:t>
      </w:r>
      <w:r>
        <w:rPr>
          <w:rFonts w:ascii="Courier New" w:hAnsi="Courier New" w:cs="Courier New"/>
          <w:noProof/>
          <w:color w:val="2B91AF"/>
          <w:sz w:val="18"/>
          <w:szCs w:val="18"/>
        </w:rPr>
        <w:t>Exception</w:t>
      </w:r>
      <w:r>
        <w:rPr>
          <w:rFonts w:ascii="Courier New" w:hAnsi="Courier New" w:cs="Courier New"/>
          <w:noProof/>
          <w:sz w:val="18"/>
          <w:szCs w:val="18"/>
        </w:rPr>
        <w:t xml:space="preserve"> ex)</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C0A4F" w:rsidRDefault="009C0A4F" w:rsidP="009C0A4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throw </w:t>
      </w:r>
      <w:r w:rsidRPr="007E1AE6">
        <w:rPr>
          <w:rFonts w:ascii="Courier New" w:hAnsi="Courier New" w:cs="Courier New"/>
          <w:noProof/>
          <w:sz w:val="18"/>
          <w:szCs w:val="18"/>
        </w:rPr>
        <w:t>ex</w:t>
      </w:r>
      <w:r>
        <w:rPr>
          <w:rFonts w:ascii="Courier New" w:hAnsi="Courier New" w:cs="Courier New"/>
          <w:noProof/>
          <w:sz w:val="18"/>
          <w:szCs w:val="18"/>
        </w:rPr>
        <w:t xml:space="preserve">;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R</w:t>
      </w:r>
      <w:r>
        <w:rPr>
          <w:rFonts w:ascii="Courier New" w:hAnsi="Courier New" w:cs="Courier New"/>
          <w:noProof/>
          <w:color w:val="008000"/>
          <w:sz w:val="18"/>
          <w:szCs w:val="18"/>
        </w:rPr>
        <w:t>ethrow</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9C0A4F" w:rsidRDefault="009C0A4F" w:rsidP="00BD38DD">
      <w:pPr>
        <w:pStyle w:val="Heading2"/>
        <w:numPr>
          <w:ilvl w:val="1"/>
          <w:numId w:val="24"/>
        </w:numPr>
        <w:rPr>
          <w:lang w:eastAsia="zh-CN"/>
        </w:rPr>
      </w:pPr>
      <w:bookmarkStart w:id="18" w:name="_Toc269336222"/>
      <w:r>
        <w:rPr>
          <w:lang w:eastAsia="zh-CN"/>
        </w:rPr>
        <w:t>Resource Cleanup</w:t>
      </w:r>
      <w:bookmarkEnd w:id="18"/>
    </w:p>
    <w:p w:rsidR="009C0A4F" w:rsidRPr="00EC457F" w:rsidRDefault="009C0A4F" w:rsidP="009C0A4F">
      <w:pPr>
        <w:rPr>
          <w:lang w:eastAsia="zh-CN"/>
        </w:rPr>
      </w:pPr>
      <w:r w:rsidRPr="00574C66">
        <w:rPr>
          <w:color w:val="FF0000"/>
        </w:rPr>
        <w:sym w:font="Wingdings" w:char="F0FD"/>
      </w:r>
      <w:r>
        <w:rPr>
          <w:color w:val="FF0000"/>
        </w:rPr>
        <w:t xml:space="preserve"> </w:t>
      </w:r>
      <w:r w:rsidRPr="005D6DF3">
        <w:rPr>
          <w:b/>
          <w:lang w:eastAsia="zh-CN"/>
        </w:rPr>
        <w:t xml:space="preserve">Do not </w:t>
      </w:r>
      <w:r w:rsidRPr="00EC457F">
        <w:rPr>
          <w:lang w:eastAsia="zh-CN"/>
        </w:rPr>
        <w:t>force garbage collections with GC.Collect.</w:t>
      </w:r>
    </w:p>
    <w:p w:rsidR="009C0A4F" w:rsidRPr="00294DA8" w:rsidRDefault="009C0A4F" w:rsidP="00BD38DD">
      <w:pPr>
        <w:pStyle w:val="Heading3"/>
        <w:numPr>
          <w:ilvl w:val="2"/>
          <w:numId w:val="24"/>
        </w:numPr>
        <w:rPr>
          <w:lang w:eastAsia="zh-CN"/>
        </w:rPr>
      </w:pPr>
      <w:r>
        <w:rPr>
          <w:rFonts w:hint="eastAsia"/>
          <w:lang w:eastAsia="zh-CN"/>
        </w:rPr>
        <w:t>Try-finally Block</w:t>
      </w:r>
    </w:p>
    <w:p w:rsidR="009C0A4F" w:rsidRDefault="009C0A4F" w:rsidP="009C0A4F">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Pr>
          <w:rFonts w:hint="eastAsia"/>
          <w:lang w:eastAsia="zh-CN"/>
        </w:rPr>
        <w:t>u</w:t>
      </w:r>
      <w:r w:rsidRPr="0027640B">
        <w:rPr>
          <w:lang w:eastAsia="zh-CN"/>
        </w:rPr>
        <w:t>se</w:t>
      </w:r>
      <w:r>
        <w:rPr>
          <w:rFonts w:hint="eastAsia"/>
          <w:lang w:eastAsia="zh-CN"/>
        </w:rPr>
        <w:t xml:space="preserve"> try-</w:t>
      </w:r>
      <w:r w:rsidRPr="0033335A">
        <w:rPr>
          <w:lang w:eastAsia="zh-CN"/>
        </w:rPr>
        <w:t>finally blocks for cleanup code</w:t>
      </w:r>
      <w:r>
        <w:rPr>
          <w:rFonts w:hint="eastAsia"/>
          <w:lang w:eastAsia="zh-CN"/>
        </w:rPr>
        <w:t xml:space="preserve"> and</w:t>
      </w:r>
      <w:r w:rsidRPr="0027640B">
        <w:rPr>
          <w:lang w:eastAsia="zh-CN"/>
        </w:rPr>
        <w:t xml:space="preserve"> </w:t>
      </w:r>
      <w:r>
        <w:rPr>
          <w:rFonts w:hint="eastAsia"/>
          <w:lang w:eastAsia="zh-CN"/>
        </w:rPr>
        <w:t>try-</w:t>
      </w:r>
      <w:r w:rsidRPr="0027640B">
        <w:rPr>
          <w:lang w:eastAsia="zh-CN"/>
        </w:rPr>
        <w:t>catch blocks for error recovery code</w:t>
      </w:r>
      <w:r w:rsidRPr="00072310">
        <w:rPr>
          <w:lang w:eastAsia="zh-CN"/>
        </w:rPr>
        <w:t xml:space="preserve">. </w:t>
      </w:r>
      <w:r w:rsidRPr="002B0560">
        <w:rPr>
          <w:b/>
          <w:lang w:eastAsia="zh-CN"/>
        </w:rPr>
        <w:t>Do</w:t>
      </w:r>
      <w:r w:rsidRPr="002B0560">
        <w:rPr>
          <w:rFonts w:hint="eastAsia"/>
          <w:b/>
          <w:lang w:eastAsia="zh-CN"/>
        </w:rPr>
        <w:t xml:space="preserve"> no</w:t>
      </w:r>
      <w:r w:rsidRPr="002B0560">
        <w:rPr>
          <w:b/>
          <w:lang w:eastAsia="zh-CN"/>
        </w:rPr>
        <w:t>t</w:t>
      </w:r>
      <w:r w:rsidRPr="00171BAB">
        <w:rPr>
          <w:lang w:eastAsia="zh-CN"/>
        </w:rPr>
        <w:t xml:space="preserve"> use catch blocks for cleanup code.</w:t>
      </w:r>
      <w:r w:rsidRPr="00540269">
        <w:t xml:space="preserve"> </w:t>
      </w:r>
      <w:r w:rsidRPr="00540269">
        <w:rPr>
          <w:lang w:eastAsia="zh-CN"/>
        </w:rPr>
        <w:t>Usually, the cleanup logic rolls back resource</w:t>
      </w:r>
      <w:r>
        <w:rPr>
          <w:rFonts w:hint="eastAsia"/>
          <w:lang w:eastAsia="zh-CN"/>
        </w:rPr>
        <w:t xml:space="preserve"> (particularly, native resource)</w:t>
      </w:r>
      <w:r w:rsidRPr="00540269">
        <w:rPr>
          <w:lang w:eastAsia="zh-CN"/>
        </w:rPr>
        <w:t xml:space="preserve"> allocations</w:t>
      </w:r>
      <w:r>
        <w:rPr>
          <w:rFonts w:hint="eastAsia"/>
          <w:lang w:eastAsia="zh-CN"/>
        </w:rPr>
        <w:t xml:space="preserve">. For example, </w:t>
      </w:r>
    </w:p>
    <w:p w:rsidR="009C0A4F" w:rsidRPr="00687352" w:rsidRDefault="009C0A4F" w:rsidP="009C0A4F">
      <w:pPr>
        <w:autoSpaceDE w:val="0"/>
        <w:autoSpaceDN w:val="0"/>
        <w:adjustRightInd w:val="0"/>
        <w:ind w:left="720"/>
        <w:rPr>
          <w:rFonts w:ascii="Courier New" w:hAnsi="Courier New" w:cs="Courier New"/>
          <w:noProof/>
          <w:color w:val="008000"/>
          <w:sz w:val="18"/>
          <w:szCs w:val="18"/>
        </w:rPr>
      </w:pPr>
      <w:r w:rsidRPr="00687352">
        <w:rPr>
          <w:rFonts w:ascii="Courier New" w:hAnsi="Courier New" w:cs="Courier New"/>
          <w:noProof/>
          <w:color w:val="008000"/>
          <w:sz w:val="18"/>
          <w:szCs w:val="18"/>
        </w:rPr>
        <w:t>// C# sample:</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FileStream</w:t>
      </w:r>
      <w:r>
        <w:rPr>
          <w:rFonts w:ascii="Courier New" w:hAnsi="Courier New" w:cs="Courier New"/>
          <w:noProof/>
          <w:sz w:val="18"/>
          <w:szCs w:val="18"/>
        </w:rPr>
        <w:t xml:space="preserve"> stream = </w:t>
      </w:r>
      <w:r>
        <w:rPr>
          <w:rFonts w:ascii="Courier New" w:hAnsi="Courier New" w:cs="Courier New"/>
          <w:noProof/>
          <w:color w:val="0000FF"/>
          <w:sz w:val="18"/>
          <w:szCs w:val="18"/>
        </w:rPr>
        <w:t>null</w:t>
      </w:r>
      <w:r>
        <w:rPr>
          <w:rFonts w:ascii="Courier New" w:hAnsi="Courier New" w:cs="Courier New"/>
          <w:noProof/>
          <w:sz w:val="18"/>
          <w:szCs w:val="18"/>
        </w:rPr>
        <w:t>;</w:t>
      </w:r>
    </w:p>
    <w:p w:rsidR="009C0A4F" w:rsidRDefault="009C0A4F" w:rsidP="009C0A4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9C0A4F" w:rsidRDefault="009C0A4F" w:rsidP="009C0A4F">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r>
        <w:rPr>
          <w:rFonts w:ascii="Courier New" w:hAnsi="Courier New" w:cs="Courier New"/>
          <w:noProof/>
          <w:sz w:val="18"/>
          <w:szCs w:val="18"/>
        </w:rPr>
        <w:t xml:space="preserve">stream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FileStream</w:t>
      </w:r>
      <w:r>
        <w:rPr>
          <w:rFonts w:ascii="Courier New" w:hAnsi="Courier New" w:cs="Courier New"/>
          <w:noProof/>
          <w:sz w:val="18"/>
          <w:szCs w:val="18"/>
        </w:rPr>
        <w:t>(...);</w:t>
      </w:r>
    </w:p>
    <w:p w:rsidR="009C0A4F" w:rsidRDefault="009C0A4F" w:rsidP="009C0A4F">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9C0A4F" w:rsidRDefault="009C0A4F" w:rsidP="009C0A4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finally</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if</w:t>
      </w:r>
      <w:r>
        <w:rPr>
          <w:rFonts w:ascii="Courier New" w:hAnsi="Courier New" w:cs="Courier New"/>
          <w:noProof/>
          <w:sz w:val="18"/>
          <w:szCs w:val="18"/>
        </w:rPr>
        <w:t xml:space="preserve"> (stream != </w:t>
      </w:r>
      <w:r>
        <w:rPr>
          <w:rFonts w:ascii="Courier New" w:hAnsi="Courier New" w:cs="Courier New"/>
          <w:noProof/>
          <w:color w:val="0000FF"/>
          <w:sz w:val="18"/>
          <w:szCs w:val="18"/>
        </w:rPr>
        <w:t>null</w:t>
      </w:r>
      <w:r>
        <w:rPr>
          <w:rFonts w:ascii="Courier New" w:hAnsi="Courier New" w:cs="Courier New"/>
          <w:noProof/>
          <w:sz w:val="18"/>
          <w:szCs w:val="18"/>
        </w:rPr>
        <w:t>)</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hint="eastAsia"/>
          <w:noProof/>
          <w:sz w:val="18"/>
          <w:szCs w:val="18"/>
          <w:lang w:eastAsia="zh-CN"/>
        </w:rPr>
        <w:t xml:space="preserve">        </w:t>
      </w:r>
      <w:r>
        <w:rPr>
          <w:rFonts w:ascii="Courier New" w:hAnsi="Courier New" w:cs="Courier New"/>
          <w:noProof/>
          <w:sz w:val="18"/>
          <w:szCs w:val="18"/>
        </w:rPr>
        <w:t>stream.Close();</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C0A4F" w:rsidRDefault="009C0A4F" w:rsidP="009C0A4F">
      <w:pPr>
        <w:ind w:left="720"/>
        <w:rPr>
          <w:lang w:eastAsia="zh-CN"/>
        </w:rPr>
      </w:pPr>
      <w:r>
        <w:rPr>
          <w:rFonts w:ascii="Courier New" w:hAnsi="Courier New" w:cs="Courier New"/>
          <w:noProof/>
          <w:sz w:val="18"/>
          <w:szCs w:val="18"/>
        </w:rPr>
        <w:t>}</w:t>
      </w:r>
    </w:p>
    <w:p w:rsidR="009C0A4F" w:rsidRDefault="009C0A4F" w:rsidP="009C0A4F">
      <w:pPr>
        <w:rPr>
          <w:lang w:eastAsia="zh-CN"/>
        </w:rPr>
      </w:pPr>
      <w:r w:rsidRPr="00F07B54">
        <w:rPr>
          <w:lang w:eastAsia="zh-CN"/>
        </w:rPr>
        <w:t xml:space="preserve">C# and VB.NET provide the </w:t>
      </w:r>
      <w:r w:rsidRPr="000B715D">
        <w:rPr>
          <w:b/>
          <w:lang w:eastAsia="zh-CN"/>
        </w:rPr>
        <w:t>using statement</w:t>
      </w:r>
      <w:r w:rsidRPr="00F07B54">
        <w:rPr>
          <w:lang w:eastAsia="zh-CN"/>
        </w:rPr>
        <w:t xml:space="preserve"> that can be used instead of plain try-finally to clean up objects implementing the IDisposable interface.</w:t>
      </w:r>
    </w:p>
    <w:p w:rsidR="009C0A4F" w:rsidRDefault="009C0A4F" w:rsidP="009C0A4F">
      <w:pPr>
        <w:rPr>
          <w:lang w:eastAsia="zh-CN"/>
        </w:rPr>
      </w:pPr>
    </w:p>
    <w:p w:rsidR="009C0A4F" w:rsidRDefault="009C0A4F" w:rsidP="009C0A4F">
      <w:pPr>
        <w:rPr>
          <w:lang w:eastAsia="zh-CN"/>
        </w:rPr>
      </w:pPr>
    </w:p>
    <w:p w:rsidR="009C0A4F" w:rsidRPr="00CC7607" w:rsidRDefault="009C0A4F" w:rsidP="009C0A4F">
      <w:pPr>
        <w:autoSpaceDE w:val="0"/>
        <w:autoSpaceDN w:val="0"/>
        <w:adjustRightInd w:val="0"/>
        <w:ind w:left="720"/>
        <w:rPr>
          <w:rFonts w:ascii="Courier New" w:hAnsi="Courier New" w:cs="Courier New"/>
          <w:noProof/>
          <w:color w:val="008000"/>
          <w:sz w:val="18"/>
          <w:szCs w:val="18"/>
        </w:rPr>
      </w:pPr>
      <w:r w:rsidRPr="00CC7607">
        <w:rPr>
          <w:rFonts w:ascii="Courier New" w:hAnsi="Courier New" w:cs="Courier New"/>
          <w:noProof/>
          <w:color w:val="008000"/>
          <w:sz w:val="18"/>
          <w:szCs w:val="18"/>
        </w:rPr>
        <w:t>// C# sample:</w:t>
      </w:r>
    </w:p>
    <w:p w:rsidR="009C0A4F" w:rsidRDefault="009C0A4F" w:rsidP="009C0A4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lastRenderedPageBreak/>
        <w:t>using</w:t>
      </w:r>
      <w:r>
        <w:rPr>
          <w:rFonts w:ascii="Courier New" w:hAnsi="Courier New" w:cs="Courier New" w:hint="eastAsia"/>
          <w:noProof/>
          <w:color w:val="0000FF"/>
          <w:sz w:val="18"/>
          <w:szCs w:val="18"/>
          <w:lang w:eastAsia="zh-CN"/>
        </w:rPr>
        <w:t xml:space="preserve"> </w:t>
      </w:r>
      <w:r>
        <w:rPr>
          <w:rFonts w:ascii="Courier New" w:hAnsi="Courier New" w:cs="Courier New"/>
          <w:noProof/>
          <w:sz w:val="18"/>
          <w:szCs w:val="18"/>
        </w:rPr>
        <w:t>(</w:t>
      </w:r>
      <w:r>
        <w:rPr>
          <w:rFonts w:ascii="Courier New" w:hAnsi="Courier New" w:cs="Courier New"/>
          <w:noProof/>
          <w:color w:val="2B91AF"/>
          <w:sz w:val="18"/>
          <w:szCs w:val="18"/>
        </w:rPr>
        <w:t>FileStream</w:t>
      </w:r>
      <w:r>
        <w:rPr>
          <w:rFonts w:ascii="Courier New" w:hAnsi="Courier New" w:cs="Courier New"/>
          <w:noProof/>
          <w:sz w:val="18"/>
          <w:szCs w:val="18"/>
        </w:rPr>
        <w:t xml:space="preserve"> stream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FileStream</w:t>
      </w:r>
      <w:r>
        <w:rPr>
          <w:rFonts w:ascii="Courier New" w:hAnsi="Courier New" w:cs="Courier New"/>
          <w:noProof/>
          <w:sz w:val="18"/>
          <w:szCs w:val="18"/>
        </w:rPr>
        <w:t>(...))</w:t>
      </w:r>
    </w:p>
    <w:p w:rsidR="009C0A4F" w:rsidRDefault="009C0A4F" w:rsidP="009C0A4F">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rsidR="009C0A4F" w:rsidRDefault="009C0A4F" w:rsidP="009C0A4F">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rsidR="009C0A4F" w:rsidRDefault="009C0A4F" w:rsidP="009C0A4F">
      <w:pPr>
        <w:ind w:left="720"/>
        <w:rPr>
          <w:lang w:eastAsia="zh-CN"/>
        </w:rPr>
      </w:pPr>
      <w:r>
        <w:rPr>
          <w:rFonts w:ascii="Courier New" w:hAnsi="Courier New" w:cs="Courier New"/>
          <w:noProof/>
          <w:sz w:val="18"/>
          <w:szCs w:val="18"/>
        </w:rPr>
        <w:t>}</w:t>
      </w:r>
    </w:p>
    <w:p w:rsidR="009C0A4F" w:rsidRDefault="009C0A4F" w:rsidP="009C0A4F">
      <w:pPr>
        <w:rPr>
          <w:lang w:eastAsia="zh-CN"/>
        </w:rPr>
      </w:pPr>
      <w:r>
        <w:rPr>
          <w:rFonts w:hint="eastAsia"/>
          <w:lang w:eastAsia="zh-CN"/>
        </w:rPr>
        <w:t>M</w:t>
      </w:r>
      <w:r w:rsidRPr="000070E8">
        <w:rPr>
          <w:lang w:eastAsia="zh-CN"/>
        </w:rPr>
        <w:t>any language constructs emit try-finally blocks automatically for you. Examples are C#/VB’s using statement, C#’s lock statement, VB’s SyncLock statement, C#’s foreach statement, and VB’s For Each statement.</w:t>
      </w:r>
    </w:p>
    <w:p w:rsidR="006A7D67" w:rsidRDefault="006A7D67" w:rsidP="004F21B5"/>
    <w:p w:rsidR="00474737" w:rsidRPr="004F21B5" w:rsidRDefault="00474737" w:rsidP="004F21B5"/>
    <w:sectPr w:rsidR="00474737" w:rsidRPr="004F21B5">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E15" w:rsidRDefault="00EE6E15" w:rsidP="00534EAE">
      <w:pPr>
        <w:spacing w:after="0" w:line="240" w:lineRule="auto"/>
      </w:pPr>
      <w:r>
        <w:separator/>
      </w:r>
    </w:p>
  </w:endnote>
  <w:endnote w:type="continuationSeparator" w:id="0">
    <w:p w:rsidR="00EE6E15" w:rsidRDefault="00EE6E15" w:rsidP="00534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NSimSun">
    <w:panose1 w:val="02010609030101010101"/>
    <w:charset w:val="86"/>
    <w:family w:val="modern"/>
    <w:pitch w:val="fixed"/>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E2C" w:rsidRDefault="002C6E2C">
    <w:pPr>
      <w:pStyle w:val="Footer"/>
      <w:rPr>
        <w:rFonts w:ascii="Arial" w:hAnsi="Arial" w:cs="Arial"/>
        <w:b/>
        <w:sz w:val="20"/>
      </w:rPr>
    </w:pPr>
  </w:p>
  <w:p w:rsidR="002C6E2C" w:rsidRPr="002C6E2C" w:rsidRDefault="002C6E2C" w:rsidP="002C6E2C">
    <w:pPr>
      <w:pStyle w:val="Footer"/>
      <w:jc w:val="center"/>
      <w:rPr>
        <w:rFonts w:ascii="Arial" w:hAnsi="Arial" w:cs="Arial"/>
        <w:b/>
        <w:sz w:val="20"/>
      </w:rPr>
    </w:pPr>
    <w:r>
      <w:rPr>
        <w:rFonts w:ascii="Arial" w:hAnsi="Arial" w:cs="Arial"/>
        <w:b/>
        <w:sz w:val="20"/>
      </w:rPr>
      <w:t>IGATE Sensitive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E15" w:rsidRDefault="00EE6E15" w:rsidP="00534EAE">
      <w:pPr>
        <w:spacing w:after="0" w:line="240" w:lineRule="auto"/>
      </w:pPr>
      <w:r>
        <w:separator/>
      </w:r>
    </w:p>
  </w:footnote>
  <w:footnote w:type="continuationSeparator" w:id="0">
    <w:p w:rsidR="00EE6E15" w:rsidRDefault="00EE6E15" w:rsidP="00534E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28EA"/>
    <w:multiLevelType w:val="hybridMultilevel"/>
    <w:tmpl w:val="D4CE83FA"/>
    <w:lvl w:ilvl="0" w:tplc="8A204DAC">
      <w:start w:val="1"/>
      <w:numFmt w:val="bullet"/>
      <w:pStyle w:val="Bullet1"/>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67F3440"/>
    <w:multiLevelType w:val="singleLevel"/>
    <w:tmpl w:val="E55EEB58"/>
    <w:lvl w:ilvl="0">
      <w:start w:val="1"/>
      <w:numFmt w:val="bullet"/>
      <w:pStyle w:val="TableBullet3"/>
      <w:lvlText w:val=""/>
      <w:lvlJc w:val="left"/>
      <w:pPr>
        <w:tabs>
          <w:tab w:val="num" w:pos="360"/>
        </w:tabs>
        <w:ind w:left="360" w:hanging="360"/>
      </w:pPr>
      <w:rPr>
        <w:rFonts w:ascii="Symbol" w:hAnsi="Symbol" w:hint="default"/>
      </w:rPr>
    </w:lvl>
  </w:abstractNum>
  <w:abstractNum w:abstractNumId="2">
    <w:nsid w:val="1B84497F"/>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D242485"/>
    <w:multiLevelType w:val="hybridMultilevel"/>
    <w:tmpl w:val="951E1B14"/>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113C39"/>
    <w:multiLevelType w:val="hybridMultilevel"/>
    <w:tmpl w:val="329CE2F4"/>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055CE1"/>
    <w:multiLevelType w:val="hybridMultilevel"/>
    <w:tmpl w:val="F028DBA2"/>
    <w:lvl w:ilvl="0" w:tplc="04090003">
      <w:start w:val="1"/>
      <w:numFmt w:val="bullet"/>
      <w:lvlText w:val="o"/>
      <w:lvlJc w:val="left"/>
      <w:pPr>
        <w:tabs>
          <w:tab w:val="num" w:pos="360"/>
        </w:tabs>
        <w:ind w:left="360" w:hanging="360"/>
      </w:pPr>
      <w:rPr>
        <w:rFonts w:ascii="Courier New" w:hAnsi="Courier New" w:cs="Courier New"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9171B54"/>
    <w:multiLevelType w:val="hybridMultilevel"/>
    <w:tmpl w:val="DD76B9BE"/>
    <w:lvl w:ilvl="0" w:tplc="04090003">
      <w:start w:val="1"/>
      <w:numFmt w:val="bullet"/>
      <w:lvlText w:val="o"/>
      <w:lvlJc w:val="left"/>
      <w:pPr>
        <w:tabs>
          <w:tab w:val="num" w:pos="360"/>
        </w:tabs>
        <w:ind w:left="360" w:hanging="360"/>
      </w:pPr>
      <w:rPr>
        <w:rFonts w:ascii="Courier New" w:hAnsi="Courier New" w:cs="Courier New"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B7C6780"/>
    <w:multiLevelType w:val="hybridMultilevel"/>
    <w:tmpl w:val="4F583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F37538"/>
    <w:multiLevelType w:val="multilevel"/>
    <w:tmpl w:val="4C4C758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1E13817"/>
    <w:multiLevelType w:val="hybridMultilevel"/>
    <w:tmpl w:val="203AA402"/>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5A70E48"/>
    <w:multiLevelType w:val="hybridMultilevel"/>
    <w:tmpl w:val="090A2C24"/>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EE93783"/>
    <w:multiLevelType w:val="multilevel"/>
    <w:tmpl w:val="A56815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AFE2CD4"/>
    <w:multiLevelType w:val="hybridMultilevel"/>
    <w:tmpl w:val="DE0C23CC"/>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B55389B"/>
    <w:multiLevelType w:val="multilevel"/>
    <w:tmpl w:val="9564B25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C65079F"/>
    <w:multiLevelType w:val="multilevel"/>
    <w:tmpl w:val="05165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4CC607AA"/>
    <w:multiLevelType w:val="hybridMultilevel"/>
    <w:tmpl w:val="67605BEC"/>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2362944"/>
    <w:multiLevelType w:val="hybridMultilevel"/>
    <w:tmpl w:val="1DE8B75C"/>
    <w:lvl w:ilvl="0" w:tplc="04090003">
      <w:start w:val="1"/>
      <w:numFmt w:val="bullet"/>
      <w:lvlText w:val="o"/>
      <w:lvlJc w:val="left"/>
      <w:pPr>
        <w:tabs>
          <w:tab w:val="num" w:pos="360"/>
        </w:tabs>
        <w:ind w:left="360" w:hanging="360"/>
      </w:pPr>
      <w:rPr>
        <w:rFonts w:ascii="Courier New" w:hAnsi="Courier New" w:cs="Courier New"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58E04B7F"/>
    <w:multiLevelType w:val="hybridMultilevel"/>
    <w:tmpl w:val="12CA4198"/>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5A786554"/>
    <w:multiLevelType w:val="hybridMultilevel"/>
    <w:tmpl w:val="A17CBBD6"/>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5BA05FC4"/>
    <w:multiLevelType w:val="multilevel"/>
    <w:tmpl w:val="AE684160"/>
    <w:lvl w:ilvl="0">
      <w:start w:val="1"/>
      <w:numFmt w:val="decimal"/>
      <w:pStyle w:val="Heading1"/>
      <w:lvlText w:val="%1."/>
      <w:lvlJc w:val="left"/>
      <w:pPr>
        <w:ind w:left="360" w:hanging="360"/>
      </w:pPr>
      <w:rPr>
        <w:rFonts w:hint="default"/>
      </w:rPr>
    </w:lvl>
    <w:lvl w:ilvl="1">
      <w:start w:val="1"/>
      <w:numFmt w:val="decimal"/>
      <w:lvlText w:val="%1.%2."/>
      <w:lvlJc w:val="left"/>
      <w:pPr>
        <w:ind w:left="43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C34752F"/>
    <w:multiLevelType w:val="hybridMultilevel"/>
    <w:tmpl w:val="4D425D52"/>
    <w:lvl w:ilvl="0" w:tplc="59FED552">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21">
    <w:nsid w:val="5D584277"/>
    <w:multiLevelType w:val="hybridMultilevel"/>
    <w:tmpl w:val="BF20BF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8B4978"/>
    <w:multiLevelType w:val="hybridMultilevel"/>
    <w:tmpl w:val="774E6154"/>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B196302"/>
    <w:multiLevelType w:val="hybridMultilevel"/>
    <w:tmpl w:val="01707BB8"/>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6D192C8A"/>
    <w:multiLevelType w:val="hybridMultilevel"/>
    <w:tmpl w:val="EFDC7BFA"/>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7DEE65F0"/>
    <w:multiLevelType w:val="singleLevel"/>
    <w:tmpl w:val="F5321532"/>
    <w:lvl w:ilvl="0">
      <w:start w:val="1"/>
      <w:numFmt w:val="bullet"/>
      <w:pStyle w:val="AbstractTitle"/>
      <w:lvlText w:val=""/>
      <w:lvlJc w:val="left"/>
      <w:pPr>
        <w:tabs>
          <w:tab w:val="num" w:pos="360"/>
        </w:tabs>
        <w:ind w:left="360" w:hanging="360"/>
      </w:pPr>
      <w:rPr>
        <w:rFonts w:ascii="Symbol" w:hAnsi="Symbol" w:hint="default"/>
      </w:rPr>
    </w:lvl>
  </w:abstractNum>
  <w:num w:numId="1">
    <w:abstractNumId w:val="2"/>
  </w:num>
  <w:num w:numId="2">
    <w:abstractNumId w:val="11"/>
  </w:num>
  <w:num w:numId="3">
    <w:abstractNumId w:val="0"/>
  </w:num>
  <w:num w:numId="4">
    <w:abstractNumId w:val="25"/>
  </w:num>
  <w:num w:numId="5">
    <w:abstractNumId w:val="1"/>
  </w:num>
  <w:num w:numId="6">
    <w:abstractNumId w:val="15"/>
  </w:num>
  <w:num w:numId="7">
    <w:abstractNumId w:val="22"/>
  </w:num>
  <w:num w:numId="8">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24"/>
  </w:num>
  <w:num w:numId="11">
    <w:abstractNumId w:val="5"/>
  </w:num>
  <w:num w:numId="12">
    <w:abstractNumId w:val="17"/>
  </w:num>
  <w:num w:numId="13">
    <w:abstractNumId w:val="12"/>
  </w:num>
  <w:num w:numId="14">
    <w:abstractNumId w:val="10"/>
  </w:num>
  <w:num w:numId="15">
    <w:abstractNumId w:val="9"/>
  </w:num>
  <w:num w:numId="16">
    <w:abstractNumId w:val="3"/>
  </w:num>
  <w:num w:numId="17">
    <w:abstractNumId w:val="18"/>
  </w:num>
  <w:num w:numId="18">
    <w:abstractNumId w:val="6"/>
  </w:num>
  <w:num w:numId="19">
    <w:abstractNumId w:val="16"/>
  </w:num>
  <w:num w:numId="20">
    <w:abstractNumId w:val="19"/>
  </w:num>
  <w:num w:numId="21">
    <w:abstractNumId w:val="2"/>
  </w:num>
  <w:num w:numId="22">
    <w:abstractNumId w:val="2"/>
  </w:num>
  <w:num w:numId="23">
    <w:abstractNumId w:val="8"/>
  </w:num>
  <w:num w:numId="24">
    <w:abstractNumId w:val="13"/>
  </w:num>
  <w:num w:numId="25">
    <w:abstractNumId w:val="19"/>
  </w:num>
  <w:num w:numId="26">
    <w:abstractNumId w:val="2"/>
  </w:num>
  <w:num w:numId="27">
    <w:abstractNumId w:val="2"/>
  </w:num>
  <w:num w:numId="28">
    <w:abstractNumId w:val="7"/>
  </w:num>
  <w:num w:numId="29">
    <w:abstractNumId w:val="21"/>
  </w:num>
  <w:num w:numId="30">
    <w:abstractNumId w:val="4"/>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1B5"/>
    <w:rsid w:val="000B4C74"/>
    <w:rsid w:val="000B674B"/>
    <w:rsid w:val="000B715D"/>
    <w:rsid w:val="000E3CA7"/>
    <w:rsid w:val="0014248B"/>
    <w:rsid w:val="001513FF"/>
    <w:rsid w:val="00206B64"/>
    <w:rsid w:val="002128DD"/>
    <w:rsid w:val="00252089"/>
    <w:rsid w:val="00272DF3"/>
    <w:rsid w:val="002A2DCF"/>
    <w:rsid w:val="002B4400"/>
    <w:rsid w:val="002C3BD0"/>
    <w:rsid w:val="002C4522"/>
    <w:rsid w:val="002C6E2C"/>
    <w:rsid w:val="00327B67"/>
    <w:rsid w:val="00332DC8"/>
    <w:rsid w:val="00372498"/>
    <w:rsid w:val="003B7A8D"/>
    <w:rsid w:val="003C2A4A"/>
    <w:rsid w:val="003F6BFB"/>
    <w:rsid w:val="003F71F6"/>
    <w:rsid w:val="0043688E"/>
    <w:rsid w:val="00474737"/>
    <w:rsid w:val="004F21B5"/>
    <w:rsid w:val="00534EAE"/>
    <w:rsid w:val="005350FA"/>
    <w:rsid w:val="005A15F4"/>
    <w:rsid w:val="005C15C0"/>
    <w:rsid w:val="005E01B9"/>
    <w:rsid w:val="005E7747"/>
    <w:rsid w:val="005F561B"/>
    <w:rsid w:val="00663C7D"/>
    <w:rsid w:val="006869C4"/>
    <w:rsid w:val="006A7D67"/>
    <w:rsid w:val="006C301F"/>
    <w:rsid w:val="006E2201"/>
    <w:rsid w:val="007C111F"/>
    <w:rsid w:val="007D77B0"/>
    <w:rsid w:val="008A3860"/>
    <w:rsid w:val="008E4EE5"/>
    <w:rsid w:val="0091630D"/>
    <w:rsid w:val="00925495"/>
    <w:rsid w:val="0099779D"/>
    <w:rsid w:val="009C0A4F"/>
    <w:rsid w:val="009D5916"/>
    <w:rsid w:val="00A166FD"/>
    <w:rsid w:val="00A57F55"/>
    <w:rsid w:val="00AF592E"/>
    <w:rsid w:val="00B37167"/>
    <w:rsid w:val="00B86B0C"/>
    <w:rsid w:val="00BC5159"/>
    <w:rsid w:val="00BD2BD1"/>
    <w:rsid w:val="00BD38DD"/>
    <w:rsid w:val="00BD63D7"/>
    <w:rsid w:val="00C31F89"/>
    <w:rsid w:val="00C3249B"/>
    <w:rsid w:val="00C35F10"/>
    <w:rsid w:val="00C60DF4"/>
    <w:rsid w:val="00C76242"/>
    <w:rsid w:val="00C840EB"/>
    <w:rsid w:val="00C84332"/>
    <w:rsid w:val="00C87C7D"/>
    <w:rsid w:val="00D165FD"/>
    <w:rsid w:val="00D9311F"/>
    <w:rsid w:val="00D95808"/>
    <w:rsid w:val="00DC010E"/>
    <w:rsid w:val="00E45D7B"/>
    <w:rsid w:val="00E64DB2"/>
    <w:rsid w:val="00E847EA"/>
    <w:rsid w:val="00EE6E15"/>
    <w:rsid w:val="00F13234"/>
    <w:rsid w:val="00F41AA7"/>
    <w:rsid w:val="00F538C8"/>
    <w:rsid w:val="00F61339"/>
    <w:rsid w:val="00F82323"/>
    <w:rsid w:val="00FA6A49"/>
    <w:rsid w:val="00FC5774"/>
    <w:rsid w:val="00FE19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BD38DD"/>
    <w:pPr>
      <w:widowControl w:val="0"/>
      <w:numPr>
        <w:numId w:val="20"/>
      </w:numPr>
      <w:pBdr>
        <w:bottom w:val="single" w:sz="4" w:space="1" w:color="auto"/>
      </w:pBdr>
      <w:spacing w:before="360" w:after="0" w:line="240" w:lineRule="auto"/>
      <w:outlineLvl w:val="0"/>
    </w:pPr>
    <w:rPr>
      <w:rFonts w:ascii="Arial" w:eastAsiaTheme="minorEastAsia" w:hAnsi="Arial" w:cs="Times New Roman"/>
      <w:b/>
      <w:noProof/>
      <w:color w:val="0072BC"/>
      <w:kern w:val="28"/>
      <w:sz w:val="28"/>
      <w:szCs w:val="28"/>
      <w:lang w:eastAsia="zh-CN"/>
    </w:rPr>
  </w:style>
  <w:style w:type="paragraph" w:styleId="Heading2">
    <w:name w:val="heading 2"/>
    <w:basedOn w:val="Normal"/>
    <w:next w:val="Normal"/>
    <w:link w:val="Heading2Char"/>
    <w:qFormat/>
    <w:rsid w:val="004F21B5"/>
    <w:pPr>
      <w:keepNext/>
      <w:numPr>
        <w:ilvl w:val="1"/>
        <w:numId w:val="1"/>
      </w:numPr>
      <w:spacing w:before="240" w:after="0" w:line="240" w:lineRule="auto"/>
      <w:outlineLvl w:val="1"/>
    </w:pPr>
    <w:rPr>
      <w:rFonts w:ascii="Arial" w:eastAsiaTheme="minorEastAsia" w:hAnsi="Arial" w:cs="Times New Roman"/>
      <w:b/>
      <w:noProof/>
      <w:color w:val="0072BC"/>
      <w:kern w:val="28"/>
      <w:sz w:val="24"/>
      <w:szCs w:val="20"/>
    </w:rPr>
  </w:style>
  <w:style w:type="paragraph" w:styleId="Heading3">
    <w:name w:val="heading 3"/>
    <w:basedOn w:val="Normal"/>
    <w:next w:val="Normal"/>
    <w:link w:val="Heading3Char"/>
    <w:qFormat/>
    <w:rsid w:val="004F21B5"/>
    <w:pPr>
      <w:keepNext/>
      <w:numPr>
        <w:ilvl w:val="2"/>
        <w:numId w:val="1"/>
      </w:numPr>
      <w:spacing w:before="240" w:after="120" w:line="240" w:lineRule="auto"/>
      <w:outlineLvl w:val="2"/>
    </w:pPr>
    <w:rPr>
      <w:rFonts w:ascii="Arial" w:eastAsiaTheme="minorEastAsia" w:hAnsi="Arial" w:cs="Times New Roman"/>
      <w:b/>
      <w:noProof/>
      <w:color w:val="0072BC"/>
      <w:kern w:val="28"/>
      <w:szCs w:val="20"/>
    </w:rPr>
  </w:style>
  <w:style w:type="paragraph" w:styleId="Heading4">
    <w:name w:val="heading 4"/>
    <w:basedOn w:val="Normal"/>
    <w:next w:val="Normal"/>
    <w:link w:val="Heading4Char"/>
    <w:qFormat/>
    <w:rsid w:val="004F21B5"/>
    <w:pPr>
      <w:keepNext/>
      <w:numPr>
        <w:ilvl w:val="3"/>
        <w:numId w:val="1"/>
      </w:numPr>
      <w:spacing w:before="160" w:after="80" w:line="240" w:lineRule="auto"/>
      <w:outlineLvl w:val="3"/>
    </w:pPr>
    <w:rPr>
      <w:rFonts w:ascii="Arial" w:eastAsiaTheme="minorEastAsia" w:hAnsi="Arial" w:cs="Times New Roman"/>
      <w:noProof/>
      <w:color w:val="0072BC"/>
      <w:kern w:val="28"/>
      <w:szCs w:val="20"/>
    </w:rPr>
  </w:style>
  <w:style w:type="paragraph" w:styleId="Heading5">
    <w:name w:val="heading 5"/>
    <w:basedOn w:val="Normal"/>
    <w:next w:val="Normal"/>
    <w:link w:val="Heading5Char"/>
    <w:qFormat/>
    <w:rsid w:val="004F21B5"/>
    <w:pPr>
      <w:keepNext/>
      <w:numPr>
        <w:ilvl w:val="4"/>
        <w:numId w:val="1"/>
      </w:numPr>
      <w:spacing w:before="160" w:after="80" w:line="240" w:lineRule="auto"/>
      <w:outlineLvl w:val="4"/>
    </w:pPr>
    <w:rPr>
      <w:rFonts w:ascii="Arial" w:eastAsiaTheme="minorEastAsia" w:hAnsi="Arial" w:cs="Times New Roman"/>
      <w:noProof/>
      <w:color w:val="0072BC"/>
      <w:kern w:val="28"/>
      <w:szCs w:val="20"/>
    </w:rPr>
  </w:style>
  <w:style w:type="paragraph" w:styleId="Heading6">
    <w:name w:val="heading 6"/>
    <w:basedOn w:val="Normal"/>
    <w:next w:val="Normal"/>
    <w:link w:val="Heading6Char"/>
    <w:qFormat/>
    <w:rsid w:val="004F21B5"/>
    <w:pPr>
      <w:keepNext/>
      <w:numPr>
        <w:ilvl w:val="5"/>
        <w:numId w:val="1"/>
      </w:numPr>
      <w:spacing w:before="160" w:after="80" w:line="240" w:lineRule="auto"/>
      <w:outlineLvl w:val="5"/>
    </w:pPr>
    <w:rPr>
      <w:rFonts w:ascii="Arial" w:eastAsiaTheme="minorEastAsia" w:hAnsi="Arial" w:cs="Times New Roman"/>
      <w:noProof/>
      <w:color w:val="0072BC"/>
      <w:kern w:val="28"/>
      <w:szCs w:val="20"/>
    </w:rPr>
  </w:style>
  <w:style w:type="paragraph" w:styleId="Heading7">
    <w:name w:val="heading 7"/>
    <w:basedOn w:val="Normal"/>
    <w:next w:val="Normal"/>
    <w:link w:val="Heading7Char"/>
    <w:qFormat/>
    <w:rsid w:val="004F21B5"/>
    <w:pPr>
      <w:keepNext/>
      <w:numPr>
        <w:ilvl w:val="6"/>
        <w:numId w:val="1"/>
      </w:numPr>
      <w:spacing w:before="160" w:after="80" w:line="240" w:lineRule="auto"/>
      <w:outlineLvl w:val="6"/>
    </w:pPr>
    <w:rPr>
      <w:rFonts w:ascii="Arial" w:eastAsiaTheme="minorEastAsia" w:hAnsi="Arial" w:cs="Times New Roman"/>
      <w:noProof/>
      <w:color w:val="0072BC"/>
      <w:kern w:val="28"/>
      <w:szCs w:val="20"/>
    </w:rPr>
  </w:style>
  <w:style w:type="paragraph" w:styleId="Heading8">
    <w:name w:val="heading 8"/>
    <w:basedOn w:val="Normal"/>
    <w:next w:val="Normal"/>
    <w:link w:val="Heading8Char"/>
    <w:qFormat/>
    <w:rsid w:val="004F21B5"/>
    <w:pPr>
      <w:keepNext/>
      <w:numPr>
        <w:ilvl w:val="7"/>
        <w:numId w:val="1"/>
      </w:numPr>
      <w:spacing w:before="160" w:after="80" w:line="240" w:lineRule="auto"/>
      <w:outlineLvl w:val="7"/>
    </w:pPr>
    <w:rPr>
      <w:rFonts w:ascii="Arial" w:eastAsiaTheme="minorEastAsia" w:hAnsi="Arial" w:cs="Times New Roman"/>
      <w:noProof/>
      <w:color w:val="0072BC"/>
      <w:kern w:val="28"/>
      <w:szCs w:val="20"/>
    </w:rPr>
  </w:style>
  <w:style w:type="paragraph" w:styleId="Heading9">
    <w:name w:val="heading 9"/>
    <w:basedOn w:val="Normal"/>
    <w:next w:val="Normal"/>
    <w:link w:val="Heading9Char"/>
    <w:qFormat/>
    <w:rsid w:val="004F21B5"/>
    <w:pPr>
      <w:keepNext/>
      <w:numPr>
        <w:ilvl w:val="8"/>
        <w:numId w:val="1"/>
      </w:numPr>
      <w:spacing w:before="160" w:after="80" w:line="240" w:lineRule="auto"/>
      <w:outlineLvl w:val="8"/>
    </w:pPr>
    <w:rPr>
      <w:rFonts w:ascii="Arial" w:eastAsiaTheme="minorEastAsia" w:hAnsi="Arial" w:cs="Times New Roman"/>
      <w:noProof/>
      <w:color w:val="0072BC"/>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38DD"/>
    <w:rPr>
      <w:rFonts w:ascii="Arial" w:eastAsiaTheme="minorEastAsia" w:hAnsi="Arial" w:cs="Times New Roman"/>
      <w:b/>
      <w:noProof/>
      <w:color w:val="0072BC"/>
      <w:kern w:val="28"/>
      <w:sz w:val="28"/>
      <w:szCs w:val="28"/>
      <w:lang w:eastAsia="zh-CN"/>
    </w:rPr>
  </w:style>
  <w:style w:type="character" w:customStyle="1" w:styleId="Heading2Char">
    <w:name w:val="Heading 2 Char"/>
    <w:basedOn w:val="DefaultParagraphFont"/>
    <w:link w:val="Heading2"/>
    <w:rsid w:val="004F21B5"/>
    <w:rPr>
      <w:rFonts w:ascii="Arial" w:eastAsiaTheme="minorEastAsia" w:hAnsi="Arial" w:cs="Times New Roman"/>
      <w:b/>
      <w:noProof/>
      <w:color w:val="0072BC"/>
      <w:kern w:val="28"/>
      <w:sz w:val="24"/>
      <w:szCs w:val="20"/>
    </w:rPr>
  </w:style>
  <w:style w:type="character" w:customStyle="1" w:styleId="Heading3Char">
    <w:name w:val="Heading 3 Char"/>
    <w:basedOn w:val="DefaultParagraphFont"/>
    <w:link w:val="Heading3"/>
    <w:rsid w:val="004F21B5"/>
    <w:rPr>
      <w:rFonts w:ascii="Arial" w:eastAsiaTheme="minorEastAsia" w:hAnsi="Arial" w:cs="Times New Roman"/>
      <w:b/>
      <w:noProof/>
      <w:color w:val="0072BC"/>
      <w:kern w:val="28"/>
      <w:szCs w:val="20"/>
    </w:rPr>
  </w:style>
  <w:style w:type="character" w:customStyle="1" w:styleId="Heading4Char">
    <w:name w:val="Heading 4 Char"/>
    <w:basedOn w:val="DefaultParagraphFont"/>
    <w:link w:val="Heading4"/>
    <w:rsid w:val="004F21B5"/>
    <w:rPr>
      <w:rFonts w:ascii="Arial" w:eastAsiaTheme="minorEastAsia" w:hAnsi="Arial" w:cs="Times New Roman"/>
      <w:noProof/>
      <w:color w:val="0072BC"/>
      <w:kern w:val="28"/>
      <w:szCs w:val="20"/>
    </w:rPr>
  </w:style>
  <w:style w:type="character" w:customStyle="1" w:styleId="Heading5Char">
    <w:name w:val="Heading 5 Char"/>
    <w:basedOn w:val="DefaultParagraphFont"/>
    <w:link w:val="Heading5"/>
    <w:rsid w:val="004F21B5"/>
    <w:rPr>
      <w:rFonts w:ascii="Arial" w:eastAsiaTheme="minorEastAsia" w:hAnsi="Arial" w:cs="Times New Roman"/>
      <w:noProof/>
      <w:color w:val="0072BC"/>
      <w:kern w:val="28"/>
      <w:szCs w:val="20"/>
    </w:rPr>
  </w:style>
  <w:style w:type="character" w:customStyle="1" w:styleId="Heading6Char">
    <w:name w:val="Heading 6 Char"/>
    <w:basedOn w:val="DefaultParagraphFont"/>
    <w:link w:val="Heading6"/>
    <w:rsid w:val="004F21B5"/>
    <w:rPr>
      <w:rFonts w:ascii="Arial" w:eastAsiaTheme="minorEastAsia" w:hAnsi="Arial" w:cs="Times New Roman"/>
      <w:noProof/>
      <w:color w:val="0072BC"/>
      <w:kern w:val="28"/>
      <w:szCs w:val="20"/>
    </w:rPr>
  </w:style>
  <w:style w:type="character" w:customStyle="1" w:styleId="Heading7Char">
    <w:name w:val="Heading 7 Char"/>
    <w:basedOn w:val="DefaultParagraphFont"/>
    <w:link w:val="Heading7"/>
    <w:rsid w:val="004F21B5"/>
    <w:rPr>
      <w:rFonts w:ascii="Arial" w:eastAsiaTheme="minorEastAsia" w:hAnsi="Arial" w:cs="Times New Roman"/>
      <w:noProof/>
      <w:color w:val="0072BC"/>
      <w:kern w:val="28"/>
      <w:szCs w:val="20"/>
    </w:rPr>
  </w:style>
  <w:style w:type="character" w:customStyle="1" w:styleId="Heading8Char">
    <w:name w:val="Heading 8 Char"/>
    <w:basedOn w:val="DefaultParagraphFont"/>
    <w:link w:val="Heading8"/>
    <w:rsid w:val="004F21B5"/>
    <w:rPr>
      <w:rFonts w:ascii="Arial" w:eastAsiaTheme="minorEastAsia" w:hAnsi="Arial" w:cs="Times New Roman"/>
      <w:noProof/>
      <w:color w:val="0072BC"/>
      <w:kern w:val="28"/>
      <w:szCs w:val="20"/>
    </w:rPr>
  </w:style>
  <w:style w:type="character" w:customStyle="1" w:styleId="Heading9Char">
    <w:name w:val="Heading 9 Char"/>
    <w:basedOn w:val="DefaultParagraphFont"/>
    <w:link w:val="Heading9"/>
    <w:rsid w:val="004F21B5"/>
    <w:rPr>
      <w:rFonts w:ascii="Arial" w:eastAsiaTheme="minorEastAsia" w:hAnsi="Arial" w:cs="Times New Roman"/>
      <w:noProof/>
      <w:color w:val="0072BC"/>
      <w:kern w:val="28"/>
      <w:szCs w:val="20"/>
    </w:rPr>
  </w:style>
  <w:style w:type="character" w:styleId="Hyperlink">
    <w:name w:val="Hyperlink"/>
    <w:basedOn w:val="DefaultParagraphFont"/>
    <w:rsid w:val="004F21B5"/>
    <w:rPr>
      <w:color w:val="0072BC"/>
      <w:u w:val="none"/>
    </w:rPr>
  </w:style>
  <w:style w:type="paragraph" w:styleId="BalloonText">
    <w:name w:val="Balloon Text"/>
    <w:basedOn w:val="Normal"/>
    <w:link w:val="BalloonTextChar"/>
    <w:uiPriority w:val="99"/>
    <w:semiHidden/>
    <w:unhideWhenUsed/>
    <w:rsid w:val="004F21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1B5"/>
    <w:rPr>
      <w:rFonts w:ascii="Segoe UI" w:hAnsi="Segoe UI" w:cs="Segoe UI"/>
      <w:sz w:val="18"/>
      <w:szCs w:val="18"/>
    </w:rPr>
  </w:style>
  <w:style w:type="paragraph" w:customStyle="1" w:styleId="Code">
    <w:name w:val="Code"/>
    <w:basedOn w:val="Normal"/>
    <w:link w:val="CodeChar"/>
    <w:qFormat/>
    <w:rsid w:val="004F21B5"/>
    <w:pPr>
      <w:spacing w:after="0" w:line="240" w:lineRule="auto"/>
      <w:ind w:left="720"/>
    </w:pPr>
    <w:rPr>
      <w:rFonts w:ascii="Consolas" w:eastAsiaTheme="minorEastAsia" w:hAnsi="Consolas" w:cs="Times New Roman"/>
      <w:noProof/>
      <w:szCs w:val="20"/>
    </w:rPr>
  </w:style>
  <w:style w:type="table" w:customStyle="1" w:styleId="Table">
    <w:name w:val="Table"/>
    <w:basedOn w:val="TableNormal"/>
    <w:rsid w:val="004F21B5"/>
    <w:pPr>
      <w:spacing w:after="0" w:line="240" w:lineRule="auto"/>
    </w:pPr>
    <w:rPr>
      <w:rFonts w:eastAsiaTheme="minorEastAsia" w:cs="Times New Roman"/>
      <w:sz w:val="16"/>
      <w:szCs w:val="20"/>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paragraph" w:customStyle="1" w:styleId="Body-noindent">
    <w:name w:val="Body-no indent"/>
    <w:link w:val="Body-noindentChar"/>
    <w:rsid w:val="001513FF"/>
    <w:pPr>
      <w:widowControl w:val="0"/>
      <w:tabs>
        <w:tab w:val="left" w:pos="7920"/>
      </w:tabs>
      <w:spacing w:after="120" w:line="280" w:lineRule="exact"/>
      <w:ind w:right="-14"/>
    </w:pPr>
    <w:rPr>
      <w:rFonts w:ascii="Arial" w:eastAsia="Times New Roman" w:hAnsi="Arial" w:cs="Times New Roman"/>
      <w:sz w:val="19"/>
      <w:szCs w:val="20"/>
    </w:rPr>
  </w:style>
  <w:style w:type="paragraph" w:customStyle="1" w:styleId="Bullet1">
    <w:name w:val="Bullet 1"/>
    <w:basedOn w:val="Normal"/>
    <w:link w:val="Bullet1Char"/>
    <w:rsid w:val="001513FF"/>
    <w:pPr>
      <w:widowControl w:val="0"/>
      <w:numPr>
        <w:numId w:val="3"/>
      </w:numPr>
      <w:tabs>
        <w:tab w:val="clear" w:pos="1080"/>
        <w:tab w:val="num" w:pos="270"/>
        <w:tab w:val="left" w:pos="7920"/>
      </w:tabs>
      <w:spacing w:after="0" w:line="280" w:lineRule="exact"/>
      <w:ind w:left="270" w:hanging="270"/>
    </w:pPr>
    <w:rPr>
      <w:rFonts w:ascii="Arial" w:eastAsia="Times New Roman" w:hAnsi="Arial" w:cs="Times New Roman"/>
      <w:sz w:val="19"/>
      <w:szCs w:val="20"/>
    </w:rPr>
  </w:style>
  <w:style w:type="character" w:customStyle="1" w:styleId="Bullet1Char">
    <w:name w:val="Bullet 1 Char"/>
    <w:basedOn w:val="DefaultParagraphFont"/>
    <w:link w:val="Bullet1"/>
    <w:rsid w:val="001513FF"/>
    <w:rPr>
      <w:rFonts w:ascii="Arial" w:eastAsia="Times New Roman" w:hAnsi="Arial" w:cs="Times New Roman"/>
      <w:sz w:val="19"/>
      <w:szCs w:val="20"/>
    </w:rPr>
  </w:style>
  <w:style w:type="character" w:customStyle="1" w:styleId="CodeChar">
    <w:name w:val="Code Char"/>
    <w:basedOn w:val="DefaultParagraphFont"/>
    <w:link w:val="Code"/>
    <w:rsid w:val="001513FF"/>
    <w:rPr>
      <w:rFonts w:ascii="Consolas" w:eastAsiaTheme="minorEastAsia" w:hAnsi="Consolas" w:cs="Times New Roman"/>
      <w:noProof/>
      <w:szCs w:val="20"/>
    </w:rPr>
  </w:style>
  <w:style w:type="character" w:customStyle="1" w:styleId="Body-noindentChar">
    <w:name w:val="Body-no indent Char"/>
    <w:basedOn w:val="DefaultParagraphFont"/>
    <w:link w:val="Body-noindent"/>
    <w:rsid w:val="001513FF"/>
    <w:rPr>
      <w:rFonts w:ascii="Arial" w:eastAsia="Times New Roman" w:hAnsi="Arial" w:cs="Times New Roman"/>
      <w:sz w:val="19"/>
      <w:szCs w:val="20"/>
    </w:rPr>
  </w:style>
  <w:style w:type="paragraph" w:customStyle="1" w:styleId="AbstractTitle">
    <w:name w:val="Abstract Title"/>
    <w:basedOn w:val="Normal"/>
    <w:rsid w:val="001513FF"/>
    <w:pPr>
      <w:numPr>
        <w:numId w:val="4"/>
      </w:numPr>
      <w:pBdr>
        <w:top w:val="single" w:sz="4" w:space="3" w:color="auto"/>
      </w:pBdr>
      <w:tabs>
        <w:tab w:val="clear" w:pos="360"/>
      </w:tabs>
      <w:spacing w:before="40" w:after="120" w:line="240" w:lineRule="auto"/>
      <w:ind w:left="0" w:right="144" w:firstLine="0"/>
    </w:pPr>
    <w:rPr>
      <w:rFonts w:ascii="Arial" w:eastAsia="Times New Roman" w:hAnsi="Arial" w:cs="Times New Roman"/>
      <w:b/>
      <w:sz w:val="19"/>
      <w:szCs w:val="20"/>
    </w:rPr>
  </w:style>
  <w:style w:type="paragraph" w:customStyle="1" w:styleId="TableBullet3">
    <w:name w:val="Table Bullet 3"/>
    <w:basedOn w:val="Normal"/>
    <w:rsid w:val="001513FF"/>
    <w:pPr>
      <w:numPr>
        <w:numId w:val="5"/>
      </w:numPr>
      <w:spacing w:after="40" w:line="250" w:lineRule="exact"/>
      <w:ind w:left="576"/>
    </w:pPr>
    <w:rPr>
      <w:rFonts w:ascii="Arial" w:eastAsia="Times New Roman" w:hAnsi="Arial" w:cs="Times New Roman"/>
      <w:sz w:val="16"/>
      <w:szCs w:val="20"/>
    </w:rPr>
  </w:style>
  <w:style w:type="paragraph" w:customStyle="1" w:styleId="TableBody2">
    <w:name w:val="Table Body 2"/>
    <w:basedOn w:val="Normal"/>
    <w:rsid w:val="001513FF"/>
    <w:pPr>
      <w:spacing w:before="40" w:after="40" w:line="240" w:lineRule="auto"/>
      <w:ind w:right="115"/>
    </w:pPr>
    <w:rPr>
      <w:rFonts w:ascii="Arial" w:eastAsia="Times New Roman" w:hAnsi="Arial" w:cs="Times New Roman"/>
      <w:sz w:val="16"/>
      <w:szCs w:val="20"/>
    </w:rPr>
  </w:style>
  <w:style w:type="paragraph" w:customStyle="1" w:styleId="TableBody">
    <w:name w:val="Table Body"/>
    <w:basedOn w:val="Normal"/>
    <w:rsid w:val="001513FF"/>
    <w:pPr>
      <w:spacing w:before="40" w:after="40" w:line="250" w:lineRule="exact"/>
      <w:ind w:right="115"/>
    </w:pPr>
    <w:rPr>
      <w:rFonts w:ascii="Arial" w:eastAsia="Times New Roman" w:hAnsi="Arial" w:cs="Times New Roman"/>
      <w:b/>
      <w:sz w:val="16"/>
      <w:szCs w:val="20"/>
    </w:rPr>
  </w:style>
  <w:style w:type="paragraph" w:customStyle="1" w:styleId="Body-indent">
    <w:name w:val="Body-indent"/>
    <w:basedOn w:val="Normal"/>
    <w:link w:val="Body-indentChar"/>
    <w:rsid w:val="001513FF"/>
    <w:pPr>
      <w:widowControl w:val="0"/>
      <w:spacing w:after="0" w:line="240" w:lineRule="auto"/>
      <w:ind w:right="-19" w:firstLine="240"/>
    </w:pPr>
    <w:rPr>
      <w:rFonts w:ascii="Arial" w:eastAsia="Times New Roman" w:hAnsi="Arial" w:cs="Times New Roman"/>
      <w:sz w:val="19"/>
      <w:szCs w:val="20"/>
    </w:rPr>
  </w:style>
  <w:style w:type="paragraph" w:customStyle="1" w:styleId="NormalWeb2">
    <w:name w:val="Normal (Web)2"/>
    <w:basedOn w:val="Normal"/>
    <w:rsid w:val="001513FF"/>
    <w:pPr>
      <w:spacing w:before="48" w:after="100" w:afterAutospacing="1" w:line="300" w:lineRule="atLeast"/>
    </w:pPr>
    <w:rPr>
      <w:rFonts w:ascii="Times New Roman" w:eastAsia="Times New Roman" w:hAnsi="Times New Roman" w:cs="Times New Roman"/>
      <w:sz w:val="24"/>
      <w:szCs w:val="24"/>
    </w:rPr>
  </w:style>
  <w:style w:type="character" w:customStyle="1" w:styleId="Body-indentChar">
    <w:name w:val="Body-indent Char"/>
    <w:basedOn w:val="DefaultParagraphFont"/>
    <w:link w:val="Body-indent"/>
    <w:rsid w:val="001513FF"/>
    <w:rPr>
      <w:rFonts w:ascii="Arial" w:eastAsia="Times New Roman" w:hAnsi="Arial" w:cs="Times New Roman"/>
      <w:sz w:val="19"/>
      <w:szCs w:val="20"/>
    </w:rPr>
  </w:style>
  <w:style w:type="paragraph" w:styleId="ListParagraph">
    <w:name w:val="List Paragraph"/>
    <w:basedOn w:val="Normal"/>
    <w:uiPriority w:val="34"/>
    <w:qFormat/>
    <w:rsid w:val="00C76242"/>
    <w:pPr>
      <w:ind w:left="720"/>
      <w:contextualSpacing/>
    </w:pPr>
  </w:style>
  <w:style w:type="paragraph" w:styleId="Header">
    <w:name w:val="header"/>
    <w:basedOn w:val="Normal"/>
    <w:link w:val="HeaderChar"/>
    <w:uiPriority w:val="99"/>
    <w:unhideWhenUsed/>
    <w:rsid w:val="00534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EAE"/>
  </w:style>
  <w:style w:type="paragraph" w:styleId="Footer">
    <w:name w:val="footer"/>
    <w:basedOn w:val="Normal"/>
    <w:link w:val="FooterChar"/>
    <w:uiPriority w:val="99"/>
    <w:unhideWhenUsed/>
    <w:rsid w:val="00534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EAE"/>
  </w:style>
  <w:style w:type="paragraph" w:styleId="BodyText3">
    <w:name w:val="Body Text 3"/>
    <w:basedOn w:val="Normal"/>
    <w:link w:val="BodyText3Char"/>
    <w:rsid w:val="003C2A4A"/>
    <w:pPr>
      <w:autoSpaceDE w:val="0"/>
      <w:autoSpaceDN w:val="0"/>
      <w:adjustRightInd w:val="0"/>
      <w:spacing w:after="0" w:line="288" w:lineRule="auto"/>
    </w:pPr>
    <w:rPr>
      <w:rFonts w:ascii="Trebuchet MS" w:eastAsia="Times New Roman" w:hAnsi="Trebuchet MS" w:cs="Times New Roman"/>
      <w:color w:val="000000"/>
      <w:sz w:val="20"/>
      <w:szCs w:val="19"/>
    </w:rPr>
  </w:style>
  <w:style w:type="character" w:customStyle="1" w:styleId="BodyText3Char">
    <w:name w:val="Body Text 3 Char"/>
    <w:basedOn w:val="DefaultParagraphFont"/>
    <w:link w:val="BodyText3"/>
    <w:rsid w:val="003C2A4A"/>
    <w:rPr>
      <w:rFonts w:ascii="Trebuchet MS" w:eastAsia="Times New Roman" w:hAnsi="Trebuchet MS" w:cs="Times New Roman"/>
      <w:color w:val="000000"/>
      <w:sz w:val="20"/>
      <w:szCs w:val="19"/>
    </w:rPr>
  </w:style>
  <w:style w:type="paragraph" w:customStyle="1" w:styleId="ParaStyle">
    <w:name w:val="ParaStyle"/>
    <w:basedOn w:val="Normal"/>
    <w:autoRedefine/>
    <w:rsid w:val="003C2A4A"/>
    <w:pPr>
      <w:spacing w:before="80" w:after="0" w:line="288" w:lineRule="auto"/>
      <w:jc w:val="center"/>
    </w:pPr>
    <w:rPr>
      <w:rFonts w:ascii="Trebuchet MS" w:eastAsia="Times New Roman" w:hAnsi="Trebuchet MS" w:cs="Times New Roman"/>
      <w:b/>
      <w:spacing w:val="2"/>
      <w:sz w:val="32"/>
      <w:szCs w:val="24"/>
    </w:rPr>
  </w:style>
  <w:style w:type="paragraph" w:customStyle="1" w:styleId="Char">
    <w:name w:val="Char"/>
    <w:basedOn w:val="Normal"/>
    <w:rsid w:val="003C2A4A"/>
    <w:pPr>
      <w:spacing w:before="60" w:line="240" w:lineRule="exact"/>
    </w:pPr>
    <w:rPr>
      <w:rFonts w:ascii="Verdana" w:eastAsia="Times New Roman" w:hAnsi="Verdana" w:cs="Times New Roman"/>
      <w:color w:val="FF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BD38DD"/>
    <w:pPr>
      <w:widowControl w:val="0"/>
      <w:numPr>
        <w:numId w:val="20"/>
      </w:numPr>
      <w:pBdr>
        <w:bottom w:val="single" w:sz="4" w:space="1" w:color="auto"/>
      </w:pBdr>
      <w:spacing w:before="360" w:after="0" w:line="240" w:lineRule="auto"/>
      <w:outlineLvl w:val="0"/>
    </w:pPr>
    <w:rPr>
      <w:rFonts w:ascii="Arial" w:eastAsiaTheme="minorEastAsia" w:hAnsi="Arial" w:cs="Times New Roman"/>
      <w:b/>
      <w:noProof/>
      <w:color w:val="0072BC"/>
      <w:kern w:val="28"/>
      <w:sz w:val="28"/>
      <w:szCs w:val="28"/>
      <w:lang w:eastAsia="zh-CN"/>
    </w:rPr>
  </w:style>
  <w:style w:type="paragraph" w:styleId="Heading2">
    <w:name w:val="heading 2"/>
    <w:basedOn w:val="Normal"/>
    <w:next w:val="Normal"/>
    <w:link w:val="Heading2Char"/>
    <w:qFormat/>
    <w:rsid w:val="004F21B5"/>
    <w:pPr>
      <w:keepNext/>
      <w:numPr>
        <w:ilvl w:val="1"/>
        <w:numId w:val="1"/>
      </w:numPr>
      <w:spacing w:before="240" w:after="0" w:line="240" w:lineRule="auto"/>
      <w:outlineLvl w:val="1"/>
    </w:pPr>
    <w:rPr>
      <w:rFonts w:ascii="Arial" w:eastAsiaTheme="minorEastAsia" w:hAnsi="Arial" w:cs="Times New Roman"/>
      <w:b/>
      <w:noProof/>
      <w:color w:val="0072BC"/>
      <w:kern w:val="28"/>
      <w:sz w:val="24"/>
      <w:szCs w:val="20"/>
    </w:rPr>
  </w:style>
  <w:style w:type="paragraph" w:styleId="Heading3">
    <w:name w:val="heading 3"/>
    <w:basedOn w:val="Normal"/>
    <w:next w:val="Normal"/>
    <w:link w:val="Heading3Char"/>
    <w:qFormat/>
    <w:rsid w:val="004F21B5"/>
    <w:pPr>
      <w:keepNext/>
      <w:numPr>
        <w:ilvl w:val="2"/>
        <w:numId w:val="1"/>
      </w:numPr>
      <w:spacing w:before="240" w:after="120" w:line="240" w:lineRule="auto"/>
      <w:outlineLvl w:val="2"/>
    </w:pPr>
    <w:rPr>
      <w:rFonts w:ascii="Arial" w:eastAsiaTheme="minorEastAsia" w:hAnsi="Arial" w:cs="Times New Roman"/>
      <w:b/>
      <w:noProof/>
      <w:color w:val="0072BC"/>
      <w:kern w:val="28"/>
      <w:szCs w:val="20"/>
    </w:rPr>
  </w:style>
  <w:style w:type="paragraph" w:styleId="Heading4">
    <w:name w:val="heading 4"/>
    <w:basedOn w:val="Normal"/>
    <w:next w:val="Normal"/>
    <w:link w:val="Heading4Char"/>
    <w:qFormat/>
    <w:rsid w:val="004F21B5"/>
    <w:pPr>
      <w:keepNext/>
      <w:numPr>
        <w:ilvl w:val="3"/>
        <w:numId w:val="1"/>
      </w:numPr>
      <w:spacing w:before="160" w:after="80" w:line="240" w:lineRule="auto"/>
      <w:outlineLvl w:val="3"/>
    </w:pPr>
    <w:rPr>
      <w:rFonts w:ascii="Arial" w:eastAsiaTheme="minorEastAsia" w:hAnsi="Arial" w:cs="Times New Roman"/>
      <w:noProof/>
      <w:color w:val="0072BC"/>
      <w:kern w:val="28"/>
      <w:szCs w:val="20"/>
    </w:rPr>
  </w:style>
  <w:style w:type="paragraph" w:styleId="Heading5">
    <w:name w:val="heading 5"/>
    <w:basedOn w:val="Normal"/>
    <w:next w:val="Normal"/>
    <w:link w:val="Heading5Char"/>
    <w:qFormat/>
    <w:rsid w:val="004F21B5"/>
    <w:pPr>
      <w:keepNext/>
      <w:numPr>
        <w:ilvl w:val="4"/>
        <w:numId w:val="1"/>
      </w:numPr>
      <w:spacing w:before="160" w:after="80" w:line="240" w:lineRule="auto"/>
      <w:outlineLvl w:val="4"/>
    </w:pPr>
    <w:rPr>
      <w:rFonts w:ascii="Arial" w:eastAsiaTheme="minorEastAsia" w:hAnsi="Arial" w:cs="Times New Roman"/>
      <w:noProof/>
      <w:color w:val="0072BC"/>
      <w:kern w:val="28"/>
      <w:szCs w:val="20"/>
    </w:rPr>
  </w:style>
  <w:style w:type="paragraph" w:styleId="Heading6">
    <w:name w:val="heading 6"/>
    <w:basedOn w:val="Normal"/>
    <w:next w:val="Normal"/>
    <w:link w:val="Heading6Char"/>
    <w:qFormat/>
    <w:rsid w:val="004F21B5"/>
    <w:pPr>
      <w:keepNext/>
      <w:numPr>
        <w:ilvl w:val="5"/>
        <w:numId w:val="1"/>
      </w:numPr>
      <w:spacing w:before="160" w:after="80" w:line="240" w:lineRule="auto"/>
      <w:outlineLvl w:val="5"/>
    </w:pPr>
    <w:rPr>
      <w:rFonts w:ascii="Arial" w:eastAsiaTheme="minorEastAsia" w:hAnsi="Arial" w:cs="Times New Roman"/>
      <w:noProof/>
      <w:color w:val="0072BC"/>
      <w:kern w:val="28"/>
      <w:szCs w:val="20"/>
    </w:rPr>
  </w:style>
  <w:style w:type="paragraph" w:styleId="Heading7">
    <w:name w:val="heading 7"/>
    <w:basedOn w:val="Normal"/>
    <w:next w:val="Normal"/>
    <w:link w:val="Heading7Char"/>
    <w:qFormat/>
    <w:rsid w:val="004F21B5"/>
    <w:pPr>
      <w:keepNext/>
      <w:numPr>
        <w:ilvl w:val="6"/>
        <w:numId w:val="1"/>
      </w:numPr>
      <w:spacing w:before="160" w:after="80" w:line="240" w:lineRule="auto"/>
      <w:outlineLvl w:val="6"/>
    </w:pPr>
    <w:rPr>
      <w:rFonts w:ascii="Arial" w:eastAsiaTheme="minorEastAsia" w:hAnsi="Arial" w:cs="Times New Roman"/>
      <w:noProof/>
      <w:color w:val="0072BC"/>
      <w:kern w:val="28"/>
      <w:szCs w:val="20"/>
    </w:rPr>
  </w:style>
  <w:style w:type="paragraph" w:styleId="Heading8">
    <w:name w:val="heading 8"/>
    <w:basedOn w:val="Normal"/>
    <w:next w:val="Normal"/>
    <w:link w:val="Heading8Char"/>
    <w:qFormat/>
    <w:rsid w:val="004F21B5"/>
    <w:pPr>
      <w:keepNext/>
      <w:numPr>
        <w:ilvl w:val="7"/>
        <w:numId w:val="1"/>
      </w:numPr>
      <w:spacing w:before="160" w:after="80" w:line="240" w:lineRule="auto"/>
      <w:outlineLvl w:val="7"/>
    </w:pPr>
    <w:rPr>
      <w:rFonts w:ascii="Arial" w:eastAsiaTheme="minorEastAsia" w:hAnsi="Arial" w:cs="Times New Roman"/>
      <w:noProof/>
      <w:color w:val="0072BC"/>
      <w:kern w:val="28"/>
      <w:szCs w:val="20"/>
    </w:rPr>
  </w:style>
  <w:style w:type="paragraph" w:styleId="Heading9">
    <w:name w:val="heading 9"/>
    <w:basedOn w:val="Normal"/>
    <w:next w:val="Normal"/>
    <w:link w:val="Heading9Char"/>
    <w:qFormat/>
    <w:rsid w:val="004F21B5"/>
    <w:pPr>
      <w:keepNext/>
      <w:numPr>
        <w:ilvl w:val="8"/>
        <w:numId w:val="1"/>
      </w:numPr>
      <w:spacing w:before="160" w:after="80" w:line="240" w:lineRule="auto"/>
      <w:outlineLvl w:val="8"/>
    </w:pPr>
    <w:rPr>
      <w:rFonts w:ascii="Arial" w:eastAsiaTheme="minorEastAsia" w:hAnsi="Arial" w:cs="Times New Roman"/>
      <w:noProof/>
      <w:color w:val="0072BC"/>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38DD"/>
    <w:rPr>
      <w:rFonts w:ascii="Arial" w:eastAsiaTheme="minorEastAsia" w:hAnsi="Arial" w:cs="Times New Roman"/>
      <w:b/>
      <w:noProof/>
      <w:color w:val="0072BC"/>
      <w:kern w:val="28"/>
      <w:sz w:val="28"/>
      <w:szCs w:val="28"/>
      <w:lang w:eastAsia="zh-CN"/>
    </w:rPr>
  </w:style>
  <w:style w:type="character" w:customStyle="1" w:styleId="Heading2Char">
    <w:name w:val="Heading 2 Char"/>
    <w:basedOn w:val="DefaultParagraphFont"/>
    <w:link w:val="Heading2"/>
    <w:rsid w:val="004F21B5"/>
    <w:rPr>
      <w:rFonts w:ascii="Arial" w:eastAsiaTheme="minorEastAsia" w:hAnsi="Arial" w:cs="Times New Roman"/>
      <w:b/>
      <w:noProof/>
      <w:color w:val="0072BC"/>
      <w:kern w:val="28"/>
      <w:sz w:val="24"/>
      <w:szCs w:val="20"/>
    </w:rPr>
  </w:style>
  <w:style w:type="character" w:customStyle="1" w:styleId="Heading3Char">
    <w:name w:val="Heading 3 Char"/>
    <w:basedOn w:val="DefaultParagraphFont"/>
    <w:link w:val="Heading3"/>
    <w:rsid w:val="004F21B5"/>
    <w:rPr>
      <w:rFonts w:ascii="Arial" w:eastAsiaTheme="minorEastAsia" w:hAnsi="Arial" w:cs="Times New Roman"/>
      <w:b/>
      <w:noProof/>
      <w:color w:val="0072BC"/>
      <w:kern w:val="28"/>
      <w:szCs w:val="20"/>
    </w:rPr>
  </w:style>
  <w:style w:type="character" w:customStyle="1" w:styleId="Heading4Char">
    <w:name w:val="Heading 4 Char"/>
    <w:basedOn w:val="DefaultParagraphFont"/>
    <w:link w:val="Heading4"/>
    <w:rsid w:val="004F21B5"/>
    <w:rPr>
      <w:rFonts w:ascii="Arial" w:eastAsiaTheme="minorEastAsia" w:hAnsi="Arial" w:cs="Times New Roman"/>
      <w:noProof/>
      <w:color w:val="0072BC"/>
      <w:kern w:val="28"/>
      <w:szCs w:val="20"/>
    </w:rPr>
  </w:style>
  <w:style w:type="character" w:customStyle="1" w:styleId="Heading5Char">
    <w:name w:val="Heading 5 Char"/>
    <w:basedOn w:val="DefaultParagraphFont"/>
    <w:link w:val="Heading5"/>
    <w:rsid w:val="004F21B5"/>
    <w:rPr>
      <w:rFonts w:ascii="Arial" w:eastAsiaTheme="minorEastAsia" w:hAnsi="Arial" w:cs="Times New Roman"/>
      <w:noProof/>
      <w:color w:val="0072BC"/>
      <w:kern w:val="28"/>
      <w:szCs w:val="20"/>
    </w:rPr>
  </w:style>
  <w:style w:type="character" w:customStyle="1" w:styleId="Heading6Char">
    <w:name w:val="Heading 6 Char"/>
    <w:basedOn w:val="DefaultParagraphFont"/>
    <w:link w:val="Heading6"/>
    <w:rsid w:val="004F21B5"/>
    <w:rPr>
      <w:rFonts w:ascii="Arial" w:eastAsiaTheme="minorEastAsia" w:hAnsi="Arial" w:cs="Times New Roman"/>
      <w:noProof/>
      <w:color w:val="0072BC"/>
      <w:kern w:val="28"/>
      <w:szCs w:val="20"/>
    </w:rPr>
  </w:style>
  <w:style w:type="character" w:customStyle="1" w:styleId="Heading7Char">
    <w:name w:val="Heading 7 Char"/>
    <w:basedOn w:val="DefaultParagraphFont"/>
    <w:link w:val="Heading7"/>
    <w:rsid w:val="004F21B5"/>
    <w:rPr>
      <w:rFonts w:ascii="Arial" w:eastAsiaTheme="minorEastAsia" w:hAnsi="Arial" w:cs="Times New Roman"/>
      <w:noProof/>
      <w:color w:val="0072BC"/>
      <w:kern w:val="28"/>
      <w:szCs w:val="20"/>
    </w:rPr>
  </w:style>
  <w:style w:type="character" w:customStyle="1" w:styleId="Heading8Char">
    <w:name w:val="Heading 8 Char"/>
    <w:basedOn w:val="DefaultParagraphFont"/>
    <w:link w:val="Heading8"/>
    <w:rsid w:val="004F21B5"/>
    <w:rPr>
      <w:rFonts w:ascii="Arial" w:eastAsiaTheme="minorEastAsia" w:hAnsi="Arial" w:cs="Times New Roman"/>
      <w:noProof/>
      <w:color w:val="0072BC"/>
      <w:kern w:val="28"/>
      <w:szCs w:val="20"/>
    </w:rPr>
  </w:style>
  <w:style w:type="character" w:customStyle="1" w:styleId="Heading9Char">
    <w:name w:val="Heading 9 Char"/>
    <w:basedOn w:val="DefaultParagraphFont"/>
    <w:link w:val="Heading9"/>
    <w:rsid w:val="004F21B5"/>
    <w:rPr>
      <w:rFonts w:ascii="Arial" w:eastAsiaTheme="minorEastAsia" w:hAnsi="Arial" w:cs="Times New Roman"/>
      <w:noProof/>
      <w:color w:val="0072BC"/>
      <w:kern w:val="28"/>
      <w:szCs w:val="20"/>
    </w:rPr>
  </w:style>
  <w:style w:type="character" w:styleId="Hyperlink">
    <w:name w:val="Hyperlink"/>
    <w:basedOn w:val="DefaultParagraphFont"/>
    <w:rsid w:val="004F21B5"/>
    <w:rPr>
      <w:color w:val="0072BC"/>
      <w:u w:val="none"/>
    </w:rPr>
  </w:style>
  <w:style w:type="paragraph" w:styleId="BalloonText">
    <w:name w:val="Balloon Text"/>
    <w:basedOn w:val="Normal"/>
    <w:link w:val="BalloonTextChar"/>
    <w:uiPriority w:val="99"/>
    <w:semiHidden/>
    <w:unhideWhenUsed/>
    <w:rsid w:val="004F21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1B5"/>
    <w:rPr>
      <w:rFonts w:ascii="Segoe UI" w:hAnsi="Segoe UI" w:cs="Segoe UI"/>
      <w:sz w:val="18"/>
      <w:szCs w:val="18"/>
    </w:rPr>
  </w:style>
  <w:style w:type="paragraph" w:customStyle="1" w:styleId="Code">
    <w:name w:val="Code"/>
    <w:basedOn w:val="Normal"/>
    <w:link w:val="CodeChar"/>
    <w:qFormat/>
    <w:rsid w:val="004F21B5"/>
    <w:pPr>
      <w:spacing w:after="0" w:line="240" w:lineRule="auto"/>
      <w:ind w:left="720"/>
    </w:pPr>
    <w:rPr>
      <w:rFonts w:ascii="Consolas" w:eastAsiaTheme="minorEastAsia" w:hAnsi="Consolas" w:cs="Times New Roman"/>
      <w:noProof/>
      <w:szCs w:val="20"/>
    </w:rPr>
  </w:style>
  <w:style w:type="table" w:customStyle="1" w:styleId="Table">
    <w:name w:val="Table"/>
    <w:basedOn w:val="TableNormal"/>
    <w:rsid w:val="004F21B5"/>
    <w:pPr>
      <w:spacing w:after="0" w:line="240" w:lineRule="auto"/>
    </w:pPr>
    <w:rPr>
      <w:rFonts w:eastAsiaTheme="minorEastAsia" w:cs="Times New Roman"/>
      <w:sz w:val="16"/>
      <w:szCs w:val="20"/>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paragraph" w:customStyle="1" w:styleId="Body-noindent">
    <w:name w:val="Body-no indent"/>
    <w:link w:val="Body-noindentChar"/>
    <w:rsid w:val="001513FF"/>
    <w:pPr>
      <w:widowControl w:val="0"/>
      <w:tabs>
        <w:tab w:val="left" w:pos="7920"/>
      </w:tabs>
      <w:spacing w:after="120" w:line="280" w:lineRule="exact"/>
      <w:ind w:right="-14"/>
    </w:pPr>
    <w:rPr>
      <w:rFonts w:ascii="Arial" w:eastAsia="Times New Roman" w:hAnsi="Arial" w:cs="Times New Roman"/>
      <w:sz w:val="19"/>
      <w:szCs w:val="20"/>
    </w:rPr>
  </w:style>
  <w:style w:type="paragraph" w:customStyle="1" w:styleId="Bullet1">
    <w:name w:val="Bullet 1"/>
    <w:basedOn w:val="Normal"/>
    <w:link w:val="Bullet1Char"/>
    <w:rsid w:val="001513FF"/>
    <w:pPr>
      <w:widowControl w:val="0"/>
      <w:numPr>
        <w:numId w:val="3"/>
      </w:numPr>
      <w:tabs>
        <w:tab w:val="clear" w:pos="1080"/>
        <w:tab w:val="num" w:pos="270"/>
        <w:tab w:val="left" w:pos="7920"/>
      </w:tabs>
      <w:spacing w:after="0" w:line="280" w:lineRule="exact"/>
      <w:ind w:left="270" w:hanging="270"/>
    </w:pPr>
    <w:rPr>
      <w:rFonts w:ascii="Arial" w:eastAsia="Times New Roman" w:hAnsi="Arial" w:cs="Times New Roman"/>
      <w:sz w:val="19"/>
      <w:szCs w:val="20"/>
    </w:rPr>
  </w:style>
  <w:style w:type="character" w:customStyle="1" w:styleId="Bullet1Char">
    <w:name w:val="Bullet 1 Char"/>
    <w:basedOn w:val="DefaultParagraphFont"/>
    <w:link w:val="Bullet1"/>
    <w:rsid w:val="001513FF"/>
    <w:rPr>
      <w:rFonts w:ascii="Arial" w:eastAsia="Times New Roman" w:hAnsi="Arial" w:cs="Times New Roman"/>
      <w:sz w:val="19"/>
      <w:szCs w:val="20"/>
    </w:rPr>
  </w:style>
  <w:style w:type="character" w:customStyle="1" w:styleId="CodeChar">
    <w:name w:val="Code Char"/>
    <w:basedOn w:val="DefaultParagraphFont"/>
    <w:link w:val="Code"/>
    <w:rsid w:val="001513FF"/>
    <w:rPr>
      <w:rFonts w:ascii="Consolas" w:eastAsiaTheme="minorEastAsia" w:hAnsi="Consolas" w:cs="Times New Roman"/>
      <w:noProof/>
      <w:szCs w:val="20"/>
    </w:rPr>
  </w:style>
  <w:style w:type="character" w:customStyle="1" w:styleId="Body-noindentChar">
    <w:name w:val="Body-no indent Char"/>
    <w:basedOn w:val="DefaultParagraphFont"/>
    <w:link w:val="Body-noindent"/>
    <w:rsid w:val="001513FF"/>
    <w:rPr>
      <w:rFonts w:ascii="Arial" w:eastAsia="Times New Roman" w:hAnsi="Arial" w:cs="Times New Roman"/>
      <w:sz w:val="19"/>
      <w:szCs w:val="20"/>
    </w:rPr>
  </w:style>
  <w:style w:type="paragraph" w:customStyle="1" w:styleId="AbstractTitle">
    <w:name w:val="Abstract Title"/>
    <w:basedOn w:val="Normal"/>
    <w:rsid w:val="001513FF"/>
    <w:pPr>
      <w:numPr>
        <w:numId w:val="4"/>
      </w:numPr>
      <w:pBdr>
        <w:top w:val="single" w:sz="4" w:space="3" w:color="auto"/>
      </w:pBdr>
      <w:tabs>
        <w:tab w:val="clear" w:pos="360"/>
      </w:tabs>
      <w:spacing w:before="40" w:after="120" w:line="240" w:lineRule="auto"/>
      <w:ind w:left="0" w:right="144" w:firstLine="0"/>
    </w:pPr>
    <w:rPr>
      <w:rFonts w:ascii="Arial" w:eastAsia="Times New Roman" w:hAnsi="Arial" w:cs="Times New Roman"/>
      <w:b/>
      <w:sz w:val="19"/>
      <w:szCs w:val="20"/>
    </w:rPr>
  </w:style>
  <w:style w:type="paragraph" w:customStyle="1" w:styleId="TableBullet3">
    <w:name w:val="Table Bullet 3"/>
    <w:basedOn w:val="Normal"/>
    <w:rsid w:val="001513FF"/>
    <w:pPr>
      <w:numPr>
        <w:numId w:val="5"/>
      </w:numPr>
      <w:spacing w:after="40" w:line="250" w:lineRule="exact"/>
      <w:ind w:left="576"/>
    </w:pPr>
    <w:rPr>
      <w:rFonts w:ascii="Arial" w:eastAsia="Times New Roman" w:hAnsi="Arial" w:cs="Times New Roman"/>
      <w:sz w:val="16"/>
      <w:szCs w:val="20"/>
    </w:rPr>
  </w:style>
  <w:style w:type="paragraph" w:customStyle="1" w:styleId="TableBody2">
    <w:name w:val="Table Body 2"/>
    <w:basedOn w:val="Normal"/>
    <w:rsid w:val="001513FF"/>
    <w:pPr>
      <w:spacing w:before="40" w:after="40" w:line="240" w:lineRule="auto"/>
      <w:ind w:right="115"/>
    </w:pPr>
    <w:rPr>
      <w:rFonts w:ascii="Arial" w:eastAsia="Times New Roman" w:hAnsi="Arial" w:cs="Times New Roman"/>
      <w:sz w:val="16"/>
      <w:szCs w:val="20"/>
    </w:rPr>
  </w:style>
  <w:style w:type="paragraph" w:customStyle="1" w:styleId="TableBody">
    <w:name w:val="Table Body"/>
    <w:basedOn w:val="Normal"/>
    <w:rsid w:val="001513FF"/>
    <w:pPr>
      <w:spacing w:before="40" w:after="40" w:line="250" w:lineRule="exact"/>
      <w:ind w:right="115"/>
    </w:pPr>
    <w:rPr>
      <w:rFonts w:ascii="Arial" w:eastAsia="Times New Roman" w:hAnsi="Arial" w:cs="Times New Roman"/>
      <w:b/>
      <w:sz w:val="16"/>
      <w:szCs w:val="20"/>
    </w:rPr>
  </w:style>
  <w:style w:type="paragraph" w:customStyle="1" w:styleId="Body-indent">
    <w:name w:val="Body-indent"/>
    <w:basedOn w:val="Normal"/>
    <w:link w:val="Body-indentChar"/>
    <w:rsid w:val="001513FF"/>
    <w:pPr>
      <w:widowControl w:val="0"/>
      <w:spacing w:after="0" w:line="240" w:lineRule="auto"/>
      <w:ind w:right="-19" w:firstLine="240"/>
    </w:pPr>
    <w:rPr>
      <w:rFonts w:ascii="Arial" w:eastAsia="Times New Roman" w:hAnsi="Arial" w:cs="Times New Roman"/>
      <w:sz w:val="19"/>
      <w:szCs w:val="20"/>
    </w:rPr>
  </w:style>
  <w:style w:type="paragraph" w:customStyle="1" w:styleId="NormalWeb2">
    <w:name w:val="Normal (Web)2"/>
    <w:basedOn w:val="Normal"/>
    <w:rsid w:val="001513FF"/>
    <w:pPr>
      <w:spacing w:before="48" w:after="100" w:afterAutospacing="1" w:line="300" w:lineRule="atLeast"/>
    </w:pPr>
    <w:rPr>
      <w:rFonts w:ascii="Times New Roman" w:eastAsia="Times New Roman" w:hAnsi="Times New Roman" w:cs="Times New Roman"/>
      <w:sz w:val="24"/>
      <w:szCs w:val="24"/>
    </w:rPr>
  </w:style>
  <w:style w:type="character" w:customStyle="1" w:styleId="Body-indentChar">
    <w:name w:val="Body-indent Char"/>
    <w:basedOn w:val="DefaultParagraphFont"/>
    <w:link w:val="Body-indent"/>
    <w:rsid w:val="001513FF"/>
    <w:rPr>
      <w:rFonts w:ascii="Arial" w:eastAsia="Times New Roman" w:hAnsi="Arial" w:cs="Times New Roman"/>
      <w:sz w:val="19"/>
      <w:szCs w:val="20"/>
    </w:rPr>
  </w:style>
  <w:style w:type="paragraph" w:styleId="ListParagraph">
    <w:name w:val="List Paragraph"/>
    <w:basedOn w:val="Normal"/>
    <w:uiPriority w:val="34"/>
    <w:qFormat/>
    <w:rsid w:val="00C76242"/>
    <w:pPr>
      <w:ind w:left="720"/>
      <w:contextualSpacing/>
    </w:pPr>
  </w:style>
  <w:style w:type="paragraph" w:styleId="Header">
    <w:name w:val="header"/>
    <w:basedOn w:val="Normal"/>
    <w:link w:val="HeaderChar"/>
    <w:uiPriority w:val="99"/>
    <w:unhideWhenUsed/>
    <w:rsid w:val="00534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EAE"/>
  </w:style>
  <w:style w:type="paragraph" w:styleId="Footer">
    <w:name w:val="footer"/>
    <w:basedOn w:val="Normal"/>
    <w:link w:val="FooterChar"/>
    <w:uiPriority w:val="99"/>
    <w:unhideWhenUsed/>
    <w:rsid w:val="00534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EAE"/>
  </w:style>
  <w:style w:type="paragraph" w:styleId="BodyText3">
    <w:name w:val="Body Text 3"/>
    <w:basedOn w:val="Normal"/>
    <w:link w:val="BodyText3Char"/>
    <w:rsid w:val="003C2A4A"/>
    <w:pPr>
      <w:autoSpaceDE w:val="0"/>
      <w:autoSpaceDN w:val="0"/>
      <w:adjustRightInd w:val="0"/>
      <w:spacing w:after="0" w:line="288" w:lineRule="auto"/>
    </w:pPr>
    <w:rPr>
      <w:rFonts w:ascii="Trebuchet MS" w:eastAsia="Times New Roman" w:hAnsi="Trebuchet MS" w:cs="Times New Roman"/>
      <w:color w:val="000000"/>
      <w:sz w:val="20"/>
      <w:szCs w:val="19"/>
    </w:rPr>
  </w:style>
  <w:style w:type="character" w:customStyle="1" w:styleId="BodyText3Char">
    <w:name w:val="Body Text 3 Char"/>
    <w:basedOn w:val="DefaultParagraphFont"/>
    <w:link w:val="BodyText3"/>
    <w:rsid w:val="003C2A4A"/>
    <w:rPr>
      <w:rFonts w:ascii="Trebuchet MS" w:eastAsia="Times New Roman" w:hAnsi="Trebuchet MS" w:cs="Times New Roman"/>
      <w:color w:val="000000"/>
      <w:sz w:val="20"/>
      <w:szCs w:val="19"/>
    </w:rPr>
  </w:style>
  <w:style w:type="paragraph" w:customStyle="1" w:styleId="ParaStyle">
    <w:name w:val="ParaStyle"/>
    <w:basedOn w:val="Normal"/>
    <w:autoRedefine/>
    <w:rsid w:val="003C2A4A"/>
    <w:pPr>
      <w:spacing w:before="80" w:after="0" w:line="288" w:lineRule="auto"/>
      <w:jc w:val="center"/>
    </w:pPr>
    <w:rPr>
      <w:rFonts w:ascii="Trebuchet MS" w:eastAsia="Times New Roman" w:hAnsi="Trebuchet MS" w:cs="Times New Roman"/>
      <w:b/>
      <w:spacing w:val="2"/>
      <w:sz w:val="32"/>
      <w:szCs w:val="24"/>
    </w:rPr>
  </w:style>
  <w:style w:type="paragraph" w:customStyle="1" w:styleId="Char">
    <w:name w:val="Char"/>
    <w:basedOn w:val="Normal"/>
    <w:rsid w:val="003C2A4A"/>
    <w:pPr>
      <w:spacing w:before="60" w:line="240" w:lineRule="exact"/>
    </w:pPr>
    <w:rPr>
      <w:rFonts w:ascii="Verdana" w:eastAsia="Times New Roman" w:hAnsi="Verdana" w:cs="Times New Roman"/>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gate.com/" TargetMode="External"/><Relationship Id="rId13" Type="http://schemas.openxmlformats.org/officeDocument/2006/relationships/hyperlink" Target="http://msdn.microsoft.com/en-us/library/system.stringcomparison.ordinal.aspx" TargetMode="External"/><Relationship Id="rId18" Type="http://schemas.openxmlformats.org/officeDocument/2006/relationships/hyperlink" Target="http://msdn.microsoft.com/en-us/library/system.globalization.cultureinfo.invariantculture.aspx"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msdn.microsoft.com/en-us/library/system.string.compareto.aspx" TargetMode="External"/><Relationship Id="rId7" Type="http://schemas.openxmlformats.org/officeDocument/2006/relationships/endnotes" Target="endnotes.xml"/><Relationship Id="rId12" Type="http://schemas.openxmlformats.org/officeDocument/2006/relationships/hyperlink" Target="http://msdn.microsoft.com/en-us/library/system.stringcomparison.aspx" TargetMode="External"/><Relationship Id="rId17" Type="http://schemas.openxmlformats.org/officeDocument/2006/relationships/hyperlink" Target="http://msdn.microsoft.com/en-us/library/system.stringcomparison.ordinalignorecase.asp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microsoft.com/en-us/library/system.stringcomparison.ordinal.aspx" TargetMode="External"/><Relationship Id="rId20" Type="http://schemas.openxmlformats.org/officeDocument/2006/relationships/hyperlink" Target="http://msdn.microsoft.com/en-us/library/system.string.compare.asp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0.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sdn.microsoft.com/en-us/library/system.stringcomparison.currentculture.aspx" TargetMode="External"/><Relationship Id="rId23" Type="http://schemas.openxmlformats.org/officeDocument/2006/relationships/hyperlink" Target="http://msdn.microsoft.com/en-us/library/system.string.tolowerinvariant.aspx" TargetMode="External"/><Relationship Id="rId10" Type="http://schemas.openxmlformats.org/officeDocument/2006/relationships/hyperlink" Target="http://www.igate.com/" TargetMode="External"/><Relationship Id="rId19" Type="http://schemas.openxmlformats.org/officeDocument/2006/relationships/hyperlink" Target="http://msdn.microsoft.com/en-us/library/system.string.equals.aspx"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msdn.microsoft.com/en-us/library/system.stringcomparison.ordinalignorecase.aspx" TargetMode="External"/><Relationship Id="rId22" Type="http://schemas.openxmlformats.org/officeDocument/2006/relationships/hyperlink" Target="http://msdn.microsoft.com/en-us/library/system.string.toupperinvarian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3659</Words>
  <Characters>20861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24472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Mangalsing.Ghunawat</dc:creator>
  <cp:lastModifiedBy>Mayank Sharma</cp:lastModifiedBy>
  <cp:revision>3</cp:revision>
  <dcterms:created xsi:type="dcterms:W3CDTF">2015-07-23T06:14:00Z</dcterms:created>
  <dcterms:modified xsi:type="dcterms:W3CDTF">2015-12-18T11:03:00Z</dcterms:modified>
</cp:coreProperties>
</file>