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1D9C2" w14:textId="77777777" w:rsidR="00AE064C" w:rsidRDefault="00AE064C" w:rsidP="00AE064C">
      <w:r>
        <w:t xml:space="preserve">To,  </w:t>
      </w:r>
    </w:p>
    <w:p w14:paraId="443BDC2D" w14:textId="064B7029" w:rsidR="00AE064C" w:rsidRDefault="00AE064C" w:rsidP="00AE064C">
      <w:r>
        <w:t>The Principal</w:t>
      </w:r>
      <w:r w:rsidR="005B6DF2">
        <w:t>,</w:t>
      </w:r>
      <w:r>
        <w:t xml:space="preserve"> </w:t>
      </w:r>
    </w:p>
    <w:p w14:paraId="477A93B2" w14:textId="75CF51A8" w:rsidR="00AE064C" w:rsidRDefault="00AE064C" w:rsidP="00AE064C">
      <w:r>
        <w:t>JSPM’s JSCOE, Hadapsar</w:t>
      </w:r>
    </w:p>
    <w:p w14:paraId="4480FC57" w14:textId="7E6B4F54" w:rsidR="00AE064C" w:rsidRDefault="00AE064C" w:rsidP="00AE064C">
      <w:r>
        <w:t>Pune-28</w:t>
      </w:r>
    </w:p>
    <w:p w14:paraId="511C2A82" w14:textId="77777777" w:rsidR="00AE064C" w:rsidRDefault="00AE064C" w:rsidP="00AE064C">
      <w:r w:rsidRPr="00AE064C">
        <w:rPr>
          <w:b/>
          <w:bCs/>
        </w:rPr>
        <w:t>Subject</w:t>
      </w:r>
      <w:r>
        <w:t xml:space="preserve">: Request for Component Funds for Smart India Hackathon Project  </w:t>
      </w:r>
    </w:p>
    <w:p w14:paraId="24E850E8" w14:textId="61409C21" w:rsidR="00AE064C" w:rsidRDefault="00AE064C" w:rsidP="00AE064C">
      <w:r>
        <w:t xml:space="preserve">Respected Sir,  </w:t>
      </w:r>
    </w:p>
    <w:p w14:paraId="02282FF7" w14:textId="732A96B7" w:rsidR="00AE064C" w:rsidRDefault="00AE064C" w:rsidP="00AE064C">
      <w:r>
        <w:t xml:space="preserve">I, </w:t>
      </w:r>
      <w:r>
        <w:t>Samrudhi Pawar</w:t>
      </w:r>
      <w:r>
        <w:t>, a final-year student of Information Technology, along with my team members</w:t>
      </w:r>
      <w:r w:rsidRPr="00AE064C">
        <w:rPr>
          <w:b/>
          <w:bCs/>
        </w:rPr>
        <w:t>(AIRLINK)</w:t>
      </w:r>
      <w:r w:rsidRPr="00AE064C">
        <w:rPr>
          <w:b/>
          <w:bCs/>
        </w:rPr>
        <w:t>,</w:t>
      </w:r>
      <w:r>
        <w:t xml:space="preserve"> am participating in the Smart India Hackathon 2025. </w:t>
      </w:r>
    </w:p>
    <w:p w14:paraId="1DD977C2" w14:textId="2483EB8F" w:rsidR="00AE064C" w:rsidRPr="00AE064C" w:rsidRDefault="00AE064C" w:rsidP="00AE064C">
      <w:r>
        <w:t>To successfully build and test our prototype, we require certain electronic and technical components</w:t>
      </w:r>
      <w:r>
        <w:t xml:space="preserve">. </w:t>
      </w:r>
      <w:r>
        <w:t>The estimated cost for these components is approximately</w:t>
      </w:r>
      <w:r w:rsidR="005B6DF2">
        <w:t>:</w:t>
      </w:r>
    </w:p>
    <w:tbl>
      <w:tblPr>
        <w:tblStyle w:val="TableGridLight"/>
        <w:tblW w:w="0" w:type="auto"/>
        <w:tblLook w:val="04A0" w:firstRow="1" w:lastRow="0" w:firstColumn="1" w:lastColumn="0" w:noHBand="0" w:noVBand="1"/>
      </w:tblPr>
      <w:tblGrid>
        <w:gridCol w:w="929"/>
        <w:gridCol w:w="2784"/>
        <w:gridCol w:w="1157"/>
        <w:gridCol w:w="1623"/>
      </w:tblGrid>
      <w:tr w:rsidR="005B6DF2" w:rsidRPr="00AE064C" w14:paraId="4AB81EB5" w14:textId="77777777" w:rsidTr="00AE064C">
        <w:tc>
          <w:tcPr>
            <w:tcW w:w="0" w:type="auto"/>
            <w:hideMark/>
          </w:tcPr>
          <w:p w14:paraId="3AD412A3" w14:textId="77777777" w:rsidR="005B6DF2" w:rsidRPr="00AE064C" w:rsidRDefault="005B6DF2" w:rsidP="00AE064C">
            <w:pPr>
              <w:spacing w:after="160" w:line="278" w:lineRule="auto"/>
              <w:rPr>
                <w:b/>
                <w:bCs/>
                <w:color w:val="000000" w:themeColor="text1"/>
              </w:rPr>
            </w:pPr>
            <w:r w:rsidRPr="00AE064C">
              <w:rPr>
                <w:b/>
                <w:bCs/>
                <w:color w:val="000000" w:themeColor="text1"/>
              </w:rPr>
              <w:t>Sr. No.</w:t>
            </w:r>
          </w:p>
        </w:tc>
        <w:tc>
          <w:tcPr>
            <w:tcW w:w="0" w:type="auto"/>
            <w:hideMark/>
          </w:tcPr>
          <w:p w14:paraId="74DBC3CA" w14:textId="77777777" w:rsidR="005B6DF2" w:rsidRPr="00AE064C" w:rsidRDefault="005B6DF2" w:rsidP="00AE064C">
            <w:pPr>
              <w:spacing w:after="160" w:line="278" w:lineRule="auto"/>
              <w:rPr>
                <w:b/>
                <w:bCs/>
                <w:color w:val="000000" w:themeColor="text1"/>
              </w:rPr>
            </w:pPr>
            <w:r w:rsidRPr="00AE064C">
              <w:rPr>
                <w:b/>
                <w:bCs/>
                <w:color w:val="000000" w:themeColor="text1"/>
              </w:rPr>
              <w:t>Component Name</w:t>
            </w:r>
          </w:p>
        </w:tc>
        <w:tc>
          <w:tcPr>
            <w:tcW w:w="0" w:type="auto"/>
            <w:hideMark/>
          </w:tcPr>
          <w:p w14:paraId="2DF30EA6" w14:textId="77777777" w:rsidR="005B6DF2" w:rsidRPr="00AE064C" w:rsidRDefault="005B6DF2" w:rsidP="00AE064C">
            <w:pPr>
              <w:spacing w:after="160" w:line="278" w:lineRule="auto"/>
              <w:rPr>
                <w:b/>
                <w:bCs/>
                <w:color w:val="000000" w:themeColor="text1"/>
              </w:rPr>
            </w:pPr>
            <w:r w:rsidRPr="00AE064C">
              <w:rPr>
                <w:b/>
                <w:bCs/>
                <w:color w:val="000000" w:themeColor="text1"/>
              </w:rPr>
              <w:t>Quantity</w:t>
            </w:r>
          </w:p>
        </w:tc>
        <w:tc>
          <w:tcPr>
            <w:tcW w:w="0" w:type="auto"/>
            <w:hideMark/>
          </w:tcPr>
          <w:p w14:paraId="6085D04B" w14:textId="4CCA2714" w:rsidR="005B6DF2" w:rsidRPr="00AE064C" w:rsidRDefault="005B6DF2" w:rsidP="00AE064C">
            <w:pPr>
              <w:spacing w:after="160" w:line="278" w:lineRule="auto"/>
              <w:rPr>
                <w:b/>
                <w:bCs/>
                <w:color w:val="000000" w:themeColor="text1"/>
              </w:rPr>
            </w:pPr>
            <w:r>
              <w:rPr>
                <w:b/>
                <w:bCs/>
                <w:color w:val="000000" w:themeColor="text1"/>
              </w:rPr>
              <w:t>Total Cost</w:t>
            </w:r>
            <w:r w:rsidRPr="00AE064C">
              <w:rPr>
                <w:b/>
                <w:bCs/>
                <w:color w:val="000000" w:themeColor="text1"/>
              </w:rPr>
              <w:t xml:space="preserve"> (₹)</w:t>
            </w:r>
          </w:p>
        </w:tc>
      </w:tr>
      <w:tr w:rsidR="005B6DF2" w:rsidRPr="00AE064C" w14:paraId="2BB04A3D" w14:textId="77777777" w:rsidTr="00AE064C">
        <w:tc>
          <w:tcPr>
            <w:tcW w:w="0" w:type="auto"/>
            <w:hideMark/>
          </w:tcPr>
          <w:p w14:paraId="435FF195" w14:textId="38ECF38E" w:rsidR="005B6DF2" w:rsidRPr="00AE064C" w:rsidRDefault="005B6DF2" w:rsidP="00AE064C">
            <w:pPr>
              <w:spacing w:after="160" w:line="278" w:lineRule="auto"/>
              <w:rPr>
                <w:color w:val="000000" w:themeColor="text1"/>
              </w:rPr>
            </w:pPr>
            <w:r>
              <w:rPr>
                <w:color w:val="000000" w:themeColor="text1"/>
              </w:rPr>
              <w:t>1</w:t>
            </w:r>
          </w:p>
        </w:tc>
        <w:tc>
          <w:tcPr>
            <w:tcW w:w="0" w:type="auto"/>
            <w:hideMark/>
          </w:tcPr>
          <w:p w14:paraId="52C3CB3A" w14:textId="2E40F8E2" w:rsidR="005B6DF2" w:rsidRPr="00AE064C" w:rsidRDefault="005B6DF2" w:rsidP="00AE064C">
            <w:pPr>
              <w:spacing w:after="160" w:line="278" w:lineRule="auto"/>
              <w:rPr>
                <w:color w:val="000000" w:themeColor="text1"/>
              </w:rPr>
            </w:pPr>
            <w:r>
              <w:rPr>
                <w:color w:val="000000" w:themeColor="text1"/>
              </w:rPr>
              <w:t xml:space="preserve">Pixhawk </w:t>
            </w:r>
            <w:r w:rsidRPr="00AE064C">
              <w:rPr>
                <w:color w:val="000000" w:themeColor="text1"/>
              </w:rPr>
              <w:t>Flight Controller</w:t>
            </w:r>
          </w:p>
        </w:tc>
        <w:tc>
          <w:tcPr>
            <w:tcW w:w="0" w:type="auto"/>
            <w:hideMark/>
          </w:tcPr>
          <w:p w14:paraId="3C5851B4" w14:textId="77777777" w:rsidR="005B6DF2" w:rsidRPr="00AE064C" w:rsidRDefault="005B6DF2" w:rsidP="00AE064C">
            <w:pPr>
              <w:spacing w:after="160" w:line="278" w:lineRule="auto"/>
              <w:rPr>
                <w:color w:val="000000" w:themeColor="text1"/>
              </w:rPr>
            </w:pPr>
            <w:r w:rsidRPr="00AE064C">
              <w:rPr>
                <w:color w:val="000000" w:themeColor="text1"/>
              </w:rPr>
              <w:t>1</w:t>
            </w:r>
          </w:p>
        </w:tc>
        <w:tc>
          <w:tcPr>
            <w:tcW w:w="0" w:type="auto"/>
            <w:hideMark/>
          </w:tcPr>
          <w:p w14:paraId="234333DE" w14:textId="18515EA5" w:rsidR="005B6DF2" w:rsidRPr="00AE064C" w:rsidRDefault="005B6DF2" w:rsidP="00AE064C">
            <w:pPr>
              <w:spacing w:after="160" w:line="278" w:lineRule="auto"/>
              <w:rPr>
                <w:color w:val="000000" w:themeColor="text1"/>
              </w:rPr>
            </w:pPr>
            <w:r>
              <w:rPr>
                <w:color w:val="000000" w:themeColor="text1"/>
              </w:rPr>
              <w:t>8,500/-</w:t>
            </w:r>
          </w:p>
        </w:tc>
      </w:tr>
      <w:tr w:rsidR="005B6DF2" w:rsidRPr="00AE064C" w14:paraId="1F2AD4E4" w14:textId="77777777" w:rsidTr="00AE064C">
        <w:tc>
          <w:tcPr>
            <w:tcW w:w="0" w:type="auto"/>
            <w:hideMark/>
          </w:tcPr>
          <w:p w14:paraId="251CE34C" w14:textId="724E9822" w:rsidR="005B6DF2" w:rsidRPr="00AE064C" w:rsidRDefault="005B6DF2" w:rsidP="00AE064C">
            <w:pPr>
              <w:spacing w:after="160" w:line="278" w:lineRule="auto"/>
              <w:rPr>
                <w:color w:val="000000" w:themeColor="text1"/>
              </w:rPr>
            </w:pPr>
            <w:r>
              <w:rPr>
                <w:color w:val="000000" w:themeColor="text1"/>
              </w:rPr>
              <w:t>2</w:t>
            </w:r>
          </w:p>
        </w:tc>
        <w:tc>
          <w:tcPr>
            <w:tcW w:w="0" w:type="auto"/>
            <w:hideMark/>
          </w:tcPr>
          <w:p w14:paraId="6048ABFB" w14:textId="76FA2ACF" w:rsidR="005B6DF2" w:rsidRPr="00AE064C" w:rsidRDefault="005B6DF2" w:rsidP="00AE064C">
            <w:pPr>
              <w:spacing w:after="160" w:line="278" w:lineRule="auto"/>
              <w:rPr>
                <w:color w:val="000000" w:themeColor="text1"/>
              </w:rPr>
            </w:pPr>
            <w:r w:rsidRPr="00AE064C">
              <w:rPr>
                <w:color w:val="000000" w:themeColor="text1"/>
              </w:rPr>
              <w:t>Power Distribution Board</w:t>
            </w:r>
          </w:p>
        </w:tc>
        <w:tc>
          <w:tcPr>
            <w:tcW w:w="0" w:type="auto"/>
            <w:hideMark/>
          </w:tcPr>
          <w:p w14:paraId="5EFAA010" w14:textId="77777777" w:rsidR="005B6DF2" w:rsidRPr="00AE064C" w:rsidRDefault="005B6DF2" w:rsidP="00AE064C">
            <w:pPr>
              <w:spacing w:after="160" w:line="278" w:lineRule="auto"/>
              <w:rPr>
                <w:color w:val="000000" w:themeColor="text1"/>
              </w:rPr>
            </w:pPr>
            <w:r w:rsidRPr="00AE064C">
              <w:rPr>
                <w:color w:val="000000" w:themeColor="text1"/>
              </w:rPr>
              <w:t>1</w:t>
            </w:r>
          </w:p>
        </w:tc>
        <w:tc>
          <w:tcPr>
            <w:tcW w:w="0" w:type="auto"/>
            <w:hideMark/>
          </w:tcPr>
          <w:p w14:paraId="4FDB6485" w14:textId="68F16B76" w:rsidR="005B6DF2" w:rsidRPr="00AE064C" w:rsidRDefault="005B6DF2" w:rsidP="00AE064C">
            <w:pPr>
              <w:spacing w:after="160" w:line="278" w:lineRule="auto"/>
              <w:rPr>
                <w:color w:val="000000" w:themeColor="text1"/>
              </w:rPr>
            </w:pPr>
            <w:r>
              <w:rPr>
                <w:color w:val="000000" w:themeColor="text1"/>
              </w:rPr>
              <w:t>598/-</w:t>
            </w:r>
          </w:p>
        </w:tc>
      </w:tr>
      <w:tr w:rsidR="005B6DF2" w:rsidRPr="00AE064C" w14:paraId="695C2D4F" w14:textId="77777777" w:rsidTr="00AE064C">
        <w:tc>
          <w:tcPr>
            <w:tcW w:w="0" w:type="auto"/>
            <w:hideMark/>
          </w:tcPr>
          <w:p w14:paraId="4935EF0B" w14:textId="4DD62D78" w:rsidR="005B6DF2" w:rsidRPr="00AE064C" w:rsidRDefault="005B6DF2" w:rsidP="00AE064C">
            <w:pPr>
              <w:spacing w:after="160" w:line="278" w:lineRule="auto"/>
              <w:rPr>
                <w:color w:val="000000" w:themeColor="text1"/>
              </w:rPr>
            </w:pPr>
            <w:r>
              <w:rPr>
                <w:color w:val="000000" w:themeColor="text1"/>
              </w:rPr>
              <w:t>3</w:t>
            </w:r>
          </w:p>
        </w:tc>
        <w:tc>
          <w:tcPr>
            <w:tcW w:w="0" w:type="auto"/>
            <w:hideMark/>
          </w:tcPr>
          <w:p w14:paraId="35204606" w14:textId="17161154" w:rsidR="005B6DF2" w:rsidRPr="00AE064C" w:rsidRDefault="005B6DF2" w:rsidP="00AE064C">
            <w:pPr>
              <w:spacing w:after="160" w:line="278" w:lineRule="auto"/>
              <w:rPr>
                <w:color w:val="000000" w:themeColor="text1"/>
              </w:rPr>
            </w:pPr>
            <w:r>
              <w:rPr>
                <w:color w:val="000000" w:themeColor="text1"/>
              </w:rPr>
              <w:t>GPS Module</w:t>
            </w:r>
          </w:p>
        </w:tc>
        <w:tc>
          <w:tcPr>
            <w:tcW w:w="0" w:type="auto"/>
            <w:hideMark/>
          </w:tcPr>
          <w:p w14:paraId="322B2388" w14:textId="264C05FA" w:rsidR="005B6DF2" w:rsidRPr="00AE064C" w:rsidRDefault="005B6DF2" w:rsidP="00AE064C">
            <w:pPr>
              <w:spacing w:after="160" w:line="278" w:lineRule="auto"/>
              <w:rPr>
                <w:color w:val="000000" w:themeColor="text1"/>
              </w:rPr>
            </w:pPr>
            <w:r>
              <w:rPr>
                <w:color w:val="000000" w:themeColor="text1"/>
              </w:rPr>
              <w:t>1</w:t>
            </w:r>
          </w:p>
        </w:tc>
        <w:tc>
          <w:tcPr>
            <w:tcW w:w="0" w:type="auto"/>
            <w:hideMark/>
          </w:tcPr>
          <w:p w14:paraId="3BFED998" w14:textId="0856CA3F" w:rsidR="005B6DF2" w:rsidRPr="00AE064C" w:rsidRDefault="005B6DF2" w:rsidP="00AE064C">
            <w:pPr>
              <w:spacing w:after="160" w:line="278" w:lineRule="auto"/>
              <w:rPr>
                <w:color w:val="000000" w:themeColor="text1"/>
              </w:rPr>
            </w:pPr>
            <w:r>
              <w:rPr>
                <w:color w:val="000000" w:themeColor="text1"/>
              </w:rPr>
              <w:t>379/-</w:t>
            </w:r>
          </w:p>
        </w:tc>
      </w:tr>
      <w:tr w:rsidR="005B6DF2" w:rsidRPr="00AE064C" w14:paraId="4F3D7EED" w14:textId="77777777" w:rsidTr="00AE064C">
        <w:tc>
          <w:tcPr>
            <w:tcW w:w="0" w:type="auto"/>
            <w:hideMark/>
          </w:tcPr>
          <w:p w14:paraId="66378D3A" w14:textId="516B99AA" w:rsidR="005B6DF2" w:rsidRPr="00AE064C" w:rsidRDefault="005B6DF2" w:rsidP="00AE064C">
            <w:pPr>
              <w:spacing w:after="160" w:line="278" w:lineRule="auto"/>
              <w:rPr>
                <w:color w:val="000000" w:themeColor="text1"/>
              </w:rPr>
            </w:pPr>
            <w:r>
              <w:rPr>
                <w:color w:val="000000" w:themeColor="text1"/>
              </w:rPr>
              <w:t>4</w:t>
            </w:r>
          </w:p>
        </w:tc>
        <w:tc>
          <w:tcPr>
            <w:tcW w:w="0" w:type="auto"/>
            <w:hideMark/>
          </w:tcPr>
          <w:p w14:paraId="7C31E805" w14:textId="2024AB6C" w:rsidR="005B6DF2" w:rsidRPr="00AE064C" w:rsidRDefault="005B6DF2" w:rsidP="00AE064C">
            <w:pPr>
              <w:spacing w:after="160" w:line="278" w:lineRule="auto"/>
              <w:rPr>
                <w:color w:val="000000" w:themeColor="text1"/>
              </w:rPr>
            </w:pPr>
            <w:r>
              <w:rPr>
                <w:color w:val="000000" w:themeColor="text1"/>
              </w:rPr>
              <w:t>Wires</w:t>
            </w:r>
          </w:p>
        </w:tc>
        <w:tc>
          <w:tcPr>
            <w:tcW w:w="0" w:type="auto"/>
            <w:hideMark/>
          </w:tcPr>
          <w:p w14:paraId="219F14FC" w14:textId="77777777" w:rsidR="005B6DF2" w:rsidRPr="00AE064C" w:rsidRDefault="005B6DF2" w:rsidP="00AE064C">
            <w:pPr>
              <w:spacing w:after="160" w:line="278" w:lineRule="auto"/>
              <w:rPr>
                <w:color w:val="000000" w:themeColor="text1"/>
              </w:rPr>
            </w:pPr>
            <w:r w:rsidRPr="00AE064C">
              <w:rPr>
                <w:color w:val="000000" w:themeColor="text1"/>
              </w:rPr>
              <w:t>2</w:t>
            </w:r>
          </w:p>
        </w:tc>
        <w:tc>
          <w:tcPr>
            <w:tcW w:w="0" w:type="auto"/>
            <w:hideMark/>
          </w:tcPr>
          <w:p w14:paraId="6EF4C31D" w14:textId="2A9DF430" w:rsidR="005B6DF2" w:rsidRPr="00AE064C" w:rsidRDefault="005B6DF2" w:rsidP="00AE064C">
            <w:pPr>
              <w:spacing w:after="160" w:line="278" w:lineRule="auto"/>
              <w:rPr>
                <w:color w:val="000000" w:themeColor="text1"/>
              </w:rPr>
            </w:pPr>
            <w:r>
              <w:rPr>
                <w:color w:val="000000" w:themeColor="text1"/>
              </w:rPr>
              <w:t>100/-</w:t>
            </w:r>
          </w:p>
        </w:tc>
      </w:tr>
      <w:tr w:rsidR="005B6DF2" w:rsidRPr="00AE064C" w14:paraId="766352C1" w14:textId="77777777" w:rsidTr="00AE064C">
        <w:tc>
          <w:tcPr>
            <w:tcW w:w="0" w:type="auto"/>
          </w:tcPr>
          <w:p w14:paraId="0544D3CD" w14:textId="0B0BDD97" w:rsidR="005B6DF2" w:rsidRPr="00AE064C" w:rsidRDefault="005B6DF2" w:rsidP="00AE064C">
            <w:pPr>
              <w:spacing w:after="160" w:line="278" w:lineRule="auto"/>
              <w:rPr>
                <w:color w:val="000000" w:themeColor="text1"/>
              </w:rPr>
            </w:pPr>
          </w:p>
        </w:tc>
        <w:tc>
          <w:tcPr>
            <w:tcW w:w="0" w:type="auto"/>
          </w:tcPr>
          <w:p w14:paraId="3C7E0A8F" w14:textId="5365FF9C" w:rsidR="005B6DF2" w:rsidRPr="00AE064C" w:rsidRDefault="005B6DF2" w:rsidP="00AE064C">
            <w:pPr>
              <w:spacing w:after="160" w:line="278" w:lineRule="auto"/>
              <w:rPr>
                <w:color w:val="000000" w:themeColor="text1"/>
              </w:rPr>
            </w:pPr>
          </w:p>
        </w:tc>
        <w:tc>
          <w:tcPr>
            <w:tcW w:w="0" w:type="auto"/>
          </w:tcPr>
          <w:p w14:paraId="4A67D46F" w14:textId="1016BD39" w:rsidR="005B6DF2" w:rsidRPr="00AE064C" w:rsidRDefault="005B6DF2" w:rsidP="00AE064C">
            <w:pPr>
              <w:spacing w:after="160" w:line="278" w:lineRule="auto"/>
              <w:rPr>
                <w:color w:val="000000" w:themeColor="text1"/>
              </w:rPr>
            </w:pPr>
          </w:p>
        </w:tc>
        <w:tc>
          <w:tcPr>
            <w:tcW w:w="0" w:type="auto"/>
          </w:tcPr>
          <w:p w14:paraId="0C4D80EA" w14:textId="008F002B" w:rsidR="005B6DF2" w:rsidRPr="00AE064C" w:rsidRDefault="005B6DF2" w:rsidP="00AE064C">
            <w:pPr>
              <w:spacing w:after="160" w:line="278" w:lineRule="auto"/>
              <w:rPr>
                <w:b/>
                <w:bCs/>
                <w:color w:val="000000" w:themeColor="text1"/>
              </w:rPr>
            </w:pPr>
            <w:r w:rsidRPr="005B6DF2">
              <w:rPr>
                <w:b/>
                <w:bCs/>
                <w:color w:val="000000" w:themeColor="text1"/>
              </w:rPr>
              <w:t>9577/-</w:t>
            </w:r>
          </w:p>
        </w:tc>
      </w:tr>
    </w:tbl>
    <w:p w14:paraId="49ED4E47" w14:textId="6E72B0A3" w:rsidR="00AE064C" w:rsidRDefault="00AE064C" w:rsidP="00AE064C">
      <w:r w:rsidRPr="00AE064C">
        <w:rPr>
          <w:b/>
          <w:bCs/>
        </w:rPr>
        <w:t>Estimated Total: ₹</w:t>
      </w:r>
      <w:r w:rsidR="005B6DF2">
        <w:rPr>
          <w:b/>
          <w:bCs/>
        </w:rPr>
        <w:t>9577/-</w:t>
      </w:r>
    </w:p>
    <w:p w14:paraId="2A4AB1C9" w14:textId="3446244F" w:rsidR="00AE064C" w:rsidRDefault="00AE064C" w:rsidP="00AE064C">
      <w:r>
        <w:t xml:space="preserve">We had initially approached </w:t>
      </w:r>
      <w:r w:rsidR="005B6DF2">
        <w:t xml:space="preserve">to </w:t>
      </w:r>
      <w:r>
        <w:t>Cerebrospark Innovations</w:t>
      </w:r>
      <w:r w:rsidR="005B6DF2">
        <w:t xml:space="preserve"> Pvt. Ltd.</w:t>
      </w:r>
      <w:r>
        <w:t xml:space="preserve">, who assured us that they would provide the required components by 1st December. However, when we followed up yesterday, they informed us of a delivery delay. As of now, they have only provided us with the drone model, without the necessary components. This has created an urgent need for us to procure the components independently in order to continue our project work without interruption.  </w:t>
      </w:r>
    </w:p>
    <w:p w14:paraId="0E932B0A" w14:textId="77777777" w:rsidR="00AE064C" w:rsidRDefault="00AE064C" w:rsidP="00AE064C">
      <w:r>
        <w:t xml:space="preserve">We assure you that the funds will be utilized responsibly, and a detailed expenditure report will be submitted for your review.  </w:t>
      </w:r>
    </w:p>
    <w:p w14:paraId="753D504E" w14:textId="77777777" w:rsidR="00AE064C" w:rsidRDefault="00AE064C" w:rsidP="00AE064C"/>
    <w:p w14:paraId="4C3EAD35" w14:textId="77777777" w:rsidR="00AE064C" w:rsidRDefault="00AE064C" w:rsidP="00AE064C">
      <w:r>
        <w:t xml:space="preserve">Thanking you in anticipation.  </w:t>
      </w:r>
    </w:p>
    <w:p w14:paraId="4C5DB5F2" w14:textId="01EBB375" w:rsidR="001F582F" w:rsidRDefault="00AE064C" w:rsidP="00AE064C">
      <w:r>
        <w:t xml:space="preserve"> </w:t>
      </w:r>
    </w:p>
    <w:sectPr w:rsidR="001F5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A71DE"/>
    <w:multiLevelType w:val="multilevel"/>
    <w:tmpl w:val="382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05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4C"/>
    <w:rsid w:val="001F582F"/>
    <w:rsid w:val="00407023"/>
    <w:rsid w:val="005B6DF2"/>
    <w:rsid w:val="00AE064C"/>
    <w:rsid w:val="00D50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707F"/>
  <w15:chartTrackingRefBased/>
  <w15:docId w15:val="{588C8868-A9B3-4286-9DB6-8BF50D847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4C"/>
    <w:rPr>
      <w:rFonts w:eastAsiaTheme="majorEastAsia" w:cstheme="majorBidi"/>
      <w:color w:val="272727" w:themeColor="text1" w:themeTint="D8"/>
    </w:rPr>
  </w:style>
  <w:style w:type="paragraph" w:styleId="Title">
    <w:name w:val="Title"/>
    <w:basedOn w:val="Normal"/>
    <w:next w:val="Normal"/>
    <w:link w:val="TitleChar"/>
    <w:uiPriority w:val="10"/>
    <w:qFormat/>
    <w:rsid w:val="00AE0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4C"/>
    <w:pPr>
      <w:spacing w:before="160"/>
      <w:jc w:val="center"/>
    </w:pPr>
    <w:rPr>
      <w:i/>
      <w:iCs/>
      <w:color w:val="404040" w:themeColor="text1" w:themeTint="BF"/>
    </w:rPr>
  </w:style>
  <w:style w:type="character" w:customStyle="1" w:styleId="QuoteChar">
    <w:name w:val="Quote Char"/>
    <w:basedOn w:val="DefaultParagraphFont"/>
    <w:link w:val="Quote"/>
    <w:uiPriority w:val="29"/>
    <w:rsid w:val="00AE064C"/>
    <w:rPr>
      <w:i/>
      <w:iCs/>
      <w:color w:val="404040" w:themeColor="text1" w:themeTint="BF"/>
    </w:rPr>
  </w:style>
  <w:style w:type="paragraph" w:styleId="ListParagraph">
    <w:name w:val="List Paragraph"/>
    <w:basedOn w:val="Normal"/>
    <w:uiPriority w:val="34"/>
    <w:qFormat/>
    <w:rsid w:val="00AE064C"/>
    <w:pPr>
      <w:ind w:left="720"/>
      <w:contextualSpacing/>
    </w:pPr>
  </w:style>
  <w:style w:type="character" w:styleId="IntenseEmphasis">
    <w:name w:val="Intense Emphasis"/>
    <w:basedOn w:val="DefaultParagraphFont"/>
    <w:uiPriority w:val="21"/>
    <w:qFormat/>
    <w:rsid w:val="00AE064C"/>
    <w:rPr>
      <w:i/>
      <w:iCs/>
      <w:color w:val="0F4761" w:themeColor="accent1" w:themeShade="BF"/>
    </w:rPr>
  </w:style>
  <w:style w:type="paragraph" w:styleId="IntenseQuote">
    <w:name w:val="Intense Quote"/>
    <w:basedOn w:val="Normal"/>
    <w:next w:val="Normal"/>
    <w:link w:val="IntenseQuoteChar"/>
    <w:uiPriority w:val="30"/>
    <w:qFormat/>
    <w:rsid w:val="00AE0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4C"/>
    <w:rPr>
      <w:i/>
      <w:iCs/>
      <w:color w:val="0F4761" w:themeColor="accent1" w:themeShade="BF"/>
    </w:rPr>
  </w:style>
  <w:style w:type="character" w:styleId="IntenseReference">
    <w:name w:val="Intense Reference"/>
    <w:basedOn w:val="DefaultParagraphFont"/>
    <w:uiPriority w:val="32"/>
    <w:qFormat/>
    <w:rsid w:val="00AE064C"/>
    <w:rPr>
      <w:b/>
      <w:bCs/>
      <w:smallCaps/>
      <w:color w:val="0F4761" w:themeColor="accent1" w:themeShade="BF"/>
      <w:spacing w:val="5"/>
    </w:rPr>
  </w:style>
  <w:style w:type="table" w:styleId="TableGridLight">
    <w:name w:val="Grid Table Light"/>
    <w:basedOn w:val="TableNormal"/>
    <w:uiPriority w:val="40"/>
    <w:rsid w:val="00AE0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8653">
      <w:bodyDiv w:val="1"/>
      <w:marLeft w:val="0"/>
      <w:marRight w:val="0"/>
      <w:marTop w:val="0"/>
      <w:marBottom w:val="0"/>
      <w:divBdr>
        <w:top w:val="none" w:sz="0" w:space="0" w:color="auto"/>
        <w:left w:val="none" w:sz="0" w:space="0" w:color="auto"/>
        <w:bottom w:val="none" w:sz="0" w:space="0" w:color="auto"/>
        <w:right w:val="none" w:sz="0" w:space="0" w:color="auto"/>
      </w:divBdr>
    </w:div>
    <w:div w:id="125412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Samrudhi Pawar</dc:creator>
  <cp:keywords/>
  <dc:description/>
  <cp:lastModifiedBy>Samrudhi Pawar</cp:lastModifiedBy>
  <cp:revision>1</cp:revision>
  <dcterms:created xsi:type="dcterms:W3CDTF">2025-12-02T10:07:00Z</dcterms:created>
  <dcterms:modified xsi:type="dcterms:W3CDTF">2025-12-02T10:23:00Z</dcterms:modified>
</cp:coreProperties>
</file>