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60"/>
          <w:szCs w:val="60"/>
          <w:u w:val="single"/>
        </w:rPr>
      </w:pPr>
      <w:r w:rsidDel="00000000" w:rsidR="00000000" w:rsidRPr="00000000">
        <w:rPr>
          <w:rFonts w:ascii="Times New Roman" w:cs="Times New Roman" w:eastAsia="Times New Roman" w:hAnsi="Times New Roman"/>
          <w:b w:val="1"/>
          <w:bCs w:val="1"/>
          <w:sz w:val="60"/>
          <w:szCs w:val="60"/>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60"/>
          <w:szCs w:val="60"/>
          <w:u w:val="single"/>
        </w:rPr>
      </w:pPr>
      <w:r w:rsidDel="00000000" w:rsidR="00000000" w:rsidRPr="00000000">
        <w:rPr>
          <w:rFonts w:ascii="Nyala" w:cs="Nyala" w:eastAsia="Nyala" w:hAnsi="Nyala"/>
          <w:b w:val="1"/>
          <w:bCs w:val="1"/>
          <w:sz w:val="60"/>
          <w:szCs w:val="60"/>
          <w:u w:val="single"/>
          <w:rtl w:val="0"/>
        </w:rPr>
        <w:t xml:space="preserve">በእርግዝና ወቅት ሊወሰዱ የማይገቡ መድሃኒቶች</w:t>
      </w:r>
    </w:p>
    <w:p w:rsidR="00000000" w:rsidDel="00000000" w:rsidP="00000000" w:rsidRDefault="00000000" w:rsidRPr="00000000" w14:paraId="00000003">
      <w:pPr>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በእርግዝና ወቅት አንዳንድ መድሃኒቶች በማደግ ላይ ባለው ፅንስ እና በእናቱ ላይ አደጋ ሊያስከትሉ ይችላሉ። አንዳንድ መድሃኒቶች የእንግዴ ልጅ(placenta) አቋርጠው የሕፃኑን እድገት ሲያስተጓጉሉ ሌሎቹ ደግሞ በእርግዝና ወቅት ለበለጠ አደጋ እንዲጋለጡ ያደርጋል። በእርግዝና ወቅት ማንኛውንም መድሃኒት ከመውሰድዎ በፊት ከጤና ባለሙያ ጋር መማከር አስፈላጊ ነው። በእርግዝና ወቅት ሊወሰዱ የማይገቡ መድሃኒቶች ከዚህ በታች እንደሚከተለው ተገለፀዋል፦</w:t>
      </w:r>
    </w:p>
    <w:p w:rsidR="00000000" w:rsidDel="00000000" w:rsidP="00000000" w:rsidRDefault="00000000" w:rsidRPr="00000000" w14:paraId="0000000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የሬቲኖይድ መድሃኒቶች</w:t>
      </w:r>
    </w:p>
    <w:p w:rsidR="00000000" w:rsidDel="00000000" w:rsidP="00000000" w:rsidRDefault="00000000" w:rsidRPr="00000000" w14:paraId="00000006">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 ሬቲኖይድ ተብለው የሚጠሩት መዳሃኒቶች ፊት ላይ የሚወጣ ብጉርን ለማከም የምንጠቀምባቸው የመዳሃኒት አይነቶች ናቸው። እነዚህ መድሃኒቶች በእርግዝና ወቅት ቢወሰዱ በፅንሱ አንጎል፣ በነርቭ ስርዓት እና በልብ ላይ ጉዳት ያደርሳሉ። በተጨማሪም ፅንሱ እንዲጨናገፍና ያለ ጊዜው እንዲወለድ ያደርጉታል።   </w:t>
      </w:r>
    </w:p>
    <w:p w:rsidR="00000000" w:rsidDel="00000000" w:rsidP="00000000" w:rsidRDefault="00000000" w:rsidRPr="00000000" w14:paraId="0000000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የደም ግፊት መድሃኒቶች (ACE Inhibitors and ARBs)</w:t>
      </w:r>
    </w:p>
    <w:p w:rsidR="00000000" w:rsidDel="00000000" w:rsidP="00000000" w:rsidRDefault="00000000" w:rsidRPr="00000000" w14:paraId="00000009">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ACE Inhibitors እና ARBs ተብለው የሚጠሩት መድሃኒቶች የደም ግፊትን ለማስተካከል የምንጠቀምባቸው የመድሃኒቶች ሲሆኑ በእርግዝና ወቅት ቢወሰዱ የፅንሱን ኩላሊትና በፅንሱ ዙሪያ ያለውን ፈሳሽ (የሽርት ውሃ) ላይ ጉዳት ያደርሳሉ። በዚህም ምክንያት የሽርት ውሃ(Amniotic Fluid) ማነስ በፅንሱ የሳምባ እና የአጥንት እድገት ላይ ችግር ያስከትላል።</w:t>
      </w:r>
    </w:p>
    <w:p w:rsidR="00000000" w:rsidDel="00000000" w:rsidP="00000000" w:rsidRDefault="00000000" w:rsidRPr="00000000" w14:paraId="0000000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የደም ማቅጠኛ መድሃኒቶች</w:t>
      </w:r>
    </w:p>
    <w:p w:rsidR="00000000" w:rsidDel="00000000" w:rsidP="00000000" w:rsidRDefault="00000000" w:rsidRPr="00000000" w14:paraId="0000000C">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 ዋርፋሪን የደም መርጋት ችግር ላለባቸው ታማሚዎች የሚሰጥ መድሃኒት ሲሆን በእርግዝና ወቅት በሚወሰድበት ጊዜ የፅንስ መጨናገፍ፣ ሙት ልደት(still birth)፣ የፅንሱ የአፍንጫ፣ የአይን እና የነርቭ ስርዓት ላይ ጉዳት ያስከትላል። በዚህም የተነሳ ፅንሱ ከተወለደ በኋላ አይነ-ስውርነትና የአእምሮ እድገት ውስንነት ያመጣል። </w:t>
      </w:r>
    </w:p>
    <w:p w:rsidR="00000000" w:rsidDel="00000000" w:rsidP="00000000" w:rsidRDefault="00000000" w:rsidRPr="00000000" w14:paraId="0000000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ፀረ መናድ መድኃኒቶች(Anti-Seizure medications)</w:t>
      </w:r>
    </w:p>
    <w:p w:rsidR="00000000" w:rsidDel="00000000" w:rsidP="00000000" w:rsidRDefault="00000000" w:rsidRPr="00000000" w14:paraId="0000000F">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ፀረ መናድ መድሃኒቶች የሚጥል በሽታ ላለባቸው ታማሚዎች የሚታዘዝ መድሃኒት ሲሆን በእርግዝና ወቅት ቢወሰዱ በፅንሱ ላይ የላንቃ መሰንጠቅ(cleft palate)፣ የጀርባ አጥንት ክፍተት(Spina Bifida) ፣ ወንድ ከሆነ ብልት ላይ ችግሮችን ያስከትላሉ። </w:t>
      </w:r>
    </w:p>
    <w:p w:rsidR="00000000" w:rsidDel="00000000" w:rsidP="00000000" w:rsidRDefault="00000000" w:rsidRPr="00000000" w14:paraId="00000010">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ሊቲይም</w:t>
      </w:r>
    </w:p>
    <w:p w:rsidR="00000000" w:rsidDel="00000000" w:rsidP="00000000" w:rsidRDefault="00000000" w:rsidRPr="00000000" w14:paraId="00000012">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ሊትየም ከፍተኛ የሆነ የስሜት መዋዠቅ(Bipolar Disorder) ላለባቸው ታማሚዎች የሚሰጥ መድሃኒት ሲሆን በእርግዝና ወቅት በሚወሰድበት ጊዜ በፅንሱ የልብ እድገት ላይ ጉዳት እና ፅንሱ ከተወለደ በኋላ የልብ ህመምችን ያስከትላል። </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የኮሌስትሮል መጠን ለመቀነስ የሚወሰዱ መድሃኒቶች</w:t>
      </w:r>
    </w:p>
    <w:p w:rsidR="00000000" w:rsidDel="00000000" w:rsidP="00000000" w:rsidRDefault="00000000" w:rsidRPr="00000000" w14:paraId="00000014">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ስታቲንስ የሚባሉት መድሃኒቶች በደም ውስጥ ያለውን የኮሌስትሮል መጠን ለመቀነስ የሚወሰድ ሲሆን በእርግዝና ወቅት ከተወሰዱ የፅንስ ማጨናገፍን ያስከትላሉ። </w:t>
      </w:r>
    </w:p>
    <w:p w:rsidR="00000000" w:rsidDel="00000000" w:rsidP="00000000" w:rsidRDefault="00000000" w:rsidRPr="00000000" w14:paraId="0000001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የህመም ማስታገሻና ስቴሮይድ ያልሆኑ ፀረ-ብግነት መድሃኒቶች</w:t>
      </w:r>
    </w:p>
    <w:p w:rsidR="00000000" w:rsidDel="00000000" w:rsidP="00000000" w:rsidRDefault="00000000" w:rsidRPr="00000000" w14:paraId="00000017">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የህመም ማስታገሻና ስቴሮይድ ያልሆኑ የፀረ-ብግነት መድሃኒቶች በእርግዝና ወቅት ከተወሰዱ በፅንሱ ላይ ለሕይወት አስጊ የሆኑ የኩላሊትና የልብ ችግሮችን ያስከትላሉ። </w:t>
      </w:r>
    </w:p>
    <w:p w:rsidR="00000000" w:rsidDel="00000000" w:rsidP="00000000" w:rsidRDefault="00000000" w:rsidRPr="00000000" w14:paraId="00000018">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b w:val="1"/>
          <w:bCs w:val="1"/>
          <w:sz w:val="32"/>
          <w:szCs w:val="32"/>
        </w:rPr>
      </w:pPr>
      <w:r w:rsidDel="00000000" w:rsidR="00000000" w:rsidRPr="00000000">
        <w:rPr>
          <w:rFonts w:ascii="Nyala" w:cs="Nyala" w:eastAsia="Nyala" w:hAnsi="Nyala"/>
          <w:b w:val="1"/>
          <w:bCs w:val="1"/>
          <w:sz w:val="32"/>
          <w:szCs w:val="32"/>
          <w:u w:val="single"/>
          <w:rtl w:val="0"/>
        </w:rPr>
        <w:t xml:space="preserve">ቴትራሳይክሊን ፀረ ባክቴሪያ መድሃኒቶች</w:t>
      </w:r>
    </w:p>
    <w:p w:rsidR="00000000" w:rsidDel="00000000" w:rsidP="00000000" w:rsidRDefault="00000000" w:rsidRPr="00000000" w14:paraId="0000001C">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ቴትራሳይክሊን የተለያዩ የባክቴሪያ ኢንፌክሽኖችን ላለባቸው ታማሚዎች የሚታዘዝ መድሃኒት ሲሆን በእርግዝና ወቅት ከተወሰዱ በፅንሱ ላይ የጉበት ጉዳት፣ የአጥንት እድገት ጉዳት እና በጨቅላ ህጻናት ላይ በቋሚነት ቢጫ ወይም ቡናማ ጥርሶችን ያስከትላሉ።</w:t>
      </w:r>
    </w:p>
    <w:p w:rsidR="00000000" w:rsidDel="00000000" w:rsidP="00000000" w:rsidRDefault="00000000" w:rsidRPr="00000000" w14:paraId="0000001D">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Nyala" w:cs="Nyala" w:eastAsia="Nyala" w:hAnsi="Nyala"/>
          <w:b w:val="1"/>
          <w:bCs w:val="1"/>
          <w:sz w:val="32"/>
          <w:szCs w:val="32"/>
          <w:u w:val="single"/>
          <w:rtl w:val="0"/>
        </w:rPr>
        <w:t xml:space="preserve">የአፍንጫ ቱቦ ከፋች መድሃኒቶች</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F">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እነዚህ መድሃኒቶች በአፍንጫ ውስጥ ለሚከሰቱ እብጠቶችና የአፍንጫ መጠቅጠቅ ለሚያጋጥማቸው ሰዎች የሚታዘዙ መድሃኒቶች ሲሆኑ በእርግዝና ወቅት ከተወሰዱ ፅንሱ መወለድ ከነበረበት ጊዜ ቀድሞ ለመወለድ ችግር (ቅድመ ወሊድ ከ37 ሳምንት በፊት) (preterm delivery) እና በሚወለድበት ጊዜ ዝቅተኛ የክብደት መጠን መኖር ችግሮችን ያስከትላሉ። </w:t>
      </w:r>
    </w:p>
    <w:p w:rsidR="00000000" w:rsidDel="00000000" w:rsidP="00000000" w:rsidRDefault="00000000" w:rsidRPr="00000000" w14:paraId="00000020">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Nyala" w:cs="Nyala" w:eastAsia="Nyala" w:hAnsi="Nyala"/>
          <w:b w:val="1"/>
          <w:bCs w:val="1"/>
          <w:sz w:val="32"/>
          <w:szCs w:val="32"/>
          <w:u w:val="single"/>
          <w:rtl w:val="0"/>
        </w:rPr>
        <w:t xml:space="preserve">ቤንዞዲያዜፒንስ</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22">
      <w:pPr>
        <w:ind w:left="0" w:firstLine="0"/>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ቤንዞዲያዜፒንስ ጭንቀትንና ከአልኮል ጋር ተያይዞ የሚመጡ በሽታዎች ለሚያጋጥማቸው ሰዎች የሚታዘዙ መድሃኒቶች ሲሆኑ በእርግዝና ወቅት ከተወሰዱ በፅንሱ አእምሮ፣ በእንጦ(esophagus) ፣ በልቡ ላይ ተፅዕኖ ያስከተላል። በተጨማሪም የፅንስ መጨናገፍ፣ በሚወለድበት ጊዜ ዝቅተኛ ለክብድት መጠን መኖርና ያለ ጊዜ መወለድ(ቅድመ ወሊድ)(preterm delivery) የመሳሰሉትን ችግሮች ያስከትላል። </w:t>
      </w:r>
    </w:p>
    <w:p w:rsidR="00000000" w:rsidDel="00000000" w:rsidP="00000000" w:rsidRDefault="00000000" w:rsidRPr="00000000" w14:paraId="00000023">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25">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2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