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sz w:val="24"/>
          <w:szCs w:val="24"/>
        </w:rPr>
      </w:pPr>
      <w:r w:rsidDel="00000000" w:rsidR="00000000" w:rsidRPr="00000000">
        <w:rPr>
          <w:rFonts w:ascii="Nyala" w:cs="Nyala" w:eastAsia="Nyala" w:hAnsi="Nyala"/>
          <w:b w:val="1"/>
          <w:bCs w:val="1"/>
          <w:sz w:val="26"/>
          <w:szCs w:val="26"/>
          <w:rtl w:val="0"/>
        </w:rPr>
        <w:t xml:space="preserve">የእንቁልጢ ካንሰር (Ovarian cancer)</w:t>
      </w:r>
      <w:r w:rsidDel="00000000" w:rsidR="00000000" w:rsidRPr="00000000">
        <w:rPr>
          <w:rtl w:val="0"/>
        </w:rPr>
      </w:r>
    </w:p>
    <w:p w:rsidR="00000000" w:rsidDel="00000000" w:rsidP="00000000" w:rsidRDefault="00000000" w:rsidRPr="00000000" w14:paraId="00000002">
      <w:pPr>
        <w:pageBreakBefore w:val="0"/>
        <w:spacing w:after="200" w:lineRule="auto"/>
        <w:rPr/>
      </w:pPr>
      <w:r w:rsidDel="00000000" w:rsidR="00000000" w:rsidRPr="00000000">
        <w:rPr>
          <w:rFonts w:ascii="Nyala" w:cs="Nyala" w:eastAsia="Nyala" w:hAnsi="Nyala"/>
          <w:rtl w:val="0"/>
        </w:rPr>
        <w:t xml:space="preserve">የእንቁልጢ ካንሰር (ovarian cancer) በዓለማችን እዲሁም በአገራችን ላይ በርካታ ሴቶችን ለህመም እና ለሞት የሚዳርግ የካንሰር አይነት ነው። በማንኛውም የእድሜ ክልል ውስጥ የአሉትን ሴቶች የሚያጠቃ ቢሆንም አብዛኛውን ጊዜ ግን ከ50 ዓመት በላይ የሆኑ ሴቶች ላይ ይከሰታል።</w:t>
      </w:r>
    </w:p>
    <w:p w:rsidR="00000000" w:rsidDel="00000000" w:rsidP="00000000" w:rsidRDefault="00000000" w:rsidRPr="00000000" w14:paraId="00000003">
      <w:pPr>
        <w:pageBreakBefore w:val="0"/>
        <w:spacing w:after="200" w:lineRule="auto"/>
        <w:rPr>
          <w:b w:val="1"/>
          <w:bCs w:val="1"/>
        </w:rPr>
      </w:pPr>
      <w:r w:rsidDel="00000000" w:rsidR="00000000" w:rsidRPr="00000000">
        <w:rPr>
          <w:rFonts w:ascii="Nyala" w:cs="Nyala" w:eastAsia="Nyala" w:hAnsi="Nyala"/>
          <w:b w:val="1"/>
          <w:bCs w:val="1"/>
          <w:rtl w:val="0"/>
        </w:rPr>
        <w:t xml:space="preserve">የበሽታውን ተጋላጭነትን የሚጨምሩ ነገሮች ምንድናቸው? </w:t>
      </w:r>
    </w:p>
    <w:p w:rsidR="00000000" w:rsidDel="00000000" w:rsidP="00000000" w:rsidRDefault="00000000" w:rsidRPr="00000000" w14:paraId="00000004">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ዕድሜ</w:t>
      </w:r>
    </w:p>
    <w:p w:rsidR="00000000" w:rsidDel="00000000" w:rsidP="00000000" w:rsidRDefault="00000000" w:rsidRPr="00000000" w14:paraId="00000005">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የወር አበባ ቶሎ ማየት የጀመረች (ከ12 ዓመት በታች) እና ከ50 ዓመት በኃላም የሚፈሳት ሴት</w:t>
      </w:r>
    </w:p>
    <w:p w:rsidR="00000000" w:rsidDel="00000000" w:rsidP="00000000" w:rsidRDefault="00000000" w:rsidRPr="00000000" w14:paraId="00000006">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ልጅ አለመውለድ ወይም መካንነት</w:t>
      </w:r>
    </w:p>
    <w:p w:rsidR="00000000" w:rsidDel="00000000" w:rsidP="00000000" w:rsidRDefault="00000000" w:rsidRPr="00000000" w14:paraId="00000007">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ጡት አለማጥባት</w:t>
      </w:r>
    </w:p>
    <w:p w:rsidR="00000000" w:rsidDel="00000000" w:rsidP="00000000" w:rsidRDefault="00000000" w:rsidRPr="00000000" w14:paraId="00000008">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በቤተሰብ ውስጥ በዚህ ካንስር የተያዘ ሰው ከአለ</w:t>
      </w:r>
    </w:p>
    <w:p w:rsidR="00000000" w:rsidDel="00000000" w:rsidP="00000000" w:rsidRDefault="00000000" w:rsidRPr="00000000" w14:paraId="00000009">
      <w:pPr>
        <w:pageBreakBefore w:val="0"/>
        <w:numPr>
          <w:ilvl w:val="0"/>
          <w:numId w:val="5"/>
        </w:numPr>
        <w:spacing w:after="0" w:afterAutospacing="0" w:lineRule="auto"/>
        <w:ind w:left="720" w:hanging="360"/>
      </w:pPr>
      <w:r w:rsidDel="00000000" w:rsidR="00000000" w:rsidRPr="00000000">
        <w:rPr>
          <w:rFonts w:ascii="Nyala" w:cs="Nyala" w:eastAsia="Nyala" w:hAnsi="Nyala"/>
          <w:rtl w:val="0"/>
        </w:rPr>
        <w:t xml:space="preserve">ከመጠን የአለፈ ውፍረት፣ </w:t>
      </w:r>
    </w:p>
    <w:p w:rsidR="00000000" w:rsidDel="00000000" w:rsidP="00000000" w:rsidRDefault="00000000" w:rsidRPr="00000000" w14:paraId="0000000A">
      <w:pPr>
        <w:pageBreakBefore w:val="0"/>
        <w:numPr>
          <w:ilvl w:val="0"/>
          <w:numId w:val="5"/>
        </w:numPr>
        <w:spacing w:after="200" w:lineRule="auto"/>
        <w:ind w:left="720" w:hanging="360"/>
      </w:pPr>
      <w:r w:rsidDel="00000000" w:rsidR="00000000" w:rsidRPr="00000000">
        <w:rPr>
          <w:rFonts w:ascii="Nyala" w:cs="Nyala" w:eastAsia="Nyala" w:hAnsi="Nyala"/>
          <w:rtl w:val="0"/>
        </w:rPr>
        <w:t xml:space="preserve">የዘረ መል ችግሮች ከአሉ</w:t>
      </w:r>
      <w:r w:rsidDel="00000000" w:rsidR="00000000" w:rsidRPr="00000000">
        <w:rPr>
          <w:rtl w:val="0"/>
        </w:rPr>
      </w:r>
    </w:p>
    <w:p w:rsidR="00000000" w:rsidDel="00000000" w:rsidP="00000000" w:rsidRDefault="00000000" w:rsidRPr="00000000" w14:paraId="0000000B">
      <w:pPr>
        <w:pageBreakBefore w:val="0"/>
        <w:spacing w:after="200" w:lineRule="auto"/>
        <w:rPr>
          <w:b w:val="1"/>
          <w:bCs w:val="1"/>
        </w:rPr>
      </w:pPr>
      <w:r w:rsidDel="00000000" w:rsidR="00000000" w:rsidRPr="00000000">
        <w:rPr>
          <w:rFonts w:ascii="Nyala" w:cs="Nyala" w:eastAsia="Nyala" w:hAnsi="Nyala"/>
          <w:b w:val="1"/>
          <w:bCs w:val="1"/>
          <w:rtl w:val="0"/>
        </w:rPr>
        <w:t xml:space="preserve">የእንቁልጢ ካንሰር ምልክቶች ምን ምንድን ናቸው?</w:t>
      </w:r>
    </w:p>
    <w:p w:rsidR="00000000" w:rsidDel="00000000" w:rsidP="00000000" w:rsidRDefault="00000000" w:rsidRPr="00000000" w14:paraId="0000000C">
      <w:pPr>
        <w:pageBreakBefore w:val="0"/>
        <w:rPr>
          <w:b w:val="1"/>
          <w:bCs w:val="1"/>
        </w:rPr>
      </w:pPr>
      <w:r w:rsidDel="00000000" w:rsidR="00000000" w:rsidRPr="00000000">
        <w:rPr>
          <w:rFonts w:ascii="Nyala" w:cs="Nyala" w:eastAsia="Nyala" w:hAnsi="Nyala"/>
          <w:rtl w:val="0"/>
        </w:rPr>
        <w:t xml:space="preserve">ይህ በሽታ ከባድ ደረጃ</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ላይ ካልደረሰ በስተቀር ይህ</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ነው</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የሚባል</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ምልክት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የለውም። በዚህ ምክንያት </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ምልክት የሚያሳይበት ደረጃ ላይ የደረሰ የእንቁልጢ ካንሰር በሽታ አክሞ ለማዳን አዳጋች የሚሆነው። በተጨማሪም ምልክቶቹ ከሌላው በሽታ ለመለየት የሚቸግሩ ናቸው።</w:t>
      </w:r>
      <w:r w:rsidDel="00000000" w:rsidR="00000000" w:rsidRPr="00000000">
        <w:rPr>
          <w:rtl w:val="0"/>
        </w:rPr>
      </w:r>
    </w:p>
    <w:p w:rsidR="00000000" w:rsidDel="00000000" w:rsidP="00000000" w:rsidRDefault="00000000" w:rsidRPr="00000000" w14:paraId="0000000D">
      <w:pPr>
        <w:pageBreakBefore w:val="0"/>
        <w:spacing w:after="200" w:lineRule="auto"/>
        <w:rPr>
          <w:rFonts w:ascii="Times New Roman" w:cs="Times New Roman" w:eastAsia="Times New Roman" w:hAnsi="Times New Roman"/>
          <w:sz w:val="14"/>
          <w:szCs w:val="14"/>
        </w:rPr>
      </w:pPr>
      <w:r w:rsidDel="00000000" w:rsidR="00000000" w:rsidRPr="00000000">
        <w:rPr>
          <w:rFonts w:ascii="Nyala" w:cs="Nyala" w:eastAsia="Nyala" w:hAnsi="Nyala"/>
          <w:b w:val="1"/>
          <w:bCs w:val="1"/>
          <w:rtl w:val="0"/>
        </w:rPr>
        <w:t xml:space="preserve">በብዛት የሚታዩት ምልክቶች  :-</w:t>
      </w: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pPr>
      <w:r w:rsidDel="00000000" w:rsidR="00000000" w:rsidRPr="00000000">
        <w:rPr>
          <w:rFonts w:ascii="Nyala" w:cs="Nyala" w:eastAsia="Nyala" w:hAnsi="Nyala"/>
          <w:rtl w:val="0"/>
        </w:rPr>
        <w:t xml:space="preserve">የሆድ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መነፋት፣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ሰገራ</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ድርቀት፣</w:t>
      </w: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pPr>
      <w:r w:rsidDel="00000000" w:rsidR="00000000" w:rsidRPr="00000000">
        <w:rPr>
          <w:rFonts w:ascii="Nyala" w:cs="Nyala" w:eastAsia="Nyala" w:hAnsi="Nyala"/>
          <w:rtl w:val="0"/>
        </w:rPr>
        <w:t xml:space="preserve">የሽንት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ቶሎ</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ቶሎ</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መምጣት</w:t>
      </w:r>
    </w:p>
    <w:p w:rsidR="00000000" w:rsidDel="00000000" w:rsidP="00000000" w:rsidRDefault="00000000" w:rsidRPr="00000000" w14:paraId="00000010">
      <w:pPr>
        <w:pageBreakBefore w:val="0"/>
        <w:numPr>
          <w:ilvl w:val="0"/>
          <w:numId w:val="1"/>
        </w:numPr>
        <w:ind w:left="720" w:hanging="360"/>
      </w:pPr>
      <w:r w:rsidDel="00000000" w:rsidR="00000000" w:rsidRPr="00000000">
        <w:rPr>
          <w:rFonts w:ascii="Nyala" w:cs="Nyala" w:eastAsia="Nyala" w:hAnsi="Nyala"/>
          <w:rtl w:val="0"/>
        </w:rPr>
        <w:t xml:space="preserve">ትንሽ</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በልቶ</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የጥጋብ</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ስሜት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መኖር</w:t>
      </w:r>
    </w:p>
    <w:p w:rsidR="00000000" w:rsidDel="00000000" w:rsidP="00000000" w:rsidRDefault="00000000" w:rsidRPr="00000000" w14:paraId="00000011">
      <w:pPr>
        <w:pageBreakBefore w:val="0"/>
        <w:numPr>
          <w:ilvl w:val="0"/>
          <w:numId w:val="1"/>
        </w:numPr>
        <w:ind w:left="720" w:hanging="360"/>
      </w:pPr>
      <w:r w:rsidDel="00000000" w:rsidR="00000000" w:rsidRPr="00000000">
        <w:rPr>
          <w:rFonts w:ascii="Nyala" w:cs="Nyala" w:eastAsia="Nyala" w:hAnsi="Nyala"/>
          <w:rtl w:val="0"/>
        </w:rPr>
        <w:t xml:space="preserve">የሆድ</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ወይም</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የማህጸን</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አካባቢ</w:t>
      </w:r>
      <w:r w:rsidDel="00000000" w:rsidR="00000000" w:rsidRPr="00000000">
        <w:rPr>
          <w:rFonts w:ascii="Times New Roman" w:cs="Times New Roman" w:eastAsia="Times New Roman" w:hAnsi="Times New Roman"/>
          <w:rtl w:val="0"/>
        </w:rPr>
        <w:t xml:space="preserve"> </w:t>
      </w:r>
      <w:r w:rsidDel="00000000" w:rsidR="00000000" w:rsidRPr="00000000">
        <w:rPr>
          <w:rFonts w:ascii="Nyala" w:cs="Nyala" w:eastAsia="Nyala" w:hAnsi="Nyala"/>
          <w:rtl w:val="0"/>
        </w:rPr>
        <w:t xml:space="preserve">ህመም</w:t>
      </w:r>
    </w:p>
    <w:p w:rsidR="00000000" w:rsidDel="00000000" w:rsidP="00000000" w:rsidRDefault="00000000" w:rsidRPr="00000000" w14:paraId="00000012">
      <w:pPr>
        <w:pageBreakBefore w:val="0"/>
        <w:numPr>
          <w:ilvl w:val="0"/>
          <w:numId w:val="1"/>
        </w:numPr>
        <w:ind w:left="720" w:hanging="360"/>
      </w:pPr>
      <w:r w:rsidDel="00000000" w:rsidR="00000000" w:rsidRPr="00000000">
        <w:rPr>
          <w:rFonts w:ascii="Nyala" w:cs="Nyala" w:eastAsia="Nyala" w:hAnsi="Nyala"/>
          <w:rtl w:val="0"/>
        </w:rPr>
        <w:t xml:space="preserve">ድካም</w:t>
      </w:r>
    </w:p>
    <w:p w:rsidR="00000000" w:rsidDel="00000000" w:rsidP="00000000" w:rsidRDefault="00000000" w:rsidRPr="00000000" w14:paraId="00000013">
      <w:pPr>
        <w:pageBreakBefore w:val="0"/>
        <w:numPr>
          <w:ilvl w:val="0"/>
          <w:numId w:val="1"/>
        </w:numPr>
        <w:ind w:left="720" w:hanging="360"/>
      </w:pPr>
      <w:r w:rsidDel="00000000" w:rsidR="00000000" w:rsidRPr="00000000">
        <w:rPr>
          <w:rFonts w:ascii="Nyala" w:cs="Nyala" w:eastAsia="Nyala" w:hAnsi="Nyala"/>
          <w:rtl w:val="0"/>
        </w:rPr>
        <w:t xml:space="preserve">ማቅለሽለሽ እና ማስመለስ</w:t>
      </w:r>
    </w:p>
    <w:p w:rsidR="00000000" w:rsidDel="00000000" w:rsidP="00000000" w:rsidRDefault="00000000" w:rsidRPr="00000000" w14:paraId="00000014">
      <w:pPr>
        <w:pageBreakBefore w:val="0"/>
        <w:numPr>
          <w:ilvl w:val="0"/>
          <w:numId w:val="1"/>
        </w:numPr>
        <w:ind w:left="720" w:hanging="360"/>
      </w:pPr>
      <w:r w:rsidDel="00000000" w:rsidR="00000000" w:rsidRPr="00000000">
        <w:rPr>
          <w:rFonts w:ascii="Nyala" w:cs="Nyala" w:eastAsia="Nyala" w:hAnsi="Nyala"/>
          <w:rtl w:val="0"/>
        </w:rPr>
        <w:t xml:space="preserve">የወር አበባ መዛባት</w:t>
      </w:r>
    </w:p>
    <w:p w:rsidR="00000000" w:rsidDel="00000000" w:rsidP="00000000" w:rsidRDefault="00000000" w:rsidRPr="00000000" w14:paraId="00000015">
      <w:pPr>
        <w:pageBreakBefore w:val="0"/>
        <w:numPr>
          <w:ilvl w:val="0"/>
          <w:numId w:val="1"/>
        </w:numPr>
        <w:ind w:left="720" w:hanging="360"/>
      </w:pPr>
      <w:r w:rsidDel="00000000" w:rsidR="00000000" w:rsidRPr="00000000">
        <w:rPr>
          <w:rFonts w:ascii="Nyala" w:cs="Nyala" w:eastAsia="Nyala" w:hAnsi="Nyala"/>
          <w:rtl w:val="0"/>
        </w:rPr>
        <w:t xml:space="preserve">በሽታው ወደ ሳንባ ከተሰራጨ ደግሞ የሳንባ ውሃ መቋጠር ስለሚፈጥር ለመተንፈስ መቸገርን ሊያስከትል ይችላል።</w:t>
      </w:r>
    </w:p>
    <w:p w:rsidR="00000000" w:rsidDel="00000000" w:rsidP="00000000" w:rsidRDefault="00000000" w:rsidRPr="00000000" w14:paraId="00000016">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ለእንቁልጢ ካንሰር የሚደረግ ምርመራ</w:t>
      </w:r>
    </w:p>
    <w:p w:rsidR="00000000" w:rsidDel="00000000" w:rsidP="00000000" w:rsidRDefault="00000000" w:rsidRPr="00000000" w14:paraId="00000017">
      <w:pPr>
        <w:pageBreakBefore w:val="0"/>
        <w:numPr>
          <w:ilvl w:val="0"/>
          <w:numId w:val="4"/>
        </w:numPr>
        <w:spacing w:after="0" w:afterAutospacing="0" w:before="240" w:lineRule="auto"/>
        <w:ind w:left="720" w:hanging="360"/>
      </w:pPr>
      <w:r w:rsidDel="00000000" w:rsidR="00000000" w:rsidRPr="00000000">
        <w:rPr>
          <w:rFonts w:ascii="Nyala" w:cs="Nyala" w:eastAsia="Nyala" w:hAnsi="Nyala"/>
          <w:b w:val="1"/>
          <w:bCs w:val="1"/>
          <w:sz w:val="24"/>
          <w:szCs w:val="24"/>
          <w:rtl w:val="0"/>
        </w:rPr>
        <w:t xml:space="preserve">የውስጥ መራቢያ አካል ምርመራ  </w:t>
      </w:r>
      <w:r w:rsidDel="00000000" w:rsidR="00000000" w:rsidRPr="00000000">
        <w:rPr>
          <w:sz w:val="24"/>
          <w:szCs w:val="24"/>
          <w:rtl w:val="0"/>
        </w:rPr>
        <w:t xml:space="preserve"> </w:t>
      </w:r>
    </w:p>
    <w:p w:rsidR="00000000" w:rsidDel="00000000" w:rsidP="00000000" w:rsidRDefault="00000000" w:rsidRPr="00000000" w14:paraId="00000018">
      <w:pPr>
        <w:pageBreakBefore w:val="0"/>
        <w:numPr>
          <w:ilvl w:val="0"/>
          <w:numId w:val="4"/>
        </w:numPr>
        <w:spacing w:after="0" w:afterAutospacing="0" w:lineRule="auto"/>
        <w:ind w:left="720" w:hanging="360"/>
      </w:pPr>
      <w:r w:rsidDel="00000000" w:rsidR="00000000" w:rsidRPr="00000000">
        <w:rPr>
          <w:rFonts w:ascii="Nyala" w:cs="Nyala" w:eastAsia="Nyala" w:hAnsi="Nyala"/>
          <w:b w:val="1"/>
          <w:bCs w:val="1"/>
          <w:sz w:val="24"/>
          <w:szCs w:val="24"/>
          <w:rtl w:val="0"/>
        </w:rPr>
        <w:t xml:space="preserve">የምስል ምርመራዎች</w:t>
      </w:r>
      <w:r w:rsidDel="00000000" w:rsidR="00000000" w:rsidRPr="00000000">
        <w:rPr>
          <w:rFonts w:ascii="Nyala" w:cs="Nyala" w:eastAsia="Nyala" w:hAnsi="Nyala"/>
          <w:sz w:val="24"/>
          <w:szCs w:val="24"/>
          <w:rtl w:val="0"/>
        </w:rPr>
        <w:t xml:space="preserve">  እንደ አልትራሳውንድ ወይም ሲቲ ስካን ያሉ ምርመራዎች የእንቁልጢ ቅርፅ እና አወቃቀር ለመለየት ይረዳል</w:t>
      </w:r>
    </w:p>
    <w:p w:rsidR="00000000" w:rsidDel="00000000" w:rsidP="00000000" w:rsidRDefault="00000000" w:rsidRPr="00000000" w14:paraId="00000019">
      <w:pPr>
        <w:pageBreakBefore w:val="0"/>
        <w:numPr>
          <w:ilvl w:val="0"/>
          <w:numId w:val="4"/>
        </w:numPr>
        <w:spacing w:after="0" w:afterAutospacing="0" w:lineRule="auto"/>
        <w:ind w:left="720" w:hanging="360"/>
      </w:pPr>
      <w:r w:rsidDel="00000000" w:rsidR="00000000" w:rsidRPr="00000000">
        <w:rPr>
          <w:rFonts w:ascii="Nyala" w:cs="Nyala" w:eastAsia="Nyala" w:hAnsi="Nyala"/>
          <w:b w:val="1"/>
          <w:bCs w:val="1"/>
          <w:sz w:val="24"/>
          <w:szCs w:val="24"/>
          <w:rtl w:val="0"/>
        </w:rPr>
        <w:t xml:space="preserve">የደም ምርመራዎች</w:t>
      </w:r>
      <w:r w:rsidDel="00000000" w:rsidR="00000000" w:rsidRPr="00000000">
        <w:rPr>
          <w:rFonts w:ascii="Nyala" w:cs="Nyala" w:eastAsia="Nyala" w:hAnsi="Nyala"/>
          <w:sz w:val="24"/>
          <w:szCs w:val="24"/>
          <w:rtl w:val="0"/>
        </w:rPr>
        <w:t xml:space="preserve"> አጠቃላይ ጤንነትዎን ለመለየት የሚረዱ እና ካንሰር መኖሩን ለማረጋገጥ የሚያግዙ</w:t>
      </w:r>
    </w:p>
    <w:p w:rsidR="00000000" w:rsidDel="00000000" w:rsidP="00000000" w:rsidRDefault="00000000" w:rsidRPr="00000000" w14:paraId="0000001A">
      <w:pPr>
        <w:pageBreakBefore w:val="0"/>
        <w:numPr>
          <w:ilvl w:val="0"/>
          <w:numId w:val="4"/>
        </w:numPr>
        <w:spacing w:after="480" w:lineRule="auto"/>
        <w:ind w:left="720" w:hanging="360"/>
      </w:pPr>
      <w:r w:rsidDel="00000000" w:rsidR="00000000" w:rsidRPr="00000000">
        <w:rPr>
          <w:rFonts w:ascii="Nyala" w:cs="Nyala" w:eastAsia="Nyala" w:hAnsi="Nyala"/>
          <w:b w:val="1"/>
          <w:bCs w:val="1"/>
          <w:sz w:val="24"/>
          <w:szCs w:val="24"/>
          <w:rtl w:val="0"/>
        </w:rPr>
        <w:t xml:space="preserve">ቀዶ ጥገና</w:t>
      </w:r>
      <w:r w:rsidDel="00000000" w:rsidR="00000000" w:rsidRPr="00000000">
        <w:rPr>
          <w:rFonts w:ascii="Nyala" w:cs="Nyala" w:eastAsia="Nyala" w:hAnsi="Nyala"/>
          <w:sz w:val="24"/>
          <w:szCs w:val="24"/>
          <w:rtl w:val="0"/>
        </w:rPr>
        <w:t xml:space="preserve"> አንዳንድ ጊዜ የእንቁልጢ ካንሰር መኖሩን ቀዶ ጥገን እስኪደረግ ድረስ ላይረጋገጥ ይችላል። ከቀዶ ጥገና በኋላ በሚደረግ የህብረ ህዋስ ናሙና ምርመራ የእንቁልጢ ካንሰር መኖሩን ማረጋገጥ እና ደረጃውን መለየት ይቻላል።  </w:t>
      </w:r>
    </w:p>
    <w:p w:rsidR="00000000" w:rsidDel="00000000" w:rsidP="00000000" w:rsidRDefault="00000000" w:rsidRPr="00000000" w14:paraId="0000001B">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የእንቁልጢ ካንሰር ሕክምና</w:t>
      </w:r>
    </w:p>
    <w:p w:rsidR="00000000" w:rsidDel="00000000" w:rsidP="00000000" w:rsidRDefault="00000000" w:rsidRPr="00000000" w14:paraId="0000001C">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ቀዶ ጥገና</w:t>
      </w:r>
    </w:p>
    <w:p w:rsidR="00000000" w:rsidDel="00000000" w:rsidP="00000000" w:rsidRDefault="00000000" w:rsidRPr="00000000" w14:paraId="0000001D">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በካንሰሩ ደረጃ ላይ በመመስረት የተለያዩ የቀዶ ጥገና አማራጮች አሉ።</w:t>
      </w:r>
    </w:p>
    <w:p w:rsidR="00000000" w:rsidDel="00000000" w:rsidP="00000000" w:rsidRDefault="00000000" w:rsidRPr="00000000" w14:paraId="0000001E">
      <w:pPr>
        <w:pageBreakBefore w:val="0"/>
        <w:numPr>
          <w:ilvl w:val="0"/>
          <w:numId w:val="2"/>
        </w:numPr>
        <w:spacing w:after="0" w:afterAutospacing="0" w:before="240" w:lineRule="auto"/>
        <w:ind w:left="720" w:hanging="360"/>
      </w:pPr>
      <w:r w:rsidDel="00000000" w:rsidR="00000000" w:rsidRPr="00000000">
        <w:rPr>
          <w:rFonts w:ascii="Nyala" w:cs="Nyala" w:eastAsia="Nyala" w:hAnsi="Nyala"/>
          <w:b w:val="1"/>
          <w:bCs w:val="1"/>
          <w:sz w:val="24"/>
          <w:szCs w:val="24"/>
          <w:rtl w:val="0"/>
        </w:rPr>
        <w:t xml:space="preserve">አንዱን እንቁልጢ ለማስወገድ የቀዶ ጥገና ሥራ</w:t>
      </w:r>
      <w:r w:rsidDel="00000000" w:rsidR="00000000" w:rsidRPr="00000000">
        <w:rPr>
          <w:rFonts w:ascii="Nyala" w:cs="Nyala" w:eastAsia="Nyala" w:hAnsi="Nyala"/>
          <w:sz w:val="24"/>
          <w:szCs w:val="24"/>
          <w:rtl w:val="0"/>
        </w:rPr>
        <w:t xml:space="preserve"> በጊዜ የተገኘ ካንሰር ከሆነ የተጎዳውን እንቁልጢ እና መተላለፊያ ትቦውን ብቻ በማስውጣት የሚካሄድ የቀዶ ጥገና ሲሆን ወደፊት ልጅ የመውለድ አቅምን ለመጠበቅ ይረዳል።    </w:t>
      </w:r>
    </w:p>
    <w:p w:rsidR="00000000" w:rsidDel="00000000" w:rsidP="00000000" w:rsidRDefault="00000000" w:rsidRPr="00000000" w14:paraId="0000001F">
      <w:pPr>
        <w:pageBreakBefore w:val="0"/>
        <w:numPr>
          <w:ilvl w:val="0"/>
          <w:numId w:val="2"/>
        </w:numPr>
        <w:spacing w:after="0" w:afterAutospacing="0" w:lineRule="auto"/>
        <w:ind w:left="720" w:hanging="360"/>
      </w:pPr>
      <w:r w:rsidDel="00000000" w:rsidR="00000000" w:rsidRPr="00000000">
        <w:rPr>
          <w:rFonts w:ascii="Nyala" w:cs="Nyala" w:eastAsia="Nyala" w:hAnsi="Nyala"/>
          <w:b w:val="1"/>
          <w:bCs w:val="1"/>
          <w:sz w:val="24"/>
          <w:szCs w:val="24"/>
          <w:rtl w:val="0"/>
        </w:rPr>
        <w:t xml:space="preserve">ሁለቱን እንቁልጢ ለማስወገድ የቀዶ ጥገና ሥራ</w:t>
      </w:r>
      <w:r w:rsidDel="00000000" w:rsidR="00000000" w:rsidRPr="00000000">
        <w:rPr>
          <w:rFonts w:ascii="Nyala" w:cs="Nyala" w:eastAsia="Nyala" w:hAnsi="Nyala"/>
          <w:sz w:val="24"/>
          <w:szCs w:val="24"/>
          <w:rtl w:val="0"/>
        </w:rPr>
        <w:t xml:space="preserve"> ካንሰር በሁለቱም እንቁልጢ ከተገኘ እና ወደ ሌላ አካላት ካልተሰራጨ ሁለቱን እንቁልጢዎች እና የእንቁላል መተላለፊያ ትቧቸውን በማስወጠት ማህፀን የሚቀርበት የቀዶ ጥገና አሰራር ነው። ከዚህ ቀዶ ጥገና በኋላ የራስዎ እንቁላል በላብራቶሪ ተቀምጦ ወይም ከለጋሽ በተገኘ እንቁላል መፀነስ ይችላሉ።    </w:t>
      </w:r>
    </w:p>
    <w:p w:rsidR="00000000" w:rsidDel="00000000" w:rsidP="00000000" w:rsidRDefault="00000000" w:rsidRPr="00000000" w14:paraId="00000020">
      <w:pPr>
        <w:pageBreakBefore w:val="0"/>
        <w:numPr>
          <w:ilvl w:val="0"/>
          <w:numId w:val="2"/>
        </w:numPr>
        <w:spacing w:after="480" w:lineRule="auto"/>
        <w:ind w:left="720" w:hanging="360"/>
      </w:pPr>
      <w:r w:rsidDel="00000000" w:rsidR="00000000" w:rsidRPr="00000000">
        <w:rPr>
          <w:rFonts w:ascii="Nyala" w:cs="Nyala" w:eastAsia="Nyala" w:hAnsi="Nyala"/>
          <w:b w:val="1"/>
          <w:bCs w:val="1"/>
          <w:sz w:val="24"/>
          <w:szCs w:val="24"/>
          <w:rtl w:val="0"/>
        </w:rPr>
        <w:t xml:space="preserve">ሁለቱን እንቁልጢ እና ማህፀንን ለማስወገድ የቀዶ ጥገና ሥራ</w:t>
      </w:r>
      <w:r w:rsidDel="00000000" w:rsidR="00000000" w:rsidRPr="00000000">
        <w:rPr>
          <w:rFonts w:ascii="Nyala" w:cs="Nyala" w:eastAsia="Nyala" w:hAnsi="Nyala"/>
          <w:sz w:val="24"/>
          <w:szCs w:val="24"/>
          <w:rtl w:val="0"/>
        </w:rPr>
        <w:t xml:space="preserve"> ካንሰሩ የተስፋፋ እና የተሰራጨ ሆኖ ሲገኝ ሁለቱም እንቁልጢዎች፣ የእንቁላል መተላለፊያ ትቦዎች፣ ማህፀን፣ የሆድ እቃ ልባስ ክፍሎች እና ንፊፊቶች በቀዶ ጥገና ይወጣሉ  </w:t>
      </w:r>
    </w:p>
    <w:p w:rsidR="00000000" w:rsidDel="00000000" w:rsidP="00000000" w:rsidRDefault="00000000" w:rsidRPr="00000000" w14:paraId="00000021">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ኬሞቴራፒ</w:t>
      </w:r>
    </w:p>
    <w:p w:rsidR="00000000" w:rsidDel="00000000" w:rsidP="00000000" w:rsidRDefault="00000000" w:rsidRPr="00000000" w14:paraId="00000022">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ኬሞቴራፒ በፍጥነት የሚያድጉ የካንሰር ህዋሶችን ለመግደል የሚጠቅሙ የመድኃኒት አይነቶች ስብስብ ነው፡፡ እነዚህ መድኃኒቶች በደም ሥር ወይም በአፍ ሊወሰዱ ይችላሉ፡፡</w:t>
      </w:r>
    </w:p>
    <w:p w:rsidR="00000000" w:rsidDel="00000000" w:rsidP="00000000" w:rsidRDefault="00000000" w:rsidRPr="00000000" w14:paraId="00000023">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አብዛኛውን ጊዜ ኬሞቴራፒ ከቀዶ ጥገና በኋላ የቀሩትን የካንሰር ህዋሶች ለመግደል ሲያገለግል አልፎአልፎ ከቀዶ ጥገናው በፊትም ጥቅም ላይ ሊውል ይችላል፡፡</w:t>
      </w:r>
    </w:p>
    <w:p w:rsidR="00000000" w:rsidDel="00000000" w:rsidP="00000000" w:rsidRDefault="00000000" w:rsidRPr="00000000" w14:paraId="00000024">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የጨረር ህክምና</w:t>
      </w:r>
    </w:p>
    <w:p w:rsidR="00000000" w:rsidDel="00000000" w:rsidP="00000000" w:rsidRDefault="00000000" w:rsidRPr="00000000" w14:paraId="00000025">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ከፍተኛ ሃይል ያላቸውን ጨረሮች በመጠቀም በፍጥነት የሚያድጉትን የካንሰር ህዋሶች የሚገድል ሲሆን በሚያስከትላቸው ከባድ የጎዮሽ ጉዳቶች ምክንያት እየቀረ ያለ የህክምና አይነት ነው።</w:t>
      </w:r>
    </w:p>
    <w:p w:rsidR="00000000" w:rsidDel="00000000" w:rsidP="00000000" w:rsidRDefault="00000000" w:rsidRPr="00000000" w14:paraId="00000026">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የድጋፍ እንክብካቤ</w:t>
      </w:r>
      <w:r w:rsidDel="00000000" w:rsidR="00000000" w:rsidRPr="00000000">
        <w:rPr>
          <w:b w:val="1"/>
          <w:bCs w:val="1"/>
          <w:sz w:val="18"/>
          <w:szCs w:val="18"/>
          <w:rtl w:val="0"/>
        </w:rPr>
        <w:t xml:space="preserve"> (</w:t>
      </w:r>
      <w:r w:rsidDel="00000000" w:rsidR="00000000" w:rsidRPr="00000000">
        <w:rPr>
          <w:b w:val="1"/>
          <w:bCs w:val="1"/>
          <w:rtl w:val="0"/>
        </w:rPr>
        <w:t xml:space="preserve">Palliative care</w:t>
      </w:r>
      <w:r w:rsidDel="00000000" w:rsidR="00000000" w:rsidRPr="00000000">
        <w:rPr>
          <w:b w:val="1"/>
          <w:bCs w:val="1"/>
          <w:sz w:val="24"/>
          <w:szCs w:val="24"/>
          <w:rtl w:val="0"/>
        </w:rPr>
        <w:t xml:space="preserve">)</w:t>
      </w:r>
    </w:p>
    <w:p w:rsidR="00000000" w:rsidDel="00000000" w:rsidP="00000000" w:rsidRDefault="00000000" w:rsidRPr="00000000" w14:paraId="00000027">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እንደ ካንሰር ያሉ ስር የሰደዱ በስታዎች በሚታከሙበት ወቅት ለህመም ማስታገሻ እና ሌሎች ተያያዥ እክሎች እፎይታ ለመስጠት የሚረዳ ስርዐት ነው። ይህም በተቻለ መጠን ቀሪ ህይወትዎን በተሻለ መንገድ እንዲመሩ ያግዛል።   </w:t>
      </w:r>
    </w:p>
    <w:p w:rsidR="00000000" w:rsidDel="00000000" w:rsidP="00000000" w:rsidRDefault="00000000" w:rsidRPr="00000000" w14:paraId="00000028">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ከህክምናው በኋላ ማድረግ ያለብኝ ነገሮች ምንድናቸው?</w:t>
      </w:r>
    </w:p>
    <w:p w:rsidR="00000000" w:rsidDel="00000000" w:rsidP="00000000" w:rsidRDefault="00000000" w:rsidRPr="00000000" w14:paraId="00000029">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ህክምና ከተካሄደ በኋላ መደበኛ ክትትል ሊኖርዎት ይገባል፤ ይህም አካላዊ፣ የደም እና የምስል መርመራዎችን በማድረግ ሃኪምዎ ያሉበትን ሁኔታ በአግባቡ እንዲረዳ ያደርጋል። በተጨማሪም ከላይ የተጠቀሱት ማንኛውንም ምልክቶች በሚያስተውሉ ወቅት ወደ ሃኪምዎ መሄድ ካንሰሩ ተመልሶ ቢመጣ በጊዜ ህክምና በማግኘት የከፋ መዘዞችን መከላከል ይችላሉ። </w:t>
      </w:r>
    </w:p>
    <w:p w:rsidR="00000000" w:rsidDel="00000000" w:rsidP="00000000" w:rsidRDefault="00000000" w:rsidRPr="00000000" w14:paraId="0000002A">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02B">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ቅድመ ካንሰር ምርመራ</w:t>
      </w:r>
    </w:p>
    <w:p w:rsidR="00000000" w:rsidDel="00000000" w:rsidP="00000000" w:rsidRDefault="00000000" w:rsidRPr="00000000" w14:paraId="0000002C">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ጥናቶች እደሚያሳዩት ከሆነ የእንቁልጢ ካንሰር ቅድመ ምርመራ ለሁሉም ሴቶች ማድረግ አግባብ አይደለም፤ ወይም የእንቁልጢ ካንሰር ቅድመ ምርመራ ለሁሉም ሴት ማደግ የመሞት አደጋን አይቀንስም።</w:t>
      </w:r>
    </w:p>
    <w:p w:rsidR="00000000" w:rsidDel="00000000" w:rsidP="00000000" w:rsidRDefault="00000000" w:rsidRPr="00000000" w14:paraId="0000002D">
      <w:pPr>
        <w:pageBreakBefore w:val="0"/>
        <w:spacing w:after="240" w:before="240" w:lineRule="auto"/>
        <w:rPr>
          <w:b w:val="1"/>
          <w:bCs w:val="1"/>
          <w:sz w:val="24"/>
          <w:szCs w:val="24"/>
        </w:rPr>
      </w:pPr>
      <w:r w:rsidDel="00000000" w:rsidR="00000000" w:rsidRPr="00000000">
        <w:rPr>
          <w:rFonts w:ascii="Nyala" w:cs="Nyala" w:eastAsia="Nyala" w:hAnsi="Nyala"/>
          <w:b w:val="1"/>
          <w:bCs w:val="1"/>
          <w:sz w:val="24"/>
          <w:szCs w:val="24"/>
          <w:rtl w:val="0"/>
        </w:rPr>
        <w:t xml:space="preserve"> የትኞቹ ሴቶች ናቸው የቅድመ ካንሰር ምርመራ ማድረግ የአለባቸው?  </w:t>
      </w:r>
    </w:p>
    <w:p w:rsidR="00000000" w:rsidDel="00000000" w:rsidP="00000000" w:rsidRDefault="00000000" w:rsidRPr="00000000" w14:paraId="0000002E">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ቤተሰብ ወይም ዘመድ ውስጥ የጡት ወይም የእንቁል እጢ ካንሰር ህመም ከነበረ ወይም ከአለ የቅድመ ካንሰር ምርመራውን ከጤና ባለሙያ ጋር በመማከር መጀመር ይቻላል። </w:t>
      </w:r>
    </w:p>
    <w:p w:rsidR="00000000" w:rsidDel="00000000" w:rsidP="00000000" w:rsidRDefault="00000000" w:rsidRPr="00000000" w14:paraId="0000002F">
      <w:pPr>
        <w:pageBreakBefore w:val="0"/>
        <w:numPr>
          <w:ilvl w:val="0"/>
          <w:numId w:val="3"/>
        </w:numPr>
        <w:spacing w:after="0" w:afterAutospacing="0" w:before="240" w:lineRule="auto"/>
        <w:ind w:left="720" w:hanging="360"/>
        <w:rPr>
          <w:sz w:val="24"/>
          <w:szCs w:val="24"/>
        </w:rPr>
      </w:pPr>
      <w:r w:rsidDel="00000000" w:rsidR="00000000" w:rsidRPr="00000000">
        <w:rPr>
          <w:rFonts w:ascii="Nyala" w:cs="Nyala" w:eastAsia="Nyala" w:hAnsi="Nyala"/>
          <w:b w:val="1"/>
          <w:bCs w:val="1"/>
          <w:sz w:val="24"/>
          <w:szCs w:val="24"/>
          <w:rtl w:val="0"/>
        </w:rPr>
        <w:t xml:space="preserve">የዘረ መል ምርመራ(Genetic testing)</w:t>
      </w:r>
      <w:r w:rsidDel="00000000" w:rsidR="00000000" w:rsidRPr="00000000">
        <w:rPr>
          <w:rFonts w:ascii="Nyala" w:cs="Nyala" w:eastAsia="Nyala" w:hAnsi="Nyala"/>
          <w:sz w:val="24"/>
          <w:szCs w:val="24"/>
          <w:rtl w:val="0"/>
        </w:rPr>
        <w:t xml:space="preserve">  ይህ ለእንቁልጢ ካንሰር የሚያጋልጡ የዘረ መል ችግሮች(BRCA1, BRCA2, Lynch syndrome) ከአሉ ለማወቅ እና የሕክምና አማራጮችን ለመውሰድ ይጠቅማል።</w:t>
      </w:r>
    </w:p>
    <w:p w:rsidR="00000000" w:rsidDel="00000000" w:rsidP="00000000" w:rsidRDefault="00000000" w:rsidRPr="00000000" w14:paraId="00000030">
      <w:pPr>
        <w:pageBreakBefore w:val="0"/>
        <w:numPr>
          <w:ilvl w:val="0"/>
          <w:numId w:val="3"/>
        </w:numPr>
        <w:spacing w:after="0" w:afterAutospacing="0" w:before="0" w:beforeAutospacing="0" w:lineRule="auto"/>
        <w:ind w:left="720" w:hanging="360"/>
        <w:rPr>
          <w:sz w:val="24"/>
          <w:szCs w:val="24"/>
        </w:rPr>
      </w:pPr>
      <w:r w:rsidDel="00000000" w:rsidR="00000000" w:rsidRPr="00000000">
        <w:rPr>
          <w:rFonts w:ascii="Nyala" w:cs="Nyala" w:eastAsia="Nyala" w:hAnsi="Nyala"/>
          <w:b w:val="1"/>
          <w:bCs w:val="1"/>
          <w:sz w:val="24"/>
          <w:szCs w:val="24"/>
          <w:rtl w:val="0"/>
        </w:rPr>
        <w:t xml:space="preserve"> የደም (CA-125) ምርመራ</w:t>
      </w:r>
      <w:r w:rsidDel="00000000" w:rsidR="00000000" w:rsidRPr="00000000">
        <w:rPr>
          <w:rFonts w:ascii="Nyala" w:cs="Nyala" w:eastAsia="Nyala" w:hAnsi="Nyala"/>
          <w:sz w:val="24"/>
          <w:szCs w:val="24"/>
          <w:rtl w:val="0"/>
        </w:rPr>
        <w:t xml:space="preserve"> ይህ የደም ምርመረ CA-125 የተባለው የፕሮቲን መጠን የሚለካ ሲሆን፣ 80 በመቶ የሚሆኑት የእንቁልጢ ካንሰር በአለባቸው ሴቶች ላይ የዚህ ፕሮቲን መጠን ይጨምራል። ነገር ግን አብዛኛውን ጊዜ ይህ ምርመራ የሚደረገው ከሕክምና በኋላ የካንሰሩን ሒደት ለመከታተል ነው። ይህ  CA-125 ደም ምርመራ ከሌሎች እንደ አልትራሳውንድ ከአሉ የቅድመ ካንሰር ምርመራዎች ጋር አንድ ላይ በመጣመር መደረግ ይኖርበታል።  </w:t>
      </w:r>
    </w:p>
    <w:p w:rsidR="00000000" w:rsidDel="00000000" w:rsidP="00000000" w:rsidRDefault="00000000" w:rsidRPr="00000000" w14:paraId="00000031">
      <w:pPr>
        <w:pageBreakBefore w:val="0"/>
        <w:numPr>
          <w:ilvl w:val="0"/>
          <w:numId w:val="3"/>
        </w:numPr>
        <w:spacing w:after="240" w:before="0" w:beforeAutospacing="0" w:lineRule="auto"/>
        <w:ind w:left="720" w:hanging="360"/>
        <w:rPr>
          <w:sz w:val="24"/>
          <w:szCs w:val="24"/>
        </w:rPr>
      </w:pPr>
      <w:r w:rsidDel="00000000" w:rsidR="00000000" w:rsidRPr="00000000">
        <w:rPr>
          <w:rFonts w:ascii="Nyala" w:cs="Nyala" w:eastAsia="Nyala" w:hAnsi="Nyala"/>
          <w:sz w:val="24"/>
          <w:szCs w:val="24"/>
          <w:rtl w:val="0"/>
        </w:rPr>
        <w:t xml:space="preserve"> የማኅፀን አልትራሳውንድ ምርመራ፤ ይህ የቅድመ ምርመራ አይነት ሲሆን አንዳንድ ጊዜ በአልትራሳውንድ ብቻ ሌሎች የእንቁልጢ ህመሞች(cyst, endometriosis) ከካንሰር ለመለየት ስለሚያስቸግር ከሌሎች እንደ CA-125 ደም ምርመራ ጋር መጣመር ሊያስፈልግ ይችላል።</w:t>
      </w:r>
    </w:p>
    <w:p w:rsidR="00000000" w:rsidDel="00000000" w:rsidP="00000000" w:rsidRDefault="00000000" w:rsidRPr="00000000" w14:paraId="00000032">
      <w:pPr>
        <w:pageBreakBefore w:val="0"/>
        <w:spacing w:after="240" w:before="240" w:lineRule="auto"/>
        <w:rPr>
          <w:sz w:val="24"/>
          <w:szCs w:val="24"/>
        </w:rPr>
      </w:pPr>
      <w:r w:rsidDel="00000000" w:rsidR="00000000" w:rsidRPr="00000000">
        <w:rPr>
          <w:rFonts w:ascii="Nyala" w:cs="Nyala" w:eastAsia="Nyala" w:hAnsi="Nyala"/>
          <w:sz w:val="24"/>
          <w:szCs w:val="24"/>
          <w:rtl w:val="0"/>
        </w:rPr>
        <w:t xml:space="preserve">የማኅፀን አልትራሳውንድ እና የደም (CA-125) ምርመራ የሚጀመረው ከ30 እስከ 35 ዓመት ጀምሮ ሲሆን ምርመራው አንድ ላይ ተጣምሮ ይሰጣል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