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337745" cy="3529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745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rFonts w:ascii="Nyala" w:cs="Nyala" w:eastAsia="Nyala" w:hAnsi="Nyala"/>
          <w:b w:val="1"/>
          <w:bCs w:val="1"/>
          <w:sz w:val="60"/>
          <w:szCs w:val="60"/>
          <w:u w:val="single"/>
          <w:rtl w:val="0"/>
        </w:rPr>
        <w:t xml:space="preserve">እርግዝና እና የጨጓራ በሽታ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ዲስፔፕሲያ ወይም የምግብ አለመፈጨት ችግር በእርግዝና ወቅት በሆርሞን ለውጥ እና በማደግ ላይ ባለው ፅንስ በሆድ ላይ በሚኖረው አካላዊ ጫና ምክንያት የሚከሰት በሽታ ነው።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50"/>
          <w:szCs w:val="50"/>
          <w:u w:val="single"/>
          <w:rtl w:val="0"/>
        </w:rPr>
        <w:t xml:space="preserve">በሽታው እንዲከሰት የሚያደርጉት ምክንያቶች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የፕሮጄስትሮን ሆርሞን መጠን መጨመር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ዝግ ያለ የምግብ መፈጨት ሂደት 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6"/>
          <w:szCs w:val="36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50"/>
          <w:szCs w:val="50"/>
          <w:u w:val="single"/>
          <w:rtl w:val="0"/>
        </w:rPr>
        <w:t xml:space="preserve">የበሽታው ምልክቶች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የሆድ ቁርጠት 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ደረት አካባቢ የማቃጠል ስሜት 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የሆድ መጮህ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ማቅለሽለሽና ማስመለስ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ቶሎ የጥጋብ ስሜት መሰማት </w:t>
      </w:r>
    </w:p>
    <w:p w:rsidR="00000000" w:rsidDel="00000000" w:rsidP="00000000" w:rsidRDefault="00000000" w:rsidRPr="00000000" w14:paraId="00000014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36"/>
          <w:szCs w:val="36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50"/>
          <w:szCs w:val="50"/>
          <w:u w:val="single"/>
          <w:rtl w:val="0"/>
        </w:rPr>
        <w:t xml:space="preserve">ህክምናው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sz w:val="36"/>
          <w:szCs w:val="36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በቤት ውስጥ የሚደረግ ህክምና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የአመጋገብ ለውጥ ማድረግ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በመጠኑ መመገብ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የሚያቃጥሉና ቅባት ያላቸውን ምግቦች አለመመገብ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እንደ ቡና ፣ ሻይ ያሉ ካፌን ያላቸውን መጠጦች አለመጠቀም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አተኛኘቶን ማስተካከል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ምግብ እንደበሉ ቶሎ አለመተኛት ቢያንስ ለ1-2 ሰዓት መቆየት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በሚተኙበት ጊዜ ከራስዎት ከፍ ማለት ወይንም ትራስ መጠቀም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ፈሳሽ መውሰድ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ምግብ በተመገቡ ቁጥር በቂ ፈሳሽ መወሰድ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በቤት ውስጥ የሚዘጋጁ የዝንጅብልና የናና ሻይ መጠቀም </w:t>
      </w:r>
    </w:p>
    <w:p w:rsidR="00000000" w:rsidDel="00000000" w:rsidP="00000000" w:rsidRDefault="00000000" w:rsidRPr="00000000" w14:paraId="00000021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yala" w:cs="Nyala" w:eastAsia="Nyala" w:hAnsi="Nyala"/>
          <w:b w:val="1"/>
          <w:bCs w:val="1"/>
          <w:sz w:val="50"/>
          <w:szCs w:val="50"/>
          <w:rtl w:val="0"/>
        </w:rPr>
        <w:t xml:space="preserve">በእርግዝና ወቅት የሚከሰት የጨጓራ በሽታ ህክምናው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ፀረ-አሲድ መድሃኒቶች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Nyala" w:cs="Nyala" w:eastAsia="Nyala" w:hAnsi="Nyala"/>
          <w:sz w:val="36"/>
          <w:szCs w:val="36"/>
          <w:rtl w:val="0"/>
        </w:rPr>
        <w:t xml:space="preserve">ፕሮቶን ፓምፕ ኢንሂቢተርስ (ኦሜፕራዞል፣ ፓንቶፕራዞል)</w:t>
      </w:r>
    </w:p>
    <w:p w:rsidR="00000000" w:rsidDel="00000000" w:rsidP="00000000" w:rsidRDefault="00000000" w:rsidRPr="00000000" w14:paraId="00000024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