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Nyala" w:cs="Nyala" w:eastAsia="Nyala" w:hAnsi="Nyala"/>
              <w:b w:val="1"/>
              <w:sz w:val="24"/>
              <w:szCs w:val="24"/>
              <w:rtl w:val="0"/>
            </w:rPr>
            <w:t xml:space="preserve">ፆታዊ ትንኮሳ (Sexual violence)</w:t>
          </w:r>
        </w:sdtContent>
      </w:sdt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ፆታዊ ትንኮሳ፣ ከነፃ ፈቃድ ወይም ከስምምነት ውጭ የሚደረግ ወሲባዊ ጥቃት ነው፤ ይህ አካልን መነካካት፣ ጥቃት ለማድረስ ሙከራ ማድረግ ወይም ወሲባዊ ሃሳቦችን እና ንግግሮች መሰንዘርን ጭምር ያካትታል።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ፆታዊ ትንኮሳ በሁለቱም ፆታዎች፣ በየትኛውም ዕድሜ ወይም በማንኛውንም የማኅበረሰብ ክፍል ላይ ሊከሰት ይችላል። ስለዚህ ማንኛውም የማኅበረሰብ ክፍል፣ የፆታ ጥቃት ሊደርስበት ወይም ሊያደርስ ይችላል።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ይህ ከጊዜ ወደ ጊዜ እየጨመረ የመጣ፣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4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ጤና፣ የሥራ ዕድል እና የሕይወት ደህንነት ላይ ከፍተኛ አሉታዊ ተፅእኖ የአለው የህብረተሰባችን ችግር ነው። </w:t>
          </w:r>
        </w:sdtContent>
      </w:sdt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Nyala" w:cs="Nyala" w:eastAsia="Nyala" w:hAnsi="Nyala"/>
              <w:b w:val="1"/>
              <w:sz w:val="24"/>
              <w:szCs w:val="24"/>
              <w:rtl w:val="0"/>
            </w:rPr>
            <w:t xml:space="preserve">ስለ ፆታዊ ትንኮሳ ማወቅ የአሉብን ነገሮች</w:t>
          </w:r>
        </w:sdtContent>
      </w:sdt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አብዛኛውን ጊዜ ጥቃቱ ተሚፈፀመው በቅርብ ሰው ነው፤ ለምሳሌ ጓደኛ፣ ዘመድ፣ የሥራ ባልደረባ፣ ጎረቤት ወይም የቤተሰብ አካል 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ብዙውን ጊዜ ፆታዊ ትንኮሳ በአካል የሚፈፀም ጥቃት ቢሆንም፣ በቴክኖሎጂ ( በስልክ፣ በበይነ መረብ፣ በምስል)፣ በሃሳብ ልውውጥ (በንግግር) እና በፁሁፍ ጨምሮ ሊፈፀም ይችላል።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በአገራችን ፆታዊ ትንኮሳ የተለመደ ችግር ሲሆን በየዓመቱ በሚሊዮን የሚቆጠሩ ሰዎች የጥቃቱ ሰለባ ይሆናሉ።</w:t>
          </w:r>
        </w:sdtContent>
      </w:sdt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9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አብዛኛውን ጊዜ ግን ተጎጂዎች ስለጥቃቱ ለህግ ባለሙያዎች፣ ለጓደኞቻቸው ወይም ለቤተሰብ አባል ለመናገር ያፍራሉ፤ ወይም ማስፈራሪያን እና ዛቻን በመፍራት ከመናገር ይቆጠባሉ። </w:t>
          </w:r>
        </w:sdtContent>
      </w:sdt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10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አብዛኛውን ጊዜ ፆታዊ ትንኮሳ (ከ11 እስከ 20 ዓመት) ወጣቶች ላይ ይከሰታል።</w:t>
          </w:r>
        </w:sdtContent>
      </w:sdt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Nyala" w:cs="Nyala" w:eastAsia="Nyala" w:hAnsi="Nyala"/>
              <w:b w:val="1"/>
              <w:sz w:val="24"/>
              <w:szCs w:val="24"/>
              <w:rtl w:val="0"/>
            </w:rPr>
            <w:t xml:space="preserve">የፆታዊ ትንኮሳ መዘዞች ምንድናቸው?</w:t>
          </w:r>
        </w:sdtContent>
      </w:sdt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Nyala" w:cs="Nyala" w:eastAsia="Nyala" w:hAnsi="Nyala"/>
              <w:b w:val="1"/>
              <w:sz w:val="24"/>
              <w:szCs w:val="24"/>
              <w:rtl w:val="0"/>
            </w:rPr>
            <w:t xml:space="preserve">አካላዊ መዘዞች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13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የኃይል ድብደባ፣ የአካል ቁስለት፣ መድማት፣ ህመም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14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የብልት መቁሰል፣ መበለዝ፣ ፊስቱላ እና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15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ለአባላዘር እና ለኤች አይ ቪ ኤድስ በሽታ መጋለጥ ናቸው። </w:t>
          </w:r>
        </w:sdtContent>
      </w:sdt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Nyala" w:cs="Nyala" w:eastAsia="Nyala" w:hAnsi="Nyala"/>
              <w:b w:val="1"/>
              <w:sz w:val="24"/>
              <w:szCs w:val="24"/>
              <w:rtl w:val="0"/>
            </w:rPr>
            <w:t xml:space="preserve">የስነ-ልቦና መዘዞች 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3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17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ድብርት፣ ጭንቀት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3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18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የስነ ልቦና ህመም (PTSD, somatic disorder, sexual problems)  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3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19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ራስን የማጥፋት ሀሳብ ወይም ራስን ለማጥፋት መሞከር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3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20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ለደንዛዥ እፅ፣ ሲጋራ፣ አልኮሆል መጠጥ ሱስ መጋለጥ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3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21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ለአደጋ አጋላጭ ለሆነ የወሲብ ህይወት መጋለጥ  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3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22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ሥራ፣ ማኅበራዊ ህይወት በአግባቡ አለመምራት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23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23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የጥቃቱ ሰለባ የሆኑ ሰዎች፣ በወደፊት ህይወታቸው ላይ ተመሳሳይ ችግር ውስጥ የመግባት ዕድላቸው ሰፊ ነው።</w:t>
          </w:r>
        </w:sdtContent>
      </w:sdt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24"/>
        </w:sdtPr>
        <w:sdtContent>
          <w:r w:rsidDel="00000000" w:rsidR="00000000" w:rsidRPr="00000000">
            <w:rPr>
              <w:rFonts w:ascii="Nyala" w:cs="Nyala" w:eastAsia="Nyala" w:hAnsi="Nyala"/>
              <w:b w:val="1"/>
              <w:color w:val="000000"/>
              <w:sz w:val="24"/>
              <w:szCs w:val="24"/>
              <w:rtl w:val="0"/>
            </w:rPr>
            <w:t xml:space="preserve">ለመሆኑ አስገድዶ የመደፈር ጥቃት ሲደርስ በአፋጣኝ ምን ማድረግ ይኖርብናል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25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ወዲያውኑ የሕክምና እርዳታ ልታገኝበት ወደምትችልበት</w:t>
          </w:r>
        </w:sdtContent>
      </w:sdt>
      <w:sdt>
        <w:sdtPr>
          <w:tag w:val="goog_rdk_26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፣</w:t>
          </w:r>
        </w:sdtContent>
      </w:sdt>
      <w:sdt>
        <w:sdtPr>
          <w:tag w:val="goog_rdk_27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በአቅራቢያ ወደሚገኝ የህክምና ተቋም መውሰድ፣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28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ስለ ጥቃቱ ዝርዝር መረጃ መውሰድ (ጥቃቱ የደረሰበትን ሰዓት፣ ሁኔታ ጥቃቱን ያደረሰው ሰው ማንነት፣ እድሜ ወዘተ) ይህ መረጃ በቀጣይነት ለሚደረግ የሕክምና እርዳታ ወሳኝ ከመሆኑም በላይ ጥቃት አድራሹንም ሕግ ፊት ለማቅረብ ይረዳል፣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29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ጎን ለጎን ጉዳዮን ለሕግ አካላት ማሳወቅ፣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30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የስነ ልቦና ድጋፍ የ</w:t>
          </w:r>
        </w:sdtContent>
      </w:sdt>
      <w:sdt>
        <w:sdtPr>
          <w:tag w:val="goog_rdk_31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ሚያገኙበትን</w:t>
          </w:r>
        </w:sdtContent>
      </w:sdt>
      <w:sdt>
        <w:sdtPr>
          <w:tag w:val="goog_rdk_32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ሁኔታ ማመቻቸት።</w:t>
          </w:r>
        </w:sdtContent>
      </w:sdt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33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ከጥቃቱ በሁላ ልብስ መቀየር፣ ገላን መታጠብ ወይም መጠራረግ አያስፈልግም፤ ከጥቃቱ ጋር የተያያዙ መረጃዎችን በዚሁ ምክንያት ይጠፋሉ። በጥቃቱ ምክንያት ለኤች አይ ቪ፣ የአባላዘር ኢንፌክሽኖች እዲሁም ለእርግዝና(ለአካለ መጠን ከደረሰች) ልትጋለጥ ትችላለች።</w:t>
          </w:r>
        </w:sdtContent>
      </w:sdt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34"/>
        </w:sdtPr>
        <w:sdtContent>
          <w:r w:rsidDel="00000000" w:rsidR="00000000" w:rsidRPr="00000000">
            <w:rPr>
              <w:rFonts w:ascii="Nyala" w:cs="Nyala" w:eastAsia="Nyala" w:hAnsi="Nyala"/>
              <w:b w:val="1"/>
              <w:sz w:val="24"/>
              <w:szCs w:val="24"/>
              <w:rtl w:val="0"/>
            </w:rPr>
            <w:t xml:space="preserve">ሰዎች ፆታዊ ጥቃት እንዲያደርሱ የሚገፉፏቸው ሁኔታዎች ምንድናቸው?</w:t>
          </w:r>
        </w:sdtContent>
      </w:sdt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35"/>
        </w:sdtPr>
        <w:sdtContent>
          <w:r w:rsidDel="00000000" w:rsidR="00000000" w:rsidRPr="00000000">
            <w:rPr>
              <w:rFonts w:ascii="Nyala" w:cs="Nyala" w:eastAsia="Nyala" w:hAnsi="Nyala"/>
              <w:b w:val="1"/>
              <w:sz w:val="24"/>
              <w:szCs w:val="24"/>
              <w:rtl w:val="0"/>
            </w:rPr>
            <w:t xml:space="preserve">ግላዊ ጠባዮች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36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አልኮሆል እና አደንዛዥ ዕፅ መጠቀም፣ ወይም ሱሰኛ መሆን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37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ግልፍተኝነት፣ ለሌሎች አለማሰብ፣ ጠበኛ እና አመፀኛ ባህሪ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38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ሩካቤን ከልጅነት ዕድሜ መጀመር፣ አስገዳጅ ወሲባዊ ትዕይንቶችን መውደድ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39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ልቅ እና አደገኛ ወሲባዊ ህይወት መምራት</w:t>
          </w:r>
        </w:sdtContent>
      </w:sdt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40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የፆታን አድልዎ መሰረት የአደረጉ ማኅበረሰባዊ ትውፊቶችን መቀበል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41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ሴቶችን መጥላት፣ የወንድነት ባህሪን አጉልቶ ማሳየት</w:t>
          </w:r>
        </w:sdtContent>
      </w:sdt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42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ራስን የመጉዳት ወይም የማጥፋት ዝንባሌ</w:t>
          </w:r>
        </w:sdtContent>
      </w:sdt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43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ቀድሞውኑ ተመሳሳይ ችግር አድርሰው ከነበረ</w:t>
          </w:r>
        </w:sdtContent>
      </w:sdt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44"/>
        </w:sdtPr>
        <w:sdtContent>
          <w:r w:rsidDel="00000000" w:rsidR="00000000" w:rsidRPr="00000000">
            <w:rPr>
              <w:rFonts w:ascii="Nyala" w:cs="Nyala" w:eastAsia="Nyala" w:hAnsi="Nyala"/>
              <w:b w:val="1"/>
              <w:sz w:val="24"/>
              <w:szCs w:val="24"/>
              <w:rtl w:val="0"/>
            </w:rPr>
            <w:t xml:space="preserve">የቤተሰብ ችግር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45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በቤተሰብ ውስጥ ችግር እና አመፅ መኖር 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46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በልጅነት ጊዜ ለአካላዊ፣ ለወሲባዊ ወይም ለስሜታዊ ጥቃቶች ተጋልጠው ከነበረ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47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በቤተሰብ ውስጥ የስነ ልቦና መደጋገፍ አለመኖር፤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48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በወላጅ እና በልጆች መካከል ጤናማ ግንኙነት አለመኖር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49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የአቻ ግፊት፣ ጠብ አጫሪ በሆኑ ጉዳዮች ውስጥ ተሳታፊ መሆን</w:t>
          </w:r>
        </w:sdtContent>
      </w:sdt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50"/>
        </w:sdtPr>
        <w:sdtContent>
          <w:r w:rsidDel="00000000" w:rsidR="00000000" w:rsidRPr="00000000">
            <w:rPr>
              <w:rFonts w:ascii="Nyala" w:cs="Nyala" w:eastAsia="Nyala" w:hAnsi="Nyala"/>
              <w:b w:val="1"/>
              <w:sz w:val="24"/>
              <w:szCs w:val="24"/>
              <w:rtl w:val="0"/>
            </w:rPr>
            <w:t xml:space="preserve">ማኅበረሰባዊ ኩነቶች</w:t>
          </w:r>
        </w:sdtContent>
      </w:sdt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51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ድህነት፣ የሥራ ዕድል አለመኖር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52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ፆታዊ ጥቃትን የሚከላከል እና አግባብነት የአለው የሕግ ማዕቀፍ አለመኖር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53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በማኅበረሰቡ ውስጥ ፆታዊ ጥቃትን የሚያወግዝ ስራዓት አለመኖር፤ የፆታ እኩልነትን አለማመን</w:t>
          </w:r>
        </w:sdtContent>
      </w:sdt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54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ማኅበረሰቡ በጥቃት አድራሾች ላይ በአግባቡ እርምጃ አለመውሰድ</w:t>
          </w:r>
        </w:sdtContent>
      </w:sdt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55"/>
        </w:sdtPr>
        <w:sdtContent>
          <w:r w:rsidDel="00000000" w:rsidR="00000000" w:rsidRPr="00000000">
            <w:rPr>
              <w:rFonts w:ascii="Nyala" w:cs="Nyala" w:eastAsia="Nyala" w:hAnsi="Nyala"/>
              <w:b w:val="1"/>
              <w:sz w:val="24"/>
              <w:szCs w:val="24"/>
              <w:rtl w:val="0"/>
            </w:rPr>
            <w:t xml:space="preserve">በአንፃሩ ፆታዊ ጥቃት ከማድረስ የሚጠብቁ ባህሪያት ምንድናቸው?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56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በቤተሰብ መካከል የአለውን ፍቅር፣ መተሳሰብ፣ መወያየት እና መደጋገፍ ማጠናከር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57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ስነ ልቦናዊ እና ስሜታዊ ጤንነት</w:t>
          </w:r>
        </w:sdtContent>
      </w:sdt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58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ትምህርት መማር ወይም የእውቀት ልህቀት</w:t>
          </w:r>
        </w:sdtContent>
      </w:sdt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tag w:val="goog_rdk_59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ሌሎችን መውደድ፣ ስለሌሎች ስሜት ማሰብ</w:t>
          </w:r>
        </w:sdtContent>
      </w:sdt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sdt>
        <w:sdtPr>
          <w:tag w:val="goog_rdk_60"/>
        </w:sdtPr>
        <w:sdtContent>
          <w:r w:rsidDel="00000000" w:rsidR="00000000" w:rsidRPr="00000000">
            <w:rPr>
              <w:rFonts w:ascii="Nyala" w:cs="Nyala" w:eastAsia="Nyala" w:hAnsi="Nyala"/>
              <w:b w:val="1"/>
              <w:sz w:val="24"/>
              <w:szCs w:val="24"/>
              <w:rtl w:val="0"/>
            </w:rPr>
            <w:t xml:space="preserve">እንዴት መከላከል ይቻላል?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1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ፆታዊ ትንኮሳን የሚቃወሙ ማኅበራዊ እሴቶችን ማጎልበት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2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ፆታዊ ጥቃትን ለመከላከል የሚጠቅሙ ክሂሎቶችን ማስተማር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lineRule="auto"/>
        <w:ind w:left="1599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3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ማኅበራዊ እና ስሜታዊ ልቀትን ማጎልበት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lineRule="auto"/>
        <w:ind w:left="1599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4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ለወጣቶች ጤናማ እና ደኅንነቱ የተጠበቀ የፍቅር ጊዜ እዲመሩ የሚያስችሏቸውን ክሂሎቶች ማስተማር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lineRule="auto"/>
        <w:ind w:left="1599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5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ጤናማ የወሲብ ሕይወት እዲኖር ማበረታታት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6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የሴቶችን ኢኮኖሚያዊ መረጋጋት መጨመር፤ ይህም የሴቶች እና የህፃናት ድህነት እዲቀንስ ያደርጋል።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lineRule="auto"/>
        <w:ind w:left="1645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7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ፍትሃዊ የሆነ የትምህርት ዕድል እዲያገኙ ማድረግ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lineRule="auto"/>
        <w:ind w:left="1645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8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ስለፆታ እኩልነት ግንዛቤ መፍጠር፤ 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lineRule="auto"/>
        <w:ind w:left="1645" w:hanging="360"/>
        <w:rPr>
          <w:rFonts w:ascii="Ebrima" w:cs="Ebrima" w:eastAsia="Ebrima" w:hAnsi="Ebrima"/>
          <w:sz w:val="24"/>
          <w:szCs w:val="24"/>
        </w:rPr>
      </w:pPr>
      <w:sdt>
        <w:sdtPr>
          <w:tag w:val="goog_rdk_69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የሴት ልጆች እና የወጣት ሴቶች የመሪነት ክሂሎቶችን ማዳበር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0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የፆታዊ ትንኮሳን የሚከላከል አካባቢን መፍጠር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lineRule="auto"/>
        <w:ind w:left="1614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1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የትምህርት ቤቶችን ደኅንነት መቆጣጠር እና ማሻሻል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lineRule="auto"/>
        <w:ind w:left="1614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2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በሥራ ቦታ የአሉ ፖሊሲዎችን መገምገም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lineRule="auto"/>
        <w:ind w:left="1614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3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ማኅበረሰቡን ማስተማር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4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የጥቃት ሰለባዎችን ወይም ተጎጂዎችን መንከባከብ 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lineRule="auto"/>
        <w:ind w:left="1508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5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ለፆታዊ ጥቃት ሰለባ የሆኑ ሰዎች፣ አካላዊ እና ስነ ልቦናዊ ሕክምና ማቅረብ 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1508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6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ተጎጂዎችን ማዕከል የአደረጉ አገልግሎቶች ማቅረብ</w:t>
          </w:r>
        </w:sdtContent>
      </w:sdt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Ebrima"/>
  <w:font w:name="Nyal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03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5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7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9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1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3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5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7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9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2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4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6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8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0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2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4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6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83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1599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31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3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5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7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9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1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3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5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1645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3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05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o"/>
      <w:lvlJc w:val="left"/>
      <w:pPr>
        <w:ind w:left="1614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33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5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7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9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1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3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5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74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o"/>
      <w:lvlJc w:val="left"/>
      <w:pPr>
        <w:ind w:left="1508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22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4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6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8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0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2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4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68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am-ET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A4F5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h+4ZxkY0CQxhDAP0BzP3+Skp1Q==">AMUW2mWlhKEc+5jayWtLIvByr3RUdvka8BNWz1NubwIB12XjhTcMNP0LU8WQSk2ssfhnmvL81+xx9V4FBXOgDBqGpgYLPgw8bbFqayp0NN4rWp9SbEF+BbVM6x2K/XWhW/6xav061Vvst73QS2ICKGmvyOhiCaXxA1HgBLo1xx8XSlWtRJlH45zGYCozTY/5/aG6t96WEpTDAMU8rlZ4fswR5qkjgzVDNnbl1zxJjzTlIVcVHs/x9ewy+NV9zOL7ftoITLdDLgoSZ2Y49Cjh+Tr0bw+Y62E/K5y+AWvH0Px+qnvQaIAnxHMxk2e7rQTAqVW9HZlx7bAVkzcEPPWb55oTGLLXiBrXxMPXfULz//xQ2DRVyBuyZS7+csUCznJXAOBO/FjlTSje4gET67yaQ2++k/k4724gNB4R+uEaVsBE7V74VT+IIkctbPjKkwPkfje4Sccg2K/NfGPkf0DiPf3Jy2/GewQBWovDYvpeyCNIm3OipAhBh42tm7abeRM/RLYAY3Re3UZrtGQJYCY8yIxOKDJPiPxWEhI1com6QL1+cADsvZ6RhtOU38/F6FHufgLWrw7E9dlsjnekrcn4NbCHGTD6SXacu+MLqIR3wyvpY7ZOgd6tzP643k4RRp0t3LeP7bJwdhp+F7sIAoie2PaAsFevCH5a0wHYR9cT1SY7jXz9Oz6jcs0UHBv0qSzLBMfeS5aohJdAgvklEUGmEa4ksBNha6qEMbG7hHD3cPoePegJPDxEYdauq1XQsmEhVZJ4NL0F1/pkCeOTgdEKsjIBEyPMlW6yJu8SYXVzn6jZlZTAC+aLFO9dmDCgGV6/KJt83AzFohNd/rJysGX2lT5u1c5iRx3iVgtynuUAlL6c+WuxO7/LgOHzt285yJOiWFrXM+DYXMqg+rUkGMdOxkl7TJJnqJmWlbTGpadsI6eXz6kbImxbZB32J9B8l7LzPFqgMgT96u5fVz3bVZJ9YeSdE2fpvtij+dAe+DL9wxapBmHlWJiNZKxci6pOwWimJ/nlpAUEEZ9Hh2S5oeK2r+eN+rhCIj5m9+x7b5p+8Cqg217Z/4i155cixIjpCC44rrDv83Wq0QF2ScDu51bzL0O7Apy205JZqjHO+qZLDkLLljSznqAprxCyxh0ZVSSvO5YrNRWUaKti8MbWpUm9WVvsKv7+QoZg/BSroxRVZ+U+GEw04iGfYtzkNlpWx2JVacRLq5bm1lrz1fEuUKvQbB1prf9y/rSLN58MIVW/HoW9i+qABu3mjGi3lcs7m2C8mGvdR/vzNVFmYeCWAFvkwLIlzVYemKWpYCgvEhWFWULeEOr5xI2b9ePdLONrJ3MUgeW8mlZuWeqQKPHFu9pWKwKSZ0/pRIWblBNNkuMIsUs1e6Kj8RyKL8aERxEBT103l/5W6eV0PA+qt1bQpmyZiMZzsKd7uijXlXwjTmQwOm3RthQjXLRTbKzr22qChpQnJv8NQVETT9P/qQKLXngUgCwj8A5SpwuLgn6Q8eIFtQCegcKK0sGXTt2Vs/nl7RYKkklKpQD7wK1UKYVp8OWiY0sQQPhHrCG9xK0Fo/d2lsxHlb5jWO6pKJ0EvJRz235xlyMfyn9O8CFdPJnUU1ZnyNu5bP85E9ZsM/iVdWjp/LoCydXWFZmUkb0y4c54Qj668KHaa/aG7tLAZLT80ns6MnFuoUpMJkzhrw5vILKaHy4feVe/1aew7PfNzHPVLJk5KIk5DFqd/qEwfUgMYLUd9TyRdDD9N6kLoWcbWX+FUgF1nVgoouZzGfCZg1u+wdh785zkl0TqVq/bbVIP7mgHPO64CdciykPbeFneMKiCuv7j7cALI6LZ1ca06vlF6p1Dq+vR4PkVr12IdILLb1ZJArbsG9qvIYmjHJ0X8EoDG6MzVMB3ayyOWxiMH8E+krwL4CmVNwPPIFCwJjSJYpmQyEJCSNAA7RkTiph3UAFSkZ4NaaJnokzSdiLwY4HJ0n/I2/FZUyUe9/mLRjEbPiWewUGIafvGX2nT3jtkoyuduS1qWMgTNHilTZhpAS4/PesMCE5a1mnt+vGEwABysZQ74DwvnqHB+z3L0zHfaGAcRyeMFUqAx0oo44Ytbmu2MIvl/eKl7hPfoMVxm0WhQbIefXwsRE4rBUJxqfcjFoojAGrctxfG40tczMY3jF2sS/81OngITvVC3dr2WjbTmkdFHOLSB1jfm3BO3WnxrYavbSbsSCE2pWwwNczpszY1j7dVl13YasaiBAcRSBJoFd6q1qNUsgulwOD18Vmod+qXClb/ELQciOC5ppZi1FlSpBcs2AvaANinvt3DhDgloG5tG/qwe9r4sjSDqQ/sSn7u/t4HZM08m1I5Xoh+4g1Z6gDvuLqBB3EBwHAeR4LUpsJEqhbdD6pbM6kxajP3Wup8KleCBCNu4Ba6wSPOxcr4cu1SYGaKMS8LaDHCM873UoHTQSrRk/9fusu99cVZV19EIbSUcGKOAPpoHvMk4hixAhKmvAp1eoMprl+bTVUO5RZxQQ+o/HTnbzlx6ShMS21CJqWSSq6HmiGZdkKGnyNKCD0AUXjPlNQNGnojBqR7o03H+netHymLbcTxcG0LpdAEIcb4J0BGMXDUHWiIuotJd8gxpG82o9PZ4Kxxqwxnxt0HXZxBcRX/CMjj5qb9JopBxLPwUbpV/toP/zu4r8JdrGF4xaDi0WmpJj5gVdsxj6BVc4/vjOCpa5ItcnrypYL6v3qmM1zALRWU0Fx95UrUcEnNB+kS3iBrms757GIf4M1jW6qkR/s3A3k5KFDImHwzg5jsMU/2M46Lh+oiyz3S1vcdXZDW3UC0+mv1Kq1/IGZkwh4Ibu9h345DopoEoZfnjbMY0OjoUzGQwa1TRXY+hrbXh31WBldXD1qjpBK2P/EiEmxKcRVz0+Ab/TwkjV9zmHl3uaTa92UNwb09B5tmE2HAeRpQyhgqfwSb7SVe7hJBd5enNd07ThLUTVC1gqh6qORGCwOYn7v2ZDO7k7eFbq/JEONQ0spj5FTOldFa9mcyG4A12KIeGXMRSfSF9u4z+4LkvxOZB8uwUNPtDXhRmdwqAx+iOlHpW7++7TPrdlUmFZ9/m098eLbcfvtcpVr0IfG4ru4ltUeeXFiZWlrBr8bbw2b9Armmvinyvh58/8QyrPWy/57at1/I49U75n7FSjbD0GX0ylqiPT/F6yKZh6F1VU0Tlo02gxZZ1en1N1iJnazpC9gTRzDfYdVpB197nXR4tWhMho03jVtHmWQj7QmzCRNfstDyLaOWC8ka0L1l/VlFWErqTRnFutUeV0SCaI7Eof6wn81fSS1le0asykqubvU6LbJOjSVVSAVSGvO1zZLVXK2V8s8DsU0S15+68GO0QeEcpwnvCpMvnRQkI0fEyZB3YkjvjEwlrcWDPXLdWB/WmislkRf0pqAopPrvd3bY/J9DWnPtfXwxj4sTH1V1vobzYzKRid/KB7czRbSDPa6lh2NTNhFlh7rxuugoSiRjXi4DzAO9gXggOxap7hvXSdXhF6D3AL4sqTsMZ4t/+xqa+TU2O+Jm/JuULkmE8XvXzFJnV9BE0Hy28hOUjlLsEu0OhaNrd+6laomz9iF9cpUid4D9yIQx4J9sv8r/ZY926ankUaTHAahfFfk+cyjrDrZRNY2KL7DvzDDST5o5ctcvAs/cen6cprD/eg1Gs9gbRRLn7r+LufWm8YuAiVOm19XONsXKPrUmtIqs/tCdEPOwrehK7R1KYiMXF4HFR3DP33ndMXMRRwHIaCVsScW1bSuDkhOEzKifA+dHRO+NcEaCyrsxD6SMvJ4lPL1FDgPAOexjrOL75MbncB0r2Qoxj7TFYshZ14zzbDuN7lUykoGX84E3gB8fbfRcb5wwfIqb6WXqhKBEn9gEdrFMwN2H5zUn0Re3HtVeICUc/pSgridzL3O3F8A9/1XRNHq2P/KVMqs2dCCRwICO0guah8OiyhwWzXTIuvLhgDNlpickSwODPJ19tfTAMX+UBsY1hc3BxNwUD1NNqy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2021-07-27T13:27:00Z</dcterms:created>
  <dc:creator>Dell</dc:creator>
</cp:coreProperties>
</file>