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eglk0aibkuk3" w:id="0"/>
      <w:bookmarkEnd w:id="0"/>
      <w:r w:rsidDel="00000000" w:rsidR="00000000" w:rsidRPr="00000000">
        <w:rPr/>
        <w:drawing>
          <wp:inline distB="114300" distT="114300" distL="114300" distR="114300">
            <wp:extent cx="5629275" cy="4105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292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80" w:lineRule="auto"/>
        <w:rPr/>
      </w:pPr>
      <w:bookmarkStart w:colFirst="0" w:colLast="0" w:name="_4gbdvrpd0moe" w:id="1"/>
      <w:bookmarkEnd w:id="1"/>
      <w:r w:rsidDel="00000000" w:rsidR="00000000" w:rsidRPr="00000000">
        <w:rPr>
          <w:rFonts w:ascii="Nyala" w:cs="Nyala" w:eastAsia="Nyala" w:hAnsi="Nyala"/>
          <w:rtl w:val="0"/>
        </w:rPr>
        <w:t xml:space="preserve">የእንቁልጢ መጠምዘዝ (ኦቫሪያን ቶርዥን) ምንድነው?</w:t>
      </w:r>
    </w:p>
    <w:p w:rsidR="00000000" w:rsidDel="00000000" w:rsidP="00000000" w:rsidRDefault="00000000" w:rsidRPr="00000000" w14:paraId="00000003">
      <w:pPr>
        <w:keepNext w:val="0"/>
        <w:keepLines w:val="0"/>
        <w:spacing w:after="80" w:lineRule="auto"/>
        <w:rPr>
          <w:sz w:val="28"/>
          <w:szCs w:val="28"/>
        </w:rPr>
      </w:pPr>
      <w:r w:rsidDel="00000000" w:rsidR="00000000" w:rsidRPr="00000000">
        <w:rPr>
          <w:rFonts w:ascii="Nyala" w:cs="Nyala" w:eastAsia="Nyala" w:hAnsi="Nyala"/>
          <w:sz w:val="28"/>
          <w:szCs w:val="28"/>
          <w:rtl w:val="0"/>
        </w:rPr>
        <w:t xml:space="preserve">         የእንቁልጢ መጠምዘዝ (ኦቫሪያን ቶርዥን) እንቁልጢ አንዳንዴም የማህፀን ትቦ ሲጠመዘዙ እና የደም አቅርቦታቸው ሲቋረጥ የሚከሰት የጤና እክል ነው። ይህም እክል እንቁልጢን ከጥቅም ውጭ እንዲሆን ሊያደርግ ስለሚችል  አስቸኳይ የህክምና እርዳታ የሚያስፈልገው ሁኔታ ነው። </w:t>
      </w:r>
    </w:p>
    <w:p w:rsidR="00000000" w:rsidDel="00000000" w:rsidP="00000000" w:rsidRDefault="00000000" w:rsidRPr="00000000" w14:paraId="00000004">
      <w:pPr>
        <w:keepNext w:val="0"/>
        <w:keepLines w:val="0"/>
        <w:spacing w:after="80" w:lineRule="auto"/>
        <w:rPr>
          <w:sz w:val="28"/>
          <w:szCs w:val="28"/>
        </w:rPr>
      </w:pPr>
      <w:r w:rsidDel="00000000" w:rsidR="00000000" w:rsidRPr="00000000">
        <w:rPr>
          <w:rFonts w:ascii="Nyala" w:cs="Nyala" w:eastAsia="Nyala" w:hAnsi="Nyala"/>
          <w:sz w:val="28"/>
          <w:szCs w:val="28"/>
          <w:rtl w:val="0"/>
        </w:rPr>
        <w:t xml:space="preserve">       ይህ ክስተት ምን ያህል ጊዜ እንደሚከሰት ግልጽ ባይሆንም ሐኪሞች ግን በጣም የተለመደ  የጤና ችግር እንዳልሆነ ይስማማሉ። </w:t>
      </w:r>
      <w:r w:rsidDel="00000000" w:rsidR="00000000" w:rsidRPr="00000000">
        <w:rPr>
          <w:rFonts w:ascii="Nyala" w:cs="Nyala" w:eastAsia="Nyala" w:hAnsi="Nyala"/>
          <w:sz w:val="28"/>
          <w:szCs w:val="28"/>
          <w:rtl w:val="0"/>
        </w:rPr>
        <w:t xml:space="preserve">የእንቁልጢ ሲስት(ውሃ የቋጠሩ እጢዎች)</w:t>
      </w:r>
      <w:r w:rsidDel="00000000" w:rsidR="00000000" w:rsidRPr="00000000">
        <w:rPr>
          <w:b w:val="1"/>
          <w:bCs w:val="1"/>
          <w:sz w:val="28"/>
          <w:szCs w:val="28"/>
          <w:rtl w:val="0"/>
        </w:rPr>
        <w:t xml:space="preserve"> </w:t>
      </w:r>
      <w:r w:rsidDel="00000000" w:rsidR="00000000" w:rsidRPr="00000000">
        <w:rPr>
          <w:rFonts w:ascii="Nyala" w:cs="Nyala" w:eastAsia="Nyala" w:hAnsi="Nyala"/>
          <w:sz w:val="28"/>
          <w:szCs w:val="28"/>
          <w:rtl w:val="0"/>
        </w:rPr>
        <w:t xml:space="preserve">ካለብዎ እብጠትን ስለሚያስከትል ለእንቁልጢ መጠምዘዝ የመጋለጥ እድልዎ ከፍ ይላል። የእጢዎቹን </w:t>
      </w:r>
      <w:r w:rsidDel="00000000" w:rsidR="00000000" w:rsidRPr="00000000">
        <w:rPr>
          <w:rFonts w:ascii="Nyala" w:cs="Nyala" w:eastAsia="Nyala" w:hAnsi="Nyala"/>
          <w:sz w:val="28"/>
          <w:szCs w:val="28"/>
          <w:rtl w:val="0"/>
        </w:rPr>
        <w:t xml:space="preserve">መጠን ለመቀነስ የሚረዱ ሆርሞን ያላቸው የወሊድ መቆጣጠሪያዎችን ወይም ሌሎች  መድሃኒቶችን በመጠቀም ለእንቁልጢ መጠምዘዝ የመጋለጥ እድልዎን መቀነስ ይችላሉ።</w:t>
      </w:r>
    </w:p>
    <w:p w:rsidR="00000000" w:rsidDel="00000000" w:rsidP="00000000" w:rsidRDefault="00000000" w:rsidRPr="00000000" w14:paraId="00000005">
      <w:pPr>
        <w:pStyle w:val="Heading1"/>
        <w:spacing w:after="0" w:before="0" w:line="308.5714285714286" w:lineRule="auto"/>
        <w:rPr/>
      </w:pPr>
      <w:bookmarkStart w:colFirst="0" w:colLast="0" w:name="_wb8q7s74v8jv" w:id="2"/>
      <w:bookmarkEnd w:id="2"/>
      <w:r w:rsidDel="00000000" w:rsidR="00000000" w:rsidRPr="00000000">
        <w:rPr>
          <w:rtl w:val="0"/>
        </w:rPr>
        <w:t xml:space="preserve">        </w:t>
      </w:r>
      <w:r w:rsidDel="00000000" w:rsidR="00000000" w:rsidRPr="00000000">
        <w:rPr>
          <w:rFonts w:ascii="Nyala" w:cs="Nyala" w:eastAsia="Nyala" w:hAnsi="Nyala"/>
          <w:rtl w:val="0"/>
        </w:rPr>
        <w:t xml:space="preserve">ምልክቶቹ ምን ምንድን ናቸው?</w:t>
      </w:r>
    </w:p>
    <w:p w:rsidR="00000000" w:rsidDel="00000000" w:rsidP="00000000" w:rsidRDefault="00000000" w:rsidRPr="00000000" w14:paraId="00000006">
      <w:pPr>
        <w:spacing w:after="0" w:before="0" w:line="308.5714285714286" w:lineRule="auto"/>
        <w:rPr>
          <w:color w:val="1f1f1f"/>
          <w:sz w:val="28"/>
          <w:szCs w:val="28"/>
          <w:highlight w:val="white"/>
        </w:rPr>
      </w:pPr>
      <w:r w:rsidDel="00000000" w:rsidR="00000000" w:rsidRPr="00000000">
        <w:rPr>
          <w:rFonts w:ascii="Nyala" w:cs="Nyala" w:eastAsia="Nyala" w:hAnsi="Nyala"/>
          <w:sz w:val="28"/>
          <w:szCs w:val="28"/>
          <w:rtl w:val="0"/>
        </w:rPr>
        <w:t xml:space="preserve">  የእንቁልጢ መጠምዘዝ</w:t>
      </w:r>
      <w:r w:rsidDel="00000000" w:rsidR="00000000" w:rsidRPr="00000000">
        <w:rPr>
          <w:rFonts w:ascii="Nyala" w:cs="Nyala" w:eastAsia="Nyala" w:hAnsi="Nyala"/>
          <w:color w:val="1f1f1f"/>
          <w:sz w:val="28"/>
          <w:szCs w:val="28"/>
          <w:highlight w:val="white"/>
          <w:rtl w:val="0"/>
        </w:rPr>
        <w:t xml:space="preserve"> የሚከተሉትን ምልክቶች ሊያስከትል ይችላል :</w:t>
      </w:r>
    </w:p>
    <w:p w:rsidR="00000000" w:rsidDel="00000000" w:rsidP="00000000" w:rsidRDefault="00000000" w:rsidRPr="00000000" w14:paraId="00000007">
      <w:pPr>
        <w:spacing w:after="0" w:before="0" w:line="308.5714285714286" w:lineRule="auto"/>
        <w:rPr>
          <w:color w:val="1f1f1f"/>
          <w:sz w:val="28"/>
          <w:szCs w:val="28"/>
          <w:highlight w:val="white"/>
        </w:rPr>
      </w:pPr>
      <w:r w:rsidDel="00000000" w:rsidR="00000000" w:rsidRPr="00000000">
        <w:rPr>
          <w:color w:val="1f1f1f"/>
          <w:sz w:val="28"/>
          <w:szCs w:val="28"/>
          <w:highlight w:val="white"/>
          <w:rtl w:val="0"/>
        </w:rPr>
        <w:t xml:space="preserve">                             </w:t>
      </w:r>
    </w:p>
    <w:p w:rsidR="00000000" w:rsidDel="00000000" w:rsidP="00000000" w:rsidRDefault="00000000" w:rsidRPr="00000000" w14:paraId="00000008">
      <w:pPr>
        <w:numPr>
          <w:ilvl w:val="0"/>
          <w:numId w:val="3"/>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 በታችኛው የሆድ ክፍል ላይ የሚኖር ከባድ እና ድንገተኛ ህመም </w:t>
      </w:r>
    </w:p>
    <w:p w:rsidR="00000000" w:rsidDel="00000000" w:rsidP="00000000" w:rsidRDefault="00000000" w:rsidRPr="00000000" w14:paraId="00000009">
      <w:pPr>
        <w:numPr>
          <w:ilvl w:val="0"/>
          <w:numId w:val="3"/>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ማቅለሽለሽ</w:t>
      </w:r>
    </w:p>
    <w:p w:rsidR="00000000" w:rsidDel="00000000" w:rsidP="00000000" w:rsidRDefault="00000000" w:rsidRPr="00000000" w14:paraId="0000000A">
      <w:pPr>
        <w:numPr>
          <w:ilvl w:val="0"/>
          <w:numId w:val="3"/>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ማስታወክ</w:t>
      </w:r>
    </w:p>
    <w:p w:rsidR="00000000" w:rsidDel="00000000" w:rsidP="00000000" w:rsidRDefault="00000000" w:rsidRPr="00000000" w14:paraId="0000000B">
      <w:pPr>
        <w:numPr>
          <w:ilvl w:val="0"/>
          <w:numId w:val="3"/>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ትኩሳት</w:t>
      </w:r>
    </w:p>
    <w:p w:rsidR="00000000" w:rsidDel="00000000" w:rsidP="00000000" w:rsidRDefault="00000000" w:rsidRPr="00000000" w14:paraId="0000000C">
      <w:pPr>
        <w:numPr>
          <w:ilvl w:val="0"/>
          <w:numId w:val="3"/>
        </w:numPr>
        <w:spacing w:after="0" w:before="0" w:line="308.5714285714286" w:lineRule="auto"/>
        <w:ind w:left="1440" w:hanging="36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ያልተለመደ የደም መፍሰስ ፤ </w:t>
      </w:r>
      <w:r w:rsidDel="00000000" w:rsidR="00000000" w:rsidRPr="00000000">
        <w:rPr>
          <w:rFonts w:ascii="Nyala" w:cs="Nyala" w:eastAsia="Nyala" w:hAnsi="Nyala"/>
          <w:sz w:val="28"/>
          <w:szCs w:val="28"/>
          <w:rtl w:val="0"/>
        </w:rPr>
        <w:t xml:space="preserve">የእንቁልጢ መጠምዘዝ</w:t>
      </w:r>
      <w:r w:rsidDel="00000000" w:rsidR="00000000" w:rsidRPr="00000000">
        <w:rPr>
          <w:rFonts w:ascii="Nyala" w:cs="Nyala" w:eastAsia="Nyala" w:hAnsi="Nyala"/>
          <w:color w:val="1f1f1f"/>
          <w:sz w:val="28"/>
          <w:szCs w:val="28"/>
          <w:highlight w:val="white"/>
          <w:rtl w:val="0"/>
        </w:rPr>
        <w:t xml:space="preserve"> የደም ስሮችን ሊጎዳ ይችላል፣ ይህም ወደ ውስጥ አካል ደም መፍሰስን ወይም ያልተለመደ የማህፀን ደም መፍሰስ ያስከትላል።</w:t>
      </w:r>
    </w:p>
    <w:p w:rsidR="00000000" w:rsidDel="00000000" w:rsidP="00000000" w:rsidRDefault="00000000" w:rsidRPr="00000000" w14:paraId="0000000D">
      <w:pPr>
        <w:spacing w:after="0" w:before="0" w:line="308.5714285714286" w:lineRule="auto"/>
        <w:ind w:left="0" w:firstLine="0"/>
        <w:rPr>
          <w:color w:val="1f1f1f"/>
          <w:sz w:val="28"/>
          <w:szCs w:val="28"/>
          <w:highlight w:val="white"/>
        </w:rPr>
      </w:pPr>
      <w:r w:rsidDel="00000000" w:rsidR="00000000" w:rsidRPr="00000000">
        <w:rPr>
          <w:rtl w:val="0"/>
        </w:rPr>
      </w:r>
    </w:p>
    <w:p w:rsidR="00000000" w:rsidDel="00000000" w:rsidP="00000000" w:rsidRDefault="00000000" w:rsidRPr="00000000" w14:paraId="0000000E">
      <w:pPr>
        <w:spacing w:after="0" w:before="0" w:line="308.5714285714286" w:lineRule="auto"/>
        <w:ind w:left="0" w:firstLine="0"/>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በአንዳንድ ሁኔታዎች በታችኛው የሆድ ክፍል ላይ የሚከሰተው ህመም ወይም ቁርጠት ለብዙ ሳምንታት ሊመጣና ሊሄድ ይችላል። ይህም የሚሆነው የተጠመዘዘው እንቁልጢ ወደ ትክክለኛ ቦታው ለመመለስ ሲሞክር ነው።</w:t>
      </w:r>
      <w:r w:rsidDel="00000000" w:rsidR="00000000" w:rsidRPr="00000000">
        <w:rPr>
          <w:color w:val="1f1f1f"/>
          <w:sz w:val="28"/>
          <w:szCs w:val="28"/>
          <w:highlight w:val="white"/>
          <w:rtl w:val="0"/>
        </w:rPr>
        <w:t xml:space="preserve"> </w:t>
      </w:r>
    </w:p>
    <w:p w:rsidR="00000000" w:rsidDel="00000000" w:rsidP="00000000" w:rsidRDefault="00000000" w:rsidRPr="00000000" w14:paraId="0000000F">
      <w:pPr>
        <w:spacing w:after="0" w:before="0" w:line="308.5714285714286" w:lineRule="auto"/>
        <w:ind w:left="0" w:firstLine="0"/>
        <w:rPr>
          <w:sz w:val="28"/>
          <w:szCs w:val="28"/>
        </w:rPr>
      </w:pPr>
      <w:r w:rsidDel="00000000" w:rsidR="00000000" w:rsidRPr="00000000">
        <w:rPr>
          <w:rFonts w:ascii="Nyala" w:cs="Nyala" w:eastAsia="Nyala" w:hAnsi="Nyala"/>
          <w:color w:val="1f1f1f"/>
          <w:sz w:val="28"/>
          <w:szCs w:val="28"/>
          <w:highlight w:val="white"/>
          <w:rtl w:val="0"/>
        </w:rPr>
        <w:t xml:space="preserve">የእንቁልጢ መጠምዘዝ ሁልጊዜ ህመም ያለው ሲሆን ያለ ህመም የሚከሰት የማቅለሽለሽ እና የማስታወክ ስሜት ካለ ሌላ የተለየ የጤና ችግር መኖሩን ያመላክታል። </w:t>
      </w:r>
      <w:r w:rsidDel="00000000" w:rsidR="00000000" w:rsidRPr="00000000">
        <w:rPr>
          <w:sz w:val="28"/>
          <w:szCs w:val="28"/>
          <w:rtl w:val="0"/>
        </w:rPr>
        <w:t xml:space="preserve"> </w:t>
      </w:r>
    </w:p>
    <w:p w:rsidR="00000000" w:rsidDel="00000000" w:rsidP="00000000" w:rsidRDefault="00000000" w:rsidRPr="00000000" w14:paraId="00000010">
      <w:pPr>
        <w:pStyle w:val="Heading1"/>
        <w:rPr/>
      </w:pPr>
      <w:bookmarkStart w:colFirst="0" w:colLast="0" w:name="_rgynuvsyr7uc" w:id="3"/>
      <w:bookmarkEnd w:id="3"/>
      <w:r w:rsidDel="00000000" w:rsidR="00000000" w:rsidRPr="00000000">
        <w:rPr>
          <w:rFonts w:ascii="Nyala" w:cs="Nyala" w:eastAsia="Nyala" w:hAnsi="Nyala"/>
          <w:rtl w:val="0"/>
        </w:rPr>
        <w:t xml:space="preserve">የእንቁልጢ መጠምዘዝ መንስኤ ምንድን ነው ? ማንስ ለዚህ እክል ተጋላጭ ነው? </w:t>
      </w:r>
    </w:p>
    <w:p w:rsidR="00000000" w:rsidDel="00000000" w:rsidP="00000000" w:rsidRDefault="00000000" w:rsidRPr="00000000" w14:paraId="00000011">
      <w:pPr>
        <w:rPr>
          <w:sz w:val="28"/>
          <w:szCs w:val="28"/>
        </w:rPr>
      </w:pPr>
      <w:r w:rsidDel="00000000" w:rsidR="00000000" w:rsidRPr="00000000">
        <w:rPr>
          <w:rFonts w:ascii="Nyala" w:cs="Nyala" w:eastAsia="Nyala" w:hAnsi="Nyala"/>
          <w:sz w:val="28"/>
          <w:szCs w:val="28"/>
          <w:rtl w:val="0"/>
        </w:rPr>
        <w:t xml:space="preserve">     የ</w:t>
      </w:r>
      <w:r w:rsidDel="00000000" w:rsidR="00000000" w:rsidRPr="00000000">
        <w:rPr>
          <w:rFonts w:ascii="Nyala" w:cs="Nyala" w:eastAsia="Nyala" w:hAnsi="Nyala"/>
          <w:color w:val="1f1f1f"/>
          <w:sz w:val="28"/>
          <w:szCs w:val="28"/>
          <w:highlight w:val="white"/>
          <w:rtl w:val="0"/>
        </w:rPr>
        <w:t xml:space="preserve">እንቁልጢ አቀማመጥ </w:t>
      </w:r>
      <w:r w:rsidDel="00000000" w:rsidR="00000000" w:rsidRPr="00000000">
        <w:rPr>
          <w:rFonts w:ascii="Nyala" w:cs="Nyala" w:eastAsia="Nyala" w:hAnsi="Nyala"/>
          <w:sz w:val="28"/>
          <w:szCs w:val="28"/>
          <w:rtl w:val="0"/>
        </w:rPr>
        <w:t xml:space="preserve">ያልተረጋጋ ከሆነ ለምሳሌ ሲስት (ውሃ የቋጠረ እጢ) ወይም የ</w:t>
      </w:r>
      <w:r w:rsidDel="00000000" w:rsidR="00000000" w:rsidRPr="00000000">
        <w:rPr>
          <w:rFonts w:ascii="Nyala" w:cs="Nyala" w:eastAsia="Nyala" w:hAnsi="Nyala"/>
          <w:color w:val="1f1f1f"/>
          <w:sz w:val="28"/>
          <w:szCs w:val="28"/>
          <w:highlight w:val="white"/>
          <w:rtl w:val="0"/>
        </w:rPr>
        <w:t xml:space="preserve">እንቁልጢ እጢ </w:t>
      </w:r>
      <w:r w:rsidDel="00000000" w:rsidR="00000000" w:rsidRPr="00000000">
        <w:rPr>
          <w:rFonts w:ascii="Nyala" w:cs="Nyala" w:eastAsia="Nyala" w:hAnsi="Nyala"/>
          <w:sz w:val="28"/>
          <w:szCs w:val="28"/>
          <w:rtl w:val="0"/>
        </w:rPr>
        <w:t xml:space="preserve">በሚኖርበት ጊዜ </w:t>
      </w:r>
      <w:r w:rsidDel="00000000" w:rsidR="00000000" w:rsidRPr="00000000">
        <w:rPr>
          <w:rFonts w:ascii="Nyala" w:cs="Nyala" w:eastAsia="Nyala" w:hAnsi="Nyala"/>
          <w:color w:val="1f1f1f"/>
          <w:sz w:val="28"/>
          <w:szCs w:val="28"/>
          <w:highlight w:val="white"/>
          <w:rtl w:val="0"/>
        </w:rPr>
        <w:t xml:space="preserve">እንቁልጢው</w:t>
      </w:r>
      <w:r w:rsidDel="00000000" w:rsidR="00000000" w:rsidRPr="00000000">
        <w:rPr>
          <w:rFonts w:ascii="Nyala" w:cs="Nyala" w:eastAsia="Nyala" w:hAnsi="Nyala"/>
          <w:sz w:val="28"/>
          <w:szCs w:val="28"/>
          <w:rtl w:val="0"/>
        </w:rPr>
        <w:t xml:space="preserve"> ወደ አንድ ጎን እንዲያዘነብል ወይም ሚዛኑንን እንዲያጣ በማድረግ መጠምዘዝ ሊከሰት ይችላል።</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spacing w:after="0" w:before="0" w:line="308.5714285714286" w:lineRule="auto"/>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ከእዚህም በተጨማሪ የሚከተሉት ሁኔታዎች </w:t>
      </w:r>
      <w:r w:rsidDel="00000000" w:rsidR="00000000" w:rsidRPr="00000000">
        <w:rPr>
          <w:rFonts w:ascii="Nyala" w:cs="Nyala" w:eastAsia="Nyala" w:hAnsi="Nyala"/>
          <w:sz w:val="28"/>
          <w:szCs w:val="28"/>
          <w:rtl w:val="0"/>
        </w:rPr>
        <w:t xml:space="preserve">የእንቁልጢ የመጠምዘዝ</w:t>
      </w:r>
      <w:r w:rsidDel="00000000" w:rsidR="00000000" w:rsidRPr="00000000">
        <w:rPr>
          <w:rFonts w:ascii="Nyala" w:cs="Nyala" w:eastAsia="Nyala" w:hAnsi="Nyala"/>
          <w:color w:val="1f1f1f"/>
          <w:sz w:val="28"/>
          <w:szCs w:val="28"/>
          <w:highlight w:val="white"/>
          <w:rtl w:val="0"/>
        </w:rPr>
        <w:t xml:space="preserve"> እድልን ከፍ ያደርጋሉ</w:t>
      </w:r>
    </w:p>
    <w:p w:rsidR="00000000" w:rsidDel="00000000" w:rsidP="00000000" w:rsidRDefault="00000000" w:rsidRPr="00000000" w14:paraId="00000014">
      <w:pPr>
        <w:spacing w:after="0" w:before="0" w:line="308.5714285714286" w:lineRule="auto"/>
        <w:rPr>
          <w:color w:val="1f1f1f"/>
          <w:sz w:val="28"/>
          <w:szCs w:val="28"/>
          <w:highlight w:val="white"/>
        </w:rPr>
      </w:pPr>
      <w:r w:rsidDel="00000000" w:rsidR="00000000" w:rsidRPr="00000000">
        <w:rPr>
          <w:rtl w:val="0"/>
        </w:rPr>
      </w:r>
    </w:p>
    <w:p w:rsidR="00000000" w:rsidDel="00000000" w:rsidP="00000000" w:rsidRDefault="00000000" w:rsidRPr="00000000" w14:paraId="00000015">
      <w:pPr>
        <w:numPr>
          <w:ilvl w:val="0"/>
          <w:numId w:val="1"/>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 ፖሊሲስቲክ ኦቫሪያን ሲንድሮም (PCOS) </w:t>
      </w:r>
    </w:p>
    <w:p w:rsidR="00000000" w:rsidDel="00000000" w:rsidP="00000000" w:rsidRDefault="00000000" w:rsidRPr="00000000" w14:paraId="00000016">
      <w:pPr>
        <w:numPr>
          <w:ilvl w:val="0"/>
          <w:numId w:val="1"/>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 እንቁልጢን ከማህፀን ጋር የሚያገናኘው ጅማት (</w:t>
      </w:r>
      <w:r w:rsidDel="00000000" w:rsidR="00000000" w:rsidRPr="00000000">
        <w:rPr>
          <w:color w:val="231f20"/>
          <w:sz w:val="27"/>
          <w:szCs w:val="27"/>
          <w:highlight w:val="white"/>
          <w:rtl w:val="0"/>
        </w:rPr>
        <w:t xml:space="preserve">ovarian ligament) </w:t>
      </w:r>
      <w:r w:rsidDel="00000000" w:rsidR="00000000" w:rsidRPr="00000000">
        <w:rPr>
          <w:rFonts w:ascii="Nyala" w:cs="Nyala" w:eastAsia="Nyala" w:hAnsi="Nyala"/>
          <w:color w:val="1f1f1f"/>
          <w:sz w:val="28"/>
          <w:szCs w:val="28"/>
          <w:highlight w:val="white"/>
          <w:rtl w:val="0"/>
        </w:rPr>
        <w:t xml:space="preserve">  ረጅም ከሆነ</w:t>
      </w:r>
    </w:p>
    <w:p w:rsidR="00000000" w:rsidDel="00000000" w:rsidP="00000000" w:rsidRDefault="00000000" w:rsidRPr="00000000" w14:paraId="00000017">
      <w:pPr>
        <w:numPr>
          <w:ilvl w:val="0"/>
          <w:numId w:val="1"/>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የማህፀን ትቦዎን በቀዶ ጥገና አስቋጥረው ከነበር </w:t>
      </w:r>
    </w:p>
    <w:p w:rsidR="00000000" w:rsidDel="00000000" w:rsidP="00000000" w:rsidRDefault="00000000" w:rsidRPr="00000000" w14:paraId="00000018">
      <w:pPr>
        <w:numPr>
          <w:ilvl w:val="0"/>
          <w:numId w:val="1"/>
        </w:numPr>
        <w:spacing w:after="0" w:afterAutospacing="0" w:before="0" w:line="308.5714285714286" w:lineRule="auto"/>
        <w:ind w:left="1440" w:hanging="360"/>
        <w:rPr>
          <w:color w:val="1f1f1f"/>
          <w:sz w:val="28"/>
          <w:szCs w:val="28"/>
          <w:highlight w:val="white"/>
          <w:u w:val="none"/>
        </w:rPr>
      </w:pPr>
      <w:r w:rsidDel="00000000" w:rsidR="00000000" w:rsidRPr="00000000">
        <w:rPr>
          <w:rFonts w:ascii="Nyala" w:cs="Nyala" w:eastAsia="Nyala" w:hAnsi="Nyala"/>
          <w:color w:val="1f1f1f"/>
          <w:sz w:val="28"/>
          <w:szCs w:val="28"/>
          <w:highlight w:val="white"/>
          <w:rtl w:val="0"/>
        </w:rPr>
        <w:t xml:space="preserve"> እርግዝና</w:t>
      </w:r>
    </w:p>
    <w:p w:rsidR="00000000" w:rsidDel="00000000" w:rsidP="00000000" w:rsidRDefault="00000000" w:rsidRPr="00000000" w14:paraId="00000019">
      <w:pPr>
        <w:numPr>
          <w:ilvl w:val="0"/>
          <w:numId w:val="1"/>
        </w:numPr>
        <w:spacing w:after="240" w:before="0" w:beforeAutospacing="0" w:line="308.5714285714286" w:lineRule="auto"/>
        <w:ind w:left="1440" w:hanging="360"/>
        <w:rPr/>
      </w:pPr>
      <w:r w:rsidDel="00000000" w:rsidR="00000000" w:rsidRPr="00000000">
        <w:rPr>
          <w:rFonts w:ascii="Nyala" w:cs="Nyala" w:eastAsia="Nyala" w:hAnsi="Nyala"/>
          <w:color w:val="1f1f1f"/>
          <w:sz w:val="28"/>
          <w:szCs w:val="28"/>
          <w:highlight w:val="white"/>
          <w:rtl w:val="0"/>
        </w:rPr>
        <w:t xml:space="preserve">መካንነትን ለማከም የሚደረጉ እንቁልጢን የሚያነቃቁ የሆርሞን ሕክምናዎች ላይ ከሆኑ።</w:t>
      </w:r>
    </w:p>
    <w:p w:rsidR="00000000" w:rsidDel="00000000" w:rsidP="00000000" w:rsidRDefault="00000000" w:rsidRPr="00000000" w14:paraId="0000001A">
      <w:pPr>
        <w:pStyle w:val="Heading3"/>
        <w:rPr>
          <w:color w:val="000000"/>
          <w:highlight w:val="white"/>
        </w:rPr>
      </w:pPr>
      <w:bookmarkStart w:colFirst="0" w:colLast="0" w:name="_kj64kukn3uom" w:id="4"/>
      <w:bookmarkEnd w:id="4"/>
      <w:r w:rsidDel="00000000" w:rsidR="00000000" w:rsidRPr="00000000">
        <w:rPr>
          <w:rFonts w:ascii="Nyala" w:cs="Nyala" w:eastAsia="Nyala" w:hAnsi="Nyala"/>
          <w:color w:val="000000"/>
          <w:rtl w:val="0"/>
        </w:rPr>
        <w:t xml:space="preserve">የእንቁልጢ መጠምዘዝ</w:t>
      </w:r>
      <w:r w:rsidDel="00000000" w:rsidR="00000000" w:rsidRPr="00000000">
        <w:rPr>
          <w:rFonts w:ascii="Nyala" w:cs="Nyala" w:eastAsia="Nyala" w:hAnsi="Nyala"/>
          <w:color w:val="000000"/>
          <w:highlight w:val="white"/>
          <w:rtl w:val="0"/>
        </w:rPr>
        <w:t xml:space="preserve"> በማንኛውም የዕድሜ ክልል ውስጥ ሊከሰት ቢችልም አብዛኛውን ጊዜ ግን የወላነት ዘመን ላይ ይከሰታል። ይህም በአጠቃላይ ከመጀመሪያው የወር አበባ ዑደት እስከ ማረጥ ያለው ጊዜ ነው። </w:t>
      </w:r>
    </w:p>
    <w:p w:rsidR="00000000" w:rsidDel="00000000" w:rsidP="00000000" w:rsidRDefault="00000000" w:rsidRPr="00000000" w14:paraId="0000001B">
      <w:pPr>
        <w:pStyle w:val="Heading1"/>
        <w:rPr/>
      </w:pPr>
      <w:bookmarkStart w:colFirst="0" w:colLast="0" w:name="_nnx9gz4ssebz" w:id="5"/>
      <w:bookmarkEnd w:id="5"/>
      <w:r w:rsidDel="00000000" w:rsidR="00000000" w:rsidRPr="00000000">
        <w:rPr>
          <w:rtl w:val="0"/>
        </w:rPr>
        <w:t xml:space="preserve">      </w:t>
      </w:r>
      <w:r w:rsidDel="00000000" w:rsidR="00000000" w:rsidRPr="00000000">
        <w:rPr>
          <w:rFonts w:ascii="Nyala" w:cs="Nyala" w:eastAsia="Nyala" w:hAnsi="Nyala"/>
          <w:rtl w:val="0"/>
        </w:rPr>
        <w:t xml:space="preserve">የእንቁልጢ መጠምዘዝ ምርመራ ምን ይመስላል ?</w:t>
      </w:r>
    </w:p>
    <w:p w:rsidR="00000000" w:rsidDel="00000000" w:rsidP="00000000" w:rsidRDefault="00000000" w:rsidRPr="00000000" w14:paraId="0000001C">
      <w:pPr>
        <w:pStyle w:val="Heading3"/>
        <w:rPr>
          <w:color w:val="000000"/>
          <w:highlight w:val="white"/>
        </w:rPr>
      </w:pPr>
      <w:bookmarkStart w:colFirst="0" w:colLast="0" w:name="_fjnry45s6flg" w:id="6"/>
      <w:bookmarkEnd w:id="6"/>
      <w:r w:rsidDel="00000000" w:rsidR="00000000" w:rsidRPr="00000000">
        <w:rPr>
          <w:rFonts w:ascii="Nyala" w:cs="Nyala" w:eastAsia="Nyala" w:hAnsi="Nyala"/>
          <w:color w:val="000000"/>
          <w:rtl w:val="0"/>
        </w:rPr>
        <w:t xml:space="preserve">      የእንቁልጢ መጠምዘዝ</w:t>
      </w:r>
      <w:r w:rsidDel="00000000" w:rsidR="00000000" w:rsidRPr="00000000">
        <w:rPr>
          <w:rFonts w:ascii="Nyala" w:cs="Nyala" w:eastAsia="Nyala" w:hAnsi="Nyala"/>
          <w:color w:val="000000"/>
          <w:highlight w:val="white"/>
          <w:rtl w:val="0"/>
        </w:rPr>
        <w:t xml:space="preserve"> ምልክት ካስተዋሉ አስቸኳይ የህክምና እርዳታ የሚያስፈልጎት ሲሆን ሳይታከም በቆየ ቁጥር ለውስብስብ የጤና ችግሮች የመጋለጥ እድሎ ከፍ ይላል።</w:t>
      </w:r>
    </w:p>
    <w:p w:rsidR="00000000" w:rsidDel="00000000" w:rsidP="00000000" w:rsidRDefault="00000000" w:rsidRPr="00000000" w14:paraId="0000001D">
      <w:pPr>
        <w:pStyle w:val="Heading3"/>
        <w:rPr>
          <w:color w:val="000000"/>
          <w:sz w:val="28"/>
          <w:szCs w:val="28"/>
        </w:rPr>
      </w:pPr>
      <w:bookmarkStart w:colFirst="0" w:colLast="0" w:name="_ji4ze7emqgz" w:id="7"/>
      <w:bookmarkEnd w:id="7"/>
      <w:r w:rsidDel="00000000" w:rsidR="00000000" w:rsidRPr="00000000">
        <w:rPr>
          <w:rFonts w:ascii="Nyala" w:cs="Nyala" w:eastAsia="Nyala" w:hAnsi="Nyala"/>
          <w:color w:val="000000"/>
          <w:sz w:val="28"/>
          <w:szCs w:val="28"/>
          <w:rtl w:val="0"/>
        </w:rPr>
        <w:t xml:space="preserve">ሐኪሞ የህክምና ታሪክ ከወሰደ በኃላ የዳሌ የአካል ምርመራ(Pelvic examination) በማድረግ ህመም ያለበትን ቦታ ያያል። እንቁልጢን፣ የማህፀን ቱቦን እንዲሁም </w:t>
      </w:r>
      <w:r w:rsidDel="00000000" w:rsidR="00000000" w:rsidRPr="00000000">
        <w:rPr>
          <w:rFonts w:ascii="Nyala" w:cs="Nyala" w:eastAsia="Nyala" w:hAnsi="Nyala"/>
          <w:color w:val="000000"/>
          <w:rtl w:val="0"/>
        </w:rPr>
        <w:t xml:space="preserve">ወደ እነዚህ አካላት </w:t>
      </w:r>
      <w:r w:rsidDel="00000000" w:rsidR="00000000" w:rsidRPr="00000000">
        <w:rPr>
          <w:rFonts w:ascii="Nyala" w:cs="Nyala" w:eastAsia="Nyala" w:hAnsi="Nyala"/>
          <w:color w:val="000000"/>
          <w:sz w:val="28"/>
          <w:szCs w:val="28"/>
          <w:rtl w:val="0"/>
        </w:rPr>
        <w:t xml:space="preserve">ያለውን የደም ፍሰት ለመገምገምም በማህፀን ውስጥ የሚደረግ የአልትራሳውንድ ምርመራ (Transvaginal ultrasound) ያደርግሎታል። </w:t>
      </w:r>
    </w:p>
    <w:p w:rsidR="00000000" w:rsidDel="00000000" w:rsidP="00000000" w:rsidRDefault="00000000" w:rsidRPr="00000000" w14:paraId="0000001E">
      <w:pPr>
        <w:rPr>
          <w:sz w:val="28"/>
          <w:szCs w:val="28"/>
        </w:rPr>
      </w:pPr>
      <w:r w:rsidDel="00000000" w:rsidR="00000000" w:rsidRPr="00000000">
        <w:rPr>
          <w:rFonts w:ascii="Nyala" w:cs="Nyala" w:eastAsia="Nyala" w:hAnsi="Nyala"/>
          <w:sz w:val="28"/>
          <w:szCs w:val="28"/>
          <w:rtl w:val="0"/>
        </w:rPr>
        <w:t xml:space="preserve">ከዚህም በተጨማሪ ሐኪሞ የተለያዩ የደም እና የሽንት ምርመራዎችን በማድረግ ምልክትዎ በሌሎች እክሎች ምክንያት አለመሆኑን ያረጋግጣል ። ለምሳሌ </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numPr>
          <w:ilvl w:val="0"/>
          <w:numId w:val="2"/>
        </w:numPr>
        <w:ind w:left="720" w:hanging="360"/>
        <w:rPr>
          <w:sz w:val="28"/>
          <w:szCs w:val="28"/>
        </w:rPr>
      </w:pPr>
      <w:r w:rsidDel="00000000" w:rsidR="00000000" w:rsidRPr="00000000">
        <w:rPr>
          <w:rFonts w:ascii="Nyala" w:cs="Nyala" w:eastAsia="Nyala" w:hAnsi="Nyala"/>
          <w:sz w:val="28"/>
          <w:szCs w:val="28"/>
          <w:rtl w:val="0"/>
        </w:rPr>
        <w:t xml:space="preserve">የሽንት ቱቦ ኢንፌክሽን</w:t>
      </w:r>
    </w:p>
    <w:p w:rsidR="00000000" w:rsidDel="00000000" w:rsidP="00000000" w:rsidRDefault="00000000" w:rsidRPr="00000000" w14:paraId="00000021">
      <w:pPr>
        <w:numPr>
          <w:ilvl w:val="0"/>
          <w:numId w:val="2"/>
        </w:numPr>
        <w:ind w:left="720" w:hanging="360"/>
        <w:rPr>
          <w:sz w:val="28"/>
          <w:szCs w:val="28"/>
        </w:rPr>
      </w:pPr>
      <w:r w:rsidDel="00000000" w:rsidR="00000000" w:rsidRPr="00000000">
        <w:rPr>
          <w:rFonts w:ascii="Nyala" w:cs="Nyala" w:eastAsia="Nyala" w:hAnsi="Nyala"/>
          <w:sz w:val="28"/>
          <w:szCs w:val="28"/>
          <w:rtl w:val="0"/>
        </w:rPr>
        <w:t xml:space="preserve">የእንቁልጢ መግል መያዝ (ovarian abscess)</w:t>
      </w:r>
    </w:p>
    <w:p w:rsidR="00000000" w:rsidDel="00000000" w:rsidP="00000000" w:rsidRDefault="00000000" w:rsidRPr="00000000" w14:paraId="00000022">
      <w:pPr>
        <w:numPr>
          <w:ilvl w:val="0"/>
          <w:numId w:val="2"/>
        </w:numPr>
        <w:ind w:left="720" w:hanging="360"/>
        <w:rPr>
          <w:sz w:val="28"/>
          <w:szCs w:val="28"/>
        </w:rPr>
      </w:pPr>
      <w:r w:rsidDel="00000000" w:rsidR="00000000" w:rsidRPr="00000000">
        <w:rPr>
          <w:rFonts w:ascii="Nyala" w:cs="Nyala" w:eastAsia="Nyala" w:hAnsi="Nyala"/>
          <w:sz w:val="28"/>
          <w:szCs w:val="28"/>
          <w:rtl w:val="0"/>
        </w:rPr>
        <w:t xml:space="preserve">ከማህፀን ውጭ የሚከሰት እርግዝና (ectopic pregnancy) እና</w:t>
      </w:r>
    </w:p>
    <w:p w:rsidR="00000000" w:rsidDel="00000000" w:rsidP="00000000" w:rsidRDefault="00000000" w:rsidRPr="00000000" w14:paraId="00000023">
      <w:pPr>
        <w:numPr>
          <w:ilvl w:val="0"/>
          <w:numId w:val="2"/>
        </w:numPr>
        <w:ind w:left="720" w:hanging="360"/>
        <w:rPr>
          <w:sz w:val="28"/>
          <w:szCs w:val="28"/>
        </w:rPr>
      </w:pPr>
      <w:r w:rsidDel="00000000" w:rsidR="00000000" w:rsidRPr="00000000">
        <w:rPr>
          <w:rFonts w:ascii="Nyala" w:cs="Nyala" w:eastAsia="Nyala" w:hAnsi="Nyala"/>
          <w:sz w:val="28"/>
          <w:szCs w:val="28"/>
          <w:rtl w:val="0"/>
        </w:rPr>
        <w:t xml:space="preserve">የትርፍ አንጀት ብግነት (appendicitis) ተመሳሳይ ምልክቶችን ስለሚያስከትሉ እነዚህ እክሎች አለመኖራቸውን ለማየት ያስችለዋል። </w:t>
      </w:r>
    </w:p>
    <w:p w:rsidR="00000000" w:rsidDel="00000000" w:rsidP="00000000" w:rsidRDefault="00000000" w:rsidRPr="00000000" w14:paraId="00000024">
      <w:pPr>
        <w:ind w:left="720" w:firstLine="0"/>
        <w:rPr>
          <w:sz w:val="28"/>
          <w:szCs w:val="28"/>
        </w:rPr>
      </w:pPr>
      <w:r w:rsidDel="00000000" w:rsidR="00000000" w:rsidRPr="00000000">
        <w:rPr>
          <w:rtl w:val="0"/>
        </w:rPr>
      </w:r>
    </w:p>
    <w:p w:rsidR="00000000" w:rsidDel="00000000" w:rsidP="00000000" w:rsidRDefault="00000000" w:rsidRPr="00000000" w14:paraId="00000025">
      <w:pPr>
        <w:ind w:left="0" w:firstLine="0"/>
        <w:rPr>
          <w:sz w:val="28"/>
          <w:szCs w:val="28"/>
        </w:rPr>
      </w:pPr>
      <w:r w:rsidDel="00000000" w:rsidR="00000000" w:rsidRPr="00000000">
        <w:rPr>
          <w:rFonts w:ascii="Nyala" w:cs="Nyala" w:eastAsia="Nyala" w:hAnsi="Nyala"/>
          <w:sz w:val="28"/>
          <w:szCs w:val="28"/>
          <w:rtl w:val="0"/>
        </w:rPr>
        <w:t xml:space="preserve">    ምንም እንኳን ሐኪሞ በእነዚህ ምርመራዎች ውጤት ላይ ተመስርቶ የእንቁልጢ መጠምዘዝ</w:t>
      </w:r>
      <w:r w:rsidDel="00000000" w:rsidR="00000000" w:rsidRPr="00000000">
        <w:rPr>
          <w:rFonts w:ascii="Nyala" w:cs="Nyala" w:eastAsia="Nyala" w:hAnsi="Nyala"/>
          <w:sz w:val="28"/>
          <w:szCs w:val="28"/>
          <w:highlight w:val="white"/>
          <w:rtl w:val="0"/>
        </w:rPr>
        <w:t xml:space="preserve"> አለ ለማለት ቢችልም በእርግጠኝነት መኖሩን ማወቅ የሚችለው ግን በቀዶ ጥገና ወቅት ነው ።  </w:t>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pStyle w:val="Heading1"/>
        <w:rPr/>
      </w:pPr>
      <w:bookmarkStart w:colFirst="0" w:colLast="0" w:name="_tyx0tt89s02q" w:id="8"/>
      <w:bookmarkEnd w:id="8"/>
      <w:r w:rsidDel="00000000" w:rsidR="00000000" w:rsidRPr="00000000">
        <w:rPr>
          <w:rtl w:val="0"/>
        </w:rPr>
        <w:t xml:space="preserve">             </w:t>
      </w:r>
      <w:r w:rsidDel="00000000" w:rsidR="00000000" w:rsidRPr="00000000">
        <w:rPr>
          <w:rFonts w:ascii="Nyala" w:cs="Nyala" w:eastAsia="Nyala" w:hAnsi="Nyala"/>
          <w:rtl w:val="0"/>
        </w:rPr>
        <w:t xml:space="preserve">የእንቁልጢ መጠምዘዝ ህክምና                                                                         </w:t>
      </w:r>
    </w:p>
    <w:p w:rsidR="00000000" w:rsidDel="00000000" w:rsidP="00000000" w:rsidRDefault="00000000" w:rsidRPr="00000000" w14:paraId="00000028">
      <w:pPr>
        <w:spacing w:after="0" w:before="0" w:line="308.5714285714286" w:lineRule="auto"/>
        <w:rPr>
          <w:color w:val="1f1f1f"/>
          <w:sz w:val="28"/>
          <w:szCs w:val="28"/>
          <w:highlight w:val="white"/>
        </w:rPr>
      </w:pPr>
      <w:r w:rsidDel="00000000" w:rsidR="00000000" w:rsidRPr="00000000">
        <w:rPr>
          <w:rFonts w:ascii="Nyala" w:cs="Nyala" w:eastAsia="Nyala" w:hAnsi="Nyala"/>
          <w:color w:val="1f1f1f"/>
          <w:sz w:val="28"/>
          <w:szCs w:val="28"/>
          <w:highlight w:val="white"/>
          <w:rtl w:val="0"/>
        </w:rPr>
        <w:t xml:space="preserve">   የተጠመዘዘውን </w:t>
      </w:r>
      <w:r w:rsidDel="00000000" w:rsidR="00000000" w:rsidRPr="00000000">
        <w:rPr>
          <w:rFonts w:ascii="Nyala" w:cs="Nyala" w:eastAsia="Nyala" w:hAnsi="Nyala"/>
          <w:sz w:val="28"/>
          <w:szCs w:val="28"/>
          <w:rtl w:val="0"/>
        </w:rPr>
        <w:t xml:space="preserve">እንቁልጢ</w:t>
      </w:r>
      <w:r w:rsidDel="00000000" w:rsidR="00000000" w:rsidRPr="00000000">
        <w:rPr>
          <w:rFonts w:ascii="Nyala" w:cs="Nyala" w:eastAsia="Nyala" w:hAnsi="Nyala"/>
          <w:color w:val="1f1f1f"/>
          <w:sz w:val="28"/>
          <w:szCs w:val="28"/>
          <w:highlight w:val="white"/>
          <w:rtl w:val="0"/>
        </w:rPr>
        <w:t xml:space="preserve"> እንዲሁም አስፈላጊ ከሆነ የማህፀን ቱቦ ለመፍታት ቀዶ ጥገና ይደረግሎታል። መንስኤው </w:t>
      </w:r>
      <w:r w:rsidDel="00000000" w:rsidR="00000000" w:rsidRPr="00000000">
        <w:rPr>
          <w:rFonts w:ascii="Nyala" w:cs="Nyala" w:eastAsia="Nyala" w:hAnsi="Nyala"/>
          <w:sz w:val="28"/>
          <w:szCs w:val="28"/>
          <w:rtl w:val="0"/>
        </w:rPr>
        <w:t xml:space="preserve">የእንቁልጢ ሲስት ከሆነም እጢው በቀዶ ጥገናው ይወገዳሉ። አብዛኛውን ጊዜ በቀዶ ጥገናው </w:t>
      </w:r>
      <w:r w:rsidDel="00000000" w:rsidR="00000000" w:rsidRPr="00000000">
        <w:rPr>
          <w:rFonts w:ascii="Nyala" w:cs="Nyala" w:eastAsia="Nyala" w:hAnsi="Nyala"/>
          <w:color w:val="1f1f1f"/>
          <w:sz w:val="28"/>
          <w:szCs w:val="28"/>
          <w:highlight w:val="white"/>
          <w:rtl w:val="0"/>
        </w:rPr>
        <w:t xml:space="preserve">የተጎዳውን </w:t>
      </w:r>
      <w:r w:rsidDel="00000000" w:rsidR="00000000" w:rsidRPr="00000000">
        <w:rPr>
          <w:rFonts w:ascii="Nyala" w:cs="Nyala" w:eastAsia="Nyala" w:hAnsi="Nyala"/>
          <w:sz w:val="28"/>
          <w:szCs w:val="28"/>
          <w:rtl w:val="0"/>
        </w:rPr>
        <w:t xml:space="preserve">እንቁልጢ ማዳን </w:t>
      </w:r>
      <w:r w:rsidDel="00000000" w:rsidR="00000000" w:rsidRPr="00000000">
        <w:rPr>
          <w:rFonts w:ascii="Nyala" w:cs="Nyala" w:eastAsia="Nyala" w:hAnsi="Nyala"/>
          <w:sz w:val="28"/>
          <w:szCs w:val="28"/>
          <w:highlight w:val="white"/>
          <w:rtl w:val="0"/>
        </w:rPr>
        <w:t xml:space="preserve">የሚቻል ሲሆን </w:t>
      </w:r>
      <w:r w:rsidDel="00000000" w:rsidR="00000000" w:rsidRPr="00000000">
        <w:rPr>
          <w:rFonts w:ascii="Nyala" w:cs="Nyala" w:eastAsia="Nyala" w:hAnsi="Nyala"/>
          <w:color w:val="1f1f1f"/>
          <w:sz w:val="28"/>
          <w:szCs w:val="28"/>
          <w:highlight w:val="white"/>
          <w:rtl w:val="0"/>
        </w:rPr>
        <w:t xml:space="preserve">አልፎ አልፎ ግን </w:t>
      </w:r>
      <w:r w:rsidDel="00000000" w:rsidR="00000000" w:rsidRPr="00000000">
        <w:rPr>
          <w:rFonts w:ascii="Nyala" w:cs="Nyala" w:eastAsia="Nyala" w:hAnsi="Nyala"/>
          <w:sz w:val="28"/>
          <w:szCs w:val="28"/>
          <w:rtl w:val="0"/>
        </w:rPr>
        <w:t xml:space="preserve">እንቁልጢን</w:t>
      </w:r>
      <w:r w:rsidDel="00000000" w:rsidR="00000000" w:rsidRPr="00000000">
        <w:rPr>
          <w:rFonts w:ascii="Nyala" w:cs="Nyala" w:eastAsia="Nyala" w:hAnsi="Nyala"/>
          <w:color w:val="1f1f1f"/>
          <w:sz w:val="28"/>
          <w:szCs w:val="28"/>
          <w:highlight w:val="white"/>
          <w:rtl w:val="0"/>
        </w:rPr>
        <w:t xml:space="preserve"> ሙሉ በሙሉ ማስወገድ አስፈላጊ ሊሆን ይችላል።</w:t>
      </w:r>
    </w:p>
    <w:p w:rsidR="00000000" w:rsidDel="00000000" w:rsidP="00000000" w:rsidRDefault="00000000" w:rsidRPr="00000000" w14:paraId="00000029">
      <w:pPr>
        <w:spacing w:after="0" w:before="0" w:line="308.5714285714286" w:lineRule="auto"/>
        <w:rPr>
          <w:color w:val="1f1f1f"/>
          <w:sz w:val="28"/>
          <w:szCs w:val="28"/>
          <w:highlight w:val="white"/>
        </w:rPr>
      </w:pPr>
      <w:r w:rsidDel="00000000" w:rsidR="00000000" w:rsidRPr="00000000">
        <w:rPr>
          <w:rtl w:val="0"/>
        </w:rPr>
      </w:r>
    </w:p>
    <w:p w:rsidR="00000000" w:rsidDel="00000000" w:rsidP="00000000" w:rsidRDefault="00000000" w:rsidRPr="00000000" w14:paraId="0000002A">
      <w:pPr>
        <w:spacing w:after="0" w:before="0" w:line="308.5714285714286" w:lineRule="auto"/>
        <w:rPr>
          <w:sz w:val="28"/>
          <w:szCs w:val="28"/>
        </w:rPr>
      </w:pPr>
      <w:r w:rsidDel="00000000" w:rsidR="00000000" w:rsidRPr="00000000">
        <w:rPr>
          <w:rFonts w:ascii="Nyala" w:cs="Nyala" w:eastAsia="Nyala" w:hAnsi="Nyala"/>
          <w:color w:val="1f1f1f"/>
          <w:sz w:val="28"/>
          <w:szCs w:val="28"/>
          <w:highlight w:val="white"/>
          <w:rtl w:val="0"/>
        </w:rPr>
        <w:t xml:space="preserve">  ከቀዶ ጥገና በኋላ በማገገሚያ ጊዜ ህመምን ለማስታገስ የተለያዩ እንደ ፓራሲታሞል እና </w:t>
      </w:r>
      <w:r w:rsidDel="00000000" w:rsidR="00000000" w:rsidRPr="00000000">
        <w:rPr>
          <w:rFonts w:ascii="Nyala" w:cs="Nyala" w:eastAsia="Nyala" w:hAnsi="Nyala"/>
          <w:sz w:val="28"/>
          <w:szCs w:val="28"/>
          <w:highlight w:val="white"/>
          <w:rtl w:val="0"/>
        </w:rPr>
        <w:t xml:space="preserve">ኢቡፕሮፌን ያሉ የህመም ማስታገሻዎች ይታዘዙሎታል። ከዚህ በተጨማሪ ይህ ችግር </w:t>
      </w:r>
      <w:r w:rsidDel="00000000" w:rsidR="00000000" w:rsidRPr="00000000">
        <w:rPr>
          <w:rFonts w:ascii="Nyala" w:cs="Nyala" w:eastAsia="Nyala" w:hAnsi="Nyala"/>
          <w:color w:val="1f1f1f"/>
          <w:sz w:val="28"/>
          <w:szCs w:val="28"/>
          <w:highlight w:val="white"/>
          <w:rtl w:val="0"/>
        </w:rPr>
        <w:t xml:space="preserve">እንደገና የመከሰት እድሉን ለመቀነስ </w:t>
      </w:r>
      <w:r w:rsidDel="00000000" w:rsidR="00000000" w:rsidRPr="00000000">
        <w:rPr>
          <w:rFonts w:ascii="Nyala" w:cs="Nyala" w:eastAsia="Nyala" w:hAnsi="Nyala"/>
          <w:sz w:val="28"/>
          <w:szCs w:val="28"/>
          <w:highlight w:val="white"/>
          <w:rtl w:val="0"/>
        </w:rPr>
        <w:t xml:space="preserve">ከፍተኛ መጠን ያላቸው </w:t>
      </w:r>
      <w:r w:rsidDel="00000000" w:rsidR="00000000" w:rsidRPr="00000000">
        <w:rPr>
          <w:rFonts w:ascii="Nyala" w:cs="Nyala" w:eastAsia="Nyala" w:hAnsi="Nyala"/>
          <w:sz w:val="28"/>
          <w:szCs w:val="28"/>
          <w:highlight w:val="white"/>
          <w:rtl w:val="0"/>
        </w:rPr>
        <w:t xml:space="preserve">የወሊድ መቆጣጠሪያ ክኒኖች </w:t>
      </w:r>
      <w:r w:rsidDel="00000000" w:rsidR="00000000" w:rsidRPr="00000000">
        <w:rPr>
          <w:rFonts w:ascii="Nyala" w:cs="Nyala" w:eastAsia="Nyala" w:hAnsi="Nyala"/>
          <w:sz w:val="28"/>
          <w:szCs w:val="28"/>
          <w:highlight w:val="white"/>
          <w:rtl w:val="0"/>
        </w:rPr>
        <w:t xml:space="preserve">ወይም ሌሎች ሆርሞን ያላቸው የወሊድ መቆጣጠሪያዎች ሊታዘዙሎት ይችላል።</w:t>
      </w:r>
      <w:r w:rsidDel="00000000" w:rsidR="00000000" w:rsidRPr="00000000">
        <w:rPr>
          <w:rtl w:val="0"/>
        </w:rPr>
      </w:r>
    </w:p>
    <w:p w:rsidR="00000000" w:rsidDel="00000000" w:rsidP="00000000" w:rsidRDefault="00000000" w:rsidRPr="00000000" w14:paraId="0000002B">
      <w:pPr>
        <w:pStyle w:val="Heading1"/>
        <w:keepNext w:val="0"/>
        <w:keepLines w:val="0"/>
        <w:spacing w:after="80" w:line="308.5714285714286" w:lineRule="auto"/>
        <w:rPr/>
      </w:pPr>
      <w:bookmarkStart w:colFirst="0" w:colLast="0" w:name="_4xaqw92u23pr" w:id="9"/>
      <w:bookmarkEnd w:id="9"/>
      <w:r w:rsidDel="00000000" w:rsidR="00000000" w:rsidRPr="00000000">
        <w:rPr>
          <w:rFonts w:ascii="Nyala" w:cs="Nyala" w:eastAsia="Nyala" w:hAnsi="Nyala"/>
          <w:rtl w:val="0"/>
        </w:rPr>
        <w:t xml:space="preserve">  የእንቁልጢ የመጠምዘዝ</w:t>
      </w:r>
      <w:r w:rsidDel="00000000" w:rsidR="00000000" w:rsidRPr="00000000">
        <w:rPr>
          <w:rFonts w:ascii="Nyala" w:cs="Nyala" w:eastAsia="Nyala" w:hAnsi="Nyala"/>
          <w:rtl w:val="0"/>
        </w:rPr>
        <w:t xml:space="preserve"> ችግር ካለብዎ ምን ይጠብቁ?</w:t>
      </w:r>
    </w:p>
    <w:p w:rsidR="00000000" w:rsidDel="00000000" w:rsidP="00000000" w:rsidRDefault="00000000" w:rsidRPr="00000000" w14:paraId="0000002C">
      <w:pPr>
        <w:spacing w:after="240" w:before="240" w:line="308.5714285714286" w:lineRule="auto"/>
        <w:rPr>
          <w:sz w:val="28"/>
          <w:szCs w:val="28"/>
        </w:rPr>
      </w:pPr>
      <w:r w:rsidDel="00000000" w:rsidR="00000000" w:rsidRPr="00000000">
        <w:rPr>
          <w:sz w:val="28"/>
          <w:szCs w:val="28"/>
          <w:rtl w:val="0"/>
        </w:rPr>
        <w:t xml:space="preserve">   </w:t>
      </w:r>
      <w:r w:rsidDel="00000000" w:rsidR="00000000" w:rsidRPr="00000000">
        <w:rPr>
          <w:rFonts w:ascii="Nyala" w:cs="Nyala" w:eastAsia="Nyala" w:hAnsi="Nyala"/>
          <w:sz w:val="28"/>
          <w:szCs w:val="28"/>
          <w:rtl w:val="0"/>
        </w:rPr>
        <w:t xml:space="preserve">የእንቁልጢ የመጠምዘዝ ችግር ያለባቸው አብዛኛዎቹ ሰዎች ተገቢውን ህክምና ካገኙ  በሁለት ጤናማና የሚሰሩ እንቁልጢዎች ወደ ቀን ተቀን ህይወታቸው መመለስ ይችላል። የተጠመዘዘውን እንቁልጢ ለመፍታት የሚደረገው ቀዶ ጥገና 90% በሚሆኑ ሰዎች ላይ ውጤታማ ነው።</w:t>
      </w:r>
    </w:p>
    <w:p w:rsidR="00000000" w:rsidDel="00000000" w:rsidP="00000000" w:rsidRDefault="00000000" w:rsidRPr="00000000" w14:paraId="0000002D">
      <w:pPr>
        <w:spacing w:after="0" w:before="0" w:line="308.5714285714286" w:lineRule="auto"/>
        <w:rPr>
          <w:sz w:val="28"/>
          <w:szCs w:val="28"/>
        </w:rPr>
      </w:pPr>
      <w:r w:rsidDel="00000000" w:rsidR="00000000" w:rsidRPr="00000000">
        <w:rPr>
          <w:rtl w:val="0"/>
        </w:rPr>
      </w:r>
    </w:p>
    <w:p w:rsidR="00000000" w:rsidDel="00000000" w:rsidP="00000000" w:rsidRDefault="00000000" w:rsidRPr="00000000" w14:paraId="0000002E">
      <w:pPr>
        <w:keepNext w:val="0"/>
        <w:keepLines w:val="0"/>
        <w:spacing w:after="8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