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220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713019" cy="2181225"/>
            <wp:effectExtent b="0" l="0" r="0" t="0"/>
            <wp:docPr id="5"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713019"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ind w:firstLine="721"/>
        <w:rPr/>
      </w:pPr>
      <w:r w:rsidDel="00000000" w:rsidR="00000000" w:rsidRPr="00000000">
        <w:rPr>
          <w:rFonts w:ascii="Nyala" w:cs="Nyala" w:eastAsia="Nyala" w:hAnsi="Nyala"/>
          <w:color w:val="375522"/>
          <w:rtl w:val="0"/>
        </w:rPr>
        <w:t xml:space="preserve">ለ24 ሰዓታት ከወሊድ በኋላ ለሚደረግ እንክብካቤ እና ቆይታ የአተገባበር መመሪያ</w:t>
      </w:r>
      <w:r w:rsidDel="00000000" w:rsidR="00000000" w:rsidRPr="00000000">
        <w:rPr>
          <w:rtl w:val="0"/>
        </w:rPr>
      </w:r>
    </w:p>
    <w:p w:rsidR="00000000" w:rsidDel="00000000" w:rsidP="00000000" w:rsidRDefault="00000000" w:rsidRPr="00000000" w14:paraId="00000003">
      <w:pPr>
        <w:spacing w:before="0" w:line="306.99999999999994" w:lineRule="auto"/>
        <w:ind w:left="721" w:right="0" w:firstLine="0"/>
        <w:jc w:val="left"/>
        <w:rPr>
          <w:b w:val="1"/>
          <w:bCs w:val="1"/>
          <w:sz w:val="28"/>
          <w:szCs w:val="28"/>
        </w:rPr>
      </w:pPr>
      <w:r w:rsidDel="00000000" w:rsidR="00000000" w:rsidRPr="00000000">
        <w:rPr>
          <w:rFonts w:ascii="Nyala" w:cs="Nyala" w:eastAsia="Nyala" w:hAnsi="Nyala"/>
          <w:b w:val="1"/>
          <w:bCs w:val="1"/>
          <w:color w:val="375522"/>
          <w:sz w:val="28"/>
          <w:szCs w:val="28"/>
          <w:rtl w:val="0"/>
        </w:rPr>
        <w:t xml:space="preserve">የኢትዮጵያ የጤና ሚኒስቴር</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spacing w:before="0" w:lineRule="auto"/>
        <w:ind w:left="721" w:right="0" w:firstLine="0"/>
        <w:jc w:val="left"/>
        <w:rPr>
          <w:b w:val="1"/>
          <w:bCs w:val="1"/>
          <w:sz w:val="28"/>
          <w:szCs w:val="28"/>
        </w:rPr>
        <w:sectPr>
          <w:pgSz w:h="15840" w:w="12240" w:orient="portrait"/>
          <w:pgMar w:bottom="280" w:top="1800" w:left="720" w:right="1080" w:header="360" w:footer="360"/>
          <w:pgNumType w:start="1"/>
        </w:sectPr>
      </w:pPr>
      <w:r w:rsidDel="00000000" w:rsidR="00000000" w:rsidRPr="00000000">
        <w:rPr>
          <w:rFonts w:ascii="Nyala" w:cs="Nyala" w:eastAsia="Nyala" w:hAnsi="Nyala"/>
          <w:b w:val="1"/>
          <w:bCs w:val="1"/>
          <w:color w:val="375522"/>
          <w:sz w:val="28"/>
          <w:szCs w:val="28"/>
          <w:rtl w:val="0"/>
        </w:rPr>
        <w:t xml:space="preserve">ኦገስት 2018</w:t>
      </w:r>
      <w:r w:rsidDel="00000000" w:rsidR="00000000" w:rsidRPr="00000000">
        <w:rPr>
          <w:rtl w:val="0"/>
        </w:rPr>
      </w:r>
    </w:p>
    <w:p w:rsidR="00000000" w:rsidDel="00000000" w:rsidP="00000000" w:rsidRDefault="00000000" w:rsidRPr="00000000" w14:paraId="00000006">
      <w:pPr>
        <w:spacing w:before="101" w:lineRule="auto"/>
        <w:ind w:left="721" w:right="0" w:firstLine="0"/>
        <w:jc w:val="left"/>
        <w:rPr>
          <w:b w:val="1"/>
          <w:bCs w:val="1"/>
          <w:sz w:val="28"/>
          <w:szCs w:val="28"/>
        </w:rPr>
      </w:pPr>
      <w:r w:rsidDel="00000000" w:rsidR="00000000" w:rsidRPr="00000000">
        <w:rPr>
          <w:rFonts w:ascii="Nyala" w:cs="Nyala" w:eastAsia="Nyala" w:hAnsi="Nyala"/>
          <w:b w:val="1"/>
          <w:bCs w:val="1"/>
          <w:color w:val="000009"/>
          <w:sz w:val="28"/>
          <w:szCs w:val="28"/>
          <w:rtl w:val="0"/>
        </w:rPr>
        <w:t xml:space="preserve">የይዘት ማውጫ</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3"/>
        <w:ind w:firstLine="721"/>
        <w:rPr/>
      </w:pPr>
      <w:r w:rsidDel="00000000" w:rsidR="00000000" w:rsidRPr="00000000">
        <w:rPr>
          <w:rFonts w:ascii="Nyala" w:cs="Nyala" w:eastAsia="Nyala" w:hAnsi="Nyala"/>
          <w:color w:val="000009"/>
          <w:rtl w:val="0"/>
        </w:rPr>
        <w:t xml:space="preserve">እውቅና፡</w:t>
      </w:r>
      <w:r w:rsidDel="00000000" w:rsidR="00000000" w:rsidRPr="00000000">
        <w:rPr>
          <w:rtl w:val="0"/>
        </w:rPr>
      </w:r>
    </w:p>
    <w:p w:rsidR="00000000" w:rsidDel="00000000" w:rsidP="00000000" w:rsidRDefault="00000000" w:rsidRPr="00000000" w14:paraId="0000000A">
      <w:pPr>
        <w:spacing w:before="46" w:line="276" w:lineRule="auto"/>
        <w:ind w:left="721" w:right="372" w:firstLine="0"/>
        <w:jc w:val="left"/>
        <w:rPr>
          <w:sz w:val="22"/>
          <w:szCs w:val="22"/>
        </w:rPr>
      </w:pPr>
      <w:r w:rsidDel="00000000" w:rsidR="00000000" w:rsidRPr="00000000">
        <w:rPr>
          <w:rFonts w:ascii="Nyala" w:cs="Nyala" w:eastAsia="Nyala" w:hAnsi="Nyala"/>
          <w:sz w:val="22"/>
          <w:szCs w:val="22"/>
          <w:rtl w:val="0"/>
        </w:rPr>
        <w:t xml:space="preserve">የፌዴራል የጤና ጥበቃ ሚኒስቴር ይህንን መመሪያ ለማዘጋጀት አስተዋጽኦ ላደረጉ ግለሰቦችና ድርጅቶች ሁሉ ምስጋናውን ያቀርባል። የሚከተሉት ግለሰቦች ለዚህ ሰነድ በተሳካ ሁኔታ እንዲጠናቀቅ አስተዋጽኦ አድርገዋል፡</w:t>
      </w:r>
    </w:p>
    <w:p w:rsidR="00000000" w:rsidDel="00000000" w:rsidP="00000000" w:rsidRDefault="00000000" w:rsidRPr="00000000" w14:paraId="0000000B">
      <w:pPr>
        <w:spacing w:before="238" w:line="465" w:lineRule="auto"/>
        <w:ind w:left="721" w:right="6294" w:firstLine="0"/>
        <w:jc w:val="left"/>
        <w:rPr>
          <w:sz w:val="22"/>
          <w:szCs w:val="22"/>
        </w:rPr>
      </w:pPr>
      <w:r w:rsidDel="00000000" w:rsidR="00000000" w:rsidRPr="00000000">
        <w:rPr>
          <w:rFonts w:ascii="Nyala" w:cs="Nyala" w:eastAsia="Nyala" w:hAnsi="Nyala"/>
          <w:sz w:val="22"/>
          <w:szCs w:val="22"/>
          <w:rtl w:val="0"/>
        </w:rPr>
        <w:t xml:space="preserve">ዶክተር ኤ.ኤስ. ዶክተር አብዱራህማን ኡስማኤል, FMOH Birkety King, IHI</w:t>
      </w:r>
    </w:p>
    <w:p w:rsidR="00000000" w:rsidDel="00000000" w:rsidP="00000000" w:rsidRDefault="00000000" w:rsidRPr="00000000" w14:paraId="0000000C">
      <w:pPr>
        <w:spacing w:before="86" w:lineRule="auto"/>
        <w:ind w:left="721" w:right="0" w:firstLine="0"/>
        <w:jc w:val="left"/>
        <w:rPr>
          <w:sz w:val="22"/>
          <w:szCs w:val="22"/>
        </w:rPr>
      </w:pPr>
      <w:r w:rsidDel="00000000" w:rsidR="00000000" w:rsidRPr="00000000">
        <w:rPr>
          <w:rFonts w:ascii="Nyala" w:cs="Nyala" w:eastAsia="Nyala" w:hAnsi="Nyala"/>
          <w:sz w:val="22"/>
          <w:szCs w:val="22"/>
          <w:rtl w:val="0"/>
        </w:rPr>
        <w:t xml:space="preserve">ዶ/ር ቢሩክ፣ የቅዱስ ጳውሎስ ሆስፒታል</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spacing w:before="0" w:line="465" w:lineRule="auto"/>
        <w:ind w:left="721" w:right="6979" w:firstLine="0"/>
        <w:jc w:val="left"/>
        <w:rPr>
          <w:sz w:val="22"/>
          <w:szCs w:val="22"/>
        </w:rPr>
      </w:pPr>
      <w:r w:rsidDel="00000000" w:rsidR="00000000" w:rsidRPr="00000000">
        <w:rPr>
          <w:rFonts w:ascii="Nyala" w:cs="Nyala" w:eastAsia="Nyala" w:hAnsi="Nyala"/>
          <w:sz w:val="22"/>
          <w:szCs w:val="22"/>
          <w:rtl w:val="0"/>
        </w:rPr>
        <w:t xml:space="preserve">ዶ/ር ኤፍሬም ተክሌ፣ FMOH ዶ/ር ፍቅሩ፣ አዳማ ሆስፒታል</w:t>
      </w:r>
    </w:p>
    <w:p w:rsidR="00000000" w:rsidDel="00000000" w:rsidP="00000000" w:rsidRDefault="00000000" w:rsidRPr="00000000" w14:paraId="0000000F">
      <w:pPr>
        <w:spacing w:before="87" w:lineRule="auto"/>
        <w:ind w:left="721" w:right="0" w:firstLine="0"/>
        <w:jc w:val="left"/>
        <w:rPr>
          <w:sz w:val="22"/>
          <w:szCs w:val="22"/>
        </w:rPr>
      </w:pPr>
      <w:r w:rsidDel="00000000" w:rsidR="00000000" w:rsidRPr="00000000">
        <w:rPr>
          <w:rFonts w:ascii="Nyala" w:cs="Nyala" w:eastAsia="Nyala" w:hAnsi="Nyala"/>
          <w:sz w:val="22"/>
          <w:szCs w:val="22"/>
          <w:rtl w:val="0"/>
        </w:rPr>
        <w:t xml:space="preserve">ዶ/ር ሄማ ማጌ፣ አይኤችአይ</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spacing w:before="1" w:line="549" w:lineRule="auto"/>
        <w:ind w:left="721" w:right="6978" w:firstLine="0"/>
        <w:jc w:val="left"/>
        <w:rPr>
          <w:sz w:val="22"/>
          <w:szCs w:val="22"/>
        </w:rPr>
      </w:pPr>
      <w:r w:rsidDel="00000000" w:rsidR="00000000" w:rsidRPr="00000000">
        <w:rPr>
          <w:rFonts w:ascii="Nyala" w:cs="Nyala" w:eastAsia="Nyala" w:hAnsi="Nyala"/>
          <w:sz w:val="22"/>
          <w:szCs w:val="22"/>
          <w:rtl w:val="0"/>
        </w:rPr>
        <w:t xml:space="preserve">ዶክተር ኤ.ኤስ. ዶ/ር መሰረት ዘላለም፣ FMOH ዶ/ር ስሚታ ኩመር፣ USAID ያሬድ ታደሰ፣ FMOH</w:t>
      </w:r>
    </w:p>
    <w:p w:rsidR="00000000" w:rsidDel="00000000" w:rsidP="00000000" w:rsidRDefault="00000000" w:rsidRPr="00000000" w14:paraId="00000012">
      <w:pPr>
        <w:spacing w:before="0" w:line="251" w:lineRule="auto"/>
        <w:ind w:left="721" w:right="0" w:firstLine="0"/>
        <w:jc w:val="left"/>
        <w:rPr>
          <w:sz w:val="22"/>
          <w:szCs w:val="22"/>
        </w:rPr>
      </w:pPr>
      <w:r w:rsidDel="00000000" w:rsidR="00000000" w:rsidRPr="00000000">
        <w:rPr>
          <w:rFonts w:ascii="Nyala" w:cs="Nyala" w:eastAsia="Nyala" w:hAnsi="Nyala"/>
          <w:sz w:val="22"/>
          <w:szCs w:val="22"/>
          <w:rtl w:val="0"/>
        </w:rPr>
        <w:t xml:space="preserve">ዶ/ር ኤ.ኤስ. ያዬህ ነጋሽ፣ ዩኒሴፍ</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before="1" w:line="547" w:lineRule="auto"/>
        <w:ind w:left="721" w:right="5465" w:firstLine="0"/>
        <w:jc w:val="left"/>
        <w:rPr>
          <w:sz w:val="22"/>
          <w:szCs w:val="22"/>
        </w:rPr>
      </w:pPr>
      <w:r w:rsidDel="00000000" w:rsidR="00000000" w:rsidRPr="00000000">
        <w:rPr>
          <w:rFonts w:ascii="Nyala" w:cs="Nyala" w:eastAsia="Nyala" w:hAnsi="Nyala"/>
          <w:sz w:val="22"/>
          <w:szCs w:val="22"/>
          <w:rtl w:val="0"/>
        </w:rPr>
        <w:t xml:space="preserve">ዶ/ር ዩንስ ሙሴማ፣ ሴቭ ዘ ችልድረን ሃኒ ሻሚል፣ ኤፍ.ኤም.ኦ</w:t>
      </w:r>
    </w:p>
    <w:p w:rsidR="00000000" w:rsidDel="00000000" w:rsidP="00000000" w:rsidRDefault="00000000" w:rsidRPr="00000000" w14:paraId="00000015">
      <w:pPr>
        <w:spacing w:before="4" w:line="547" w:lineRule="auto"/>
        <w:ind w:left="721" w:right="6738" w:firstLine="0"/>
        <w:jc w:val="left"/>
        <w:rPr>
          <w:sz w:val="22"/>
          <w:szCs w:val="22"/>
        </w:rPr>
      </w:pPr>
      <w:r w:rsidDel="00000000" w:rsidR="00000000" w:rsidRPr="00000000">
        <w:rPr>
          <w:rFonts w:ascii="Nyala" w:cs="Nyala" w:eastAsia="Nyala" w:hAnsi="Nyala"/>
          <w:sz w:val="22"/>
          <w:szCs w:val="22"/>
          <w:rtl w:val="0"/>
        </w:rPr>
        <w:t xml:space="preserve">ሸለም አጠንክረው፣ FMOH Sr. አስቴር በርሄ፣ UNFPA</w:t>
      </w:r>
    </w:p>
    <w:p w:rsidR="00000000" w:rsidDel="00000000" w:rsidP="00000000" w:rsidRDefault="00000000" w:rsidRPr="00000000" w14:paraId="00000016">
      <w:pPr>
        <w:spacing w:before="5" w:line="547" w:lineRule="auto"/>
        <w:ind w:left="721" w:right="6294" w:firstLine="0"/>
        <w:jc w:val="left"/>
        <w:rPr>
          <w:sz w:val="22"/>
          <w:szCs w:val="22"/>
        </w:rPr>
        <w:sectPr>
          <w:footerReference r:id="rId7" w:type="default"/>
          <w:footerReference r:id="rId8" w:type="even"/>
          <w:type w:val="nextPage"/>
          <w:pgSz w:h="15840" w:w="12240" w:orient="portrait"/>
          <w:pgMar w:bottom="960" w:top="1820" w:left="720" w:right="1080" w:header="0" w:footer="724"/>
          <w:pgNumType w:start="2"/>
        </w:sectPr>
      </w:pPr>
      <w:r w:rsidDel="00000000" w:rsidR="00000000" w:rsidRPr="00000000">
        <w:rPr>
          <w:sz w:val="22"/>
          <w:szCs w:val="22"/>
          <w:rtl w:val="0"/>
        </w:rPr>
        <w:t xml:space="preserve">Sr. Selamatwit Dagnew, JSI/L10K Sr. Tachawit Salih, EMwA</w:t>
      </w:r>
    </w:p>
    <w:p w:rsidR="00000000" w:rsidDel="00000000" w:rsidP="00000000" w:rsidRDefault="00000000" w:rsidRPr="00000000" w14:paraId="00000017">
      <w:pPr>
        <w:pStyle w:val="Heading3"/>
        <w:spacing w:before="110" w:lineRule="auto"/>
        <w:ind w:firstLine="721"/>
        <w:rPr/>
      </w:pPr>
      <w:r w:rsidDel="00000000" w:rsidR="00000000" w:rsidRPr="00000000">
        <w:rPr>
          <w:rFonts w:ascii="Nyala" w:cs="Nyala" w:eastAsia="Nyala" w:hAnsi="Nyala"/>
          <w:color w:val="000009"/>
          <w:rtl w:val="0"/>
        </w:rPr>
        <w:t xml:space="preserve">ምህጻረ ቃል</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1"/>
        </w:tabs>
        <w:spacing w:after="0" w:before="47"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ኤኤንሲ (ANC)</w:t>
        <w:tab/>
        <w:t xml:space="preserve">የቅድመ ወሊድ እንክብካቤ</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1"/>
        </w:tabs>
        <w:spacing w:after="0" w:before="138"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ቤሞንክ</w:t>
        <w:tab/>
        <w:t xml:space="preserve">መሰረታዊ የድንገተኛ እና የፅንስ እንክብካቤ</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1"/>
        </w:tabs>
        <w:spacing w:after="0" w:before="138"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የዲኤችኤስ</w:t>
        <w:tab/>
        <w:t xml:space="preserve">የስነ-ሕዝብ ጤና ጥናት</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1"/>
        </w:tabs>
        <w:spacing w:after="0" w:before="138"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ኢኤምኦኤንሲ</w:t>
        <w:tab/>
        <w:t xml:space="preserve">የድንገተኛ ጊዜ የፅንስና የአራስ ሕፃናት እንክብካቤ</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1"/>
        </w:tabs>
        <w:spacing w:after="0" w:before="138"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ኤፍኤምኦኤች</w:t>
        <w:tab/>
        <w:t xml:space="preserve">የፌዴራል የጤና ጥበቃ ሚኒስቴር</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1"/>
        </w:tabs>
        <w:spacing w:after="0" w:before="138"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ኤፍፒ</w:t>
        <w:tab/>
        <w:t xml:space="preserve">የቤተሰብ ምጣኔ</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1"/>
        </w:tabs>
        <w:spacing w:after="0" w:before="138"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ሄይውዎች</w:t>
        <w:tab/>
        <w:t xml:space="preserve">የጤና ኤክስቴንሽን ሰራተኞች</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1"/>
        </w:tabs>
        <w:spacing w:after="0" w:before="138"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ኤችኤምአይኤስ</w:t>
        <w:tab/>
        <w:t xml:space="preserve">የጤና አስተዳደር የመረጃ ስርዓት</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1"/>
        </w:tabs>
        <w:spacing w:after="0" w:before="138"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ኤችኤስቲፒ</w:t>
        <w:tab/>
        <w:t xml:space="preserve">የጤና ዘርፍ ትራንስፎርሜሽን ዕቅድ</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1"/>
        </w:tabs>
        <w:spacing w:after="0" w:before="138"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ኤምኤችኤች</w:t>
        <w:tab/>
        <w:t xml:space="preserve">የእናቶች እና የህፃናት ጤና</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1"/>
        </w:tabs>
        <w:spacing w:after="0" w:before="138"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ኤምኤምአር (MMR)</w:t>
        <w:tab/>
        <w:t xml:space="preserve">የእናቶች ሞት ጥምርታ</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1"/>
        </w:tabs>
        <w:spacing w:after="0" w:before="138"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ፒኤንሲ (PNC)</w:t>
        <w:tab/>
        <w:t xml:space="preserve">ከወሊድ በኋላ የሚደረግ እንክብካቤ</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1"/>
        </w:tabs>
        <w:spacing w:after="0" w:before="138"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ፒፒኤፍፒ</w:t>
        <w:tab/>
        <w:t xml:space="preserve">ከወሊድ በኋላ የቤተሰብ ምጣኔ</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1"/>
        </w:tabs>
        <w:spacing w:after="0" w:before="138"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ፒኤች</w:t>
        <w:tab/>
        <w:t xml:space="preserve">ከወሊድ በኋላ የሚፈሰው ደም መፍሰስ</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1"/>
        </w:tabs>
        <w:spacing w:after="0" w:before="138"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አርኤምኤንች</w:t>
        <w:tab/>
        <w:t xml:space="preserve">የመራቢያ፣ የእናቶች፣ የጨቅላ ሕፃናት እና የሕፃናት ጤና</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1"/>
        </w:tabs>
        <w:spacing w:after="0" w:before="138" w:line="240" w:lineRule="auto"/>
        <w:ind w:left="7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የአለም ጤና ድርጅት</w:t>
        <w:tab/>
        <w:t xml:space="preserve">የአለም ጤና ድርጅት</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3"/>
        <w:spacing w:before="1" w:lineRule="auto"/>
        <w:ind w:firstLine="721"/>
        <w:rPr/>
      </w:pPr>
      <w:r w:rsidDel="00000000" w:rsidR="00000000" w:rsidRPr="00000000">
        <w:rPr>
          <w:rFonts w:ascii="Nyala" w:cs="Nyala" w:eastAsia="Nyala" w:hAnsi="Nyala"/>
          <w:color w:val="000009"/>
          <w:rtl w:val="0"/>
        </w:rPr>
        <w:t xml:space="preserve">መቅድም</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721" w:right="372"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1200" w:top="1820" w:left="720" w:right="1080" w:header="0" w:footer="976"/>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ልጅ መውለድ ለእናቲቱም ሆነ ለቤተሰቧ በጣም የሚጠበቅ አስደሳች ጊዜ ነው። ሆኖም፣ በአንዳንድ ሁኔታዎች ለእናትየውም ሆነ ለአራስ ሕፃን በጣም አስጨናቂ እና አደገኛ ከሆኑ ተግባራት አንዱ ሊሆን ይችላል። በዝቅተኛ ሀብት አገሮች፣ ሞት ከ</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721" w:right="89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ልጅ መውለድ በጣም የተለመደ ሲሆን አደጋውም ከወሊድ በኋላ ባለው ጊዜ ውስጥ ከፍተኛ ነው። አብዛኛዎቹ እነዚህ ሞት የሚከሰቱት መከላከል በሚችሉ ምክንያቶች ነው። ኢትዮጵያ የእናቶችን እና የጨቅላ ሕፃናትን ህመም እና ሞት ለመቀነስ ስትጥር፣ እናቶች እና አዲስ የተወለዱ ሕፃናት ከወሊድ በኋላ የሚያገኙትን እንክብካቤ ጥራት ማጠናከር ወሳኝ ጠቀሜታ አለው።</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76" w:lineRule="auto"/>
        <w:ind w:left="721" w:right="3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በአገሪቱ ውስጥ ከወሊድ በኋላ የሚደረግ እንክብካቤ ደካማ በሆነ መልኩ ተግባራዊ ሆኗል። በመጀመሪያዎቹ 2 ቀናት ወሳኝ ወቅት ከወሊድ በኋላ የሚደረግ እንክብካቤ የሚያገኙ ሴቶች መቶኛ ዝቅተኛ ነው። በተለምዶ ሴቶች በጤና ተቋማት ውስጥ የሚቆዩት ለ6 ሰዓታት ብቻ ሲሆን አብዛኛዎቹ ሞት የሚከሰተው እናት በጤና ተቋም ውስጥ ብትወልድም እንኳ በሚቀጥሉት ሰዓታት ውስጥ በቤት ውስጥ ነው። አሁን ባለው ዓለም አቀፍ ምክረ ሀሳብ መሠረት፣ የኢትዮጵያ የጤና ጥበቃ ሚኒስቴር በመላ አገሪቱ ለእናቶችና ለአራስ ሕፃናት 24 ሰዓት ከወሊድ በኋላ የሚቆይ ቆይታ እያቋቋመ ነው።</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76" w:lineRule="auto"/>
        <w:ind w:left="721" w:right="3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የአተገባበር መመሪያ የተዘጋጀው በጤና ጥበቃ ሚኒስቴር ሲሆን የክልል የጤና ቢሮዎች፣ የወረዳ ጤና ቢሮዎች፣ የጤና ተቋማት እና የአጋር ድርጅቶች ይህንን ጠቃሚ ተነሳሽነት በተሳካ ሁኔታ ተግባራዊ እንዲያደርጉ ለመርዳት ነው።</w:t>
      </w:r>
    </w:p>
    <w:p w:rsidR="00000000" w:rsidDel="00000000" w:rsidP="00000000" w:rsidRDefault="00000000" w:rsidRPr="00000000" w14:paraId="0000003C">
      <w:pPr>
        <w:spacing w:before="198" w:line="276" w:lineRule="auto"/>
        <w:ind w:left="721" w:right="576" w:firstLine="0"/>
        <w:jc w:val="left"/>
        <w:rPr>
          <w:sz w:val="22"/>
          <w:szCs w:val="22"/>
        </w:rPr>
      </w:pPr>
      <w:r w:rsidDel="00000000" w:rsidR="00000000" w:rsidRPr="00000000">
        <w:rPr>
          <w:rFonts w:ascii="Nyala" w:cs="Nyala" w:eastAsia="Nyala" w:hAnsi="Nyala"/>
          <w:sz w:val="22"/>
          <w:szCs w:val="22"/>
          <w:rtl w:val="0"/>
        </w:rPr>
        <w:t xml:space="preserve">በመጨረሻም፣ በዚህ ጠቃሚ ሰነድ ዝግጅት ላይ ለተሳተፉ ግለሰቦችና ድርጅቶች ሁሉ ምስጋናዬን ማቅረብ እፈልጋለሁ።</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spacing w:before="1" w:lineRule="auto"/>
        <w:ind w:left="721"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የስራ ቦታ፣ ኤምዲ፣ MPH</w:t>
      </w:r>
    </w:p>
    <w:p w:rsidR="00000000" w:rsidDel="00000000" w:rsidP="00000000" w:rsidRDefault="00000000" w:rsidRPr="00000000" w14:paraId="00000040">
      <w:pPr>
        <w:spacing w:before="237" w:lineRule="auto"/>
        <w:ind w:left="721"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የጤና ጥበቃ ሚኒስቴር ሚኒስትር ዴኤታ</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1"/>
        <w:numPr>
          <w:ilvl w:val="0"/>
          <w:numId w:val="28"/>
        </w:numPr>
        <w:tabs>
          <w:tab w:val="left" w:leader="none" w:pos="1439"/>
        </w:tabs>
        <w:spacing w:after="0" w:before="0" w:line="240" w:lineRule="auto"/>
        <w:ind w:left="1439" w:right="0" w:hanging="358"/>
        <w:jc w:val="left"/>
        <w:rPr/>
      </w:pPr>
      <w:r w:rsidDel="00000000" w:rsidR="00000000" w:rsidRPr="00000000">
        <w:rPr>
          <w:rFonts w:ascii="Nyala" w:cs="Nyala" w:eastAsia="Nyala" w:hAnsi="Nyala"/>
          <w:color w:val="000009"/>
          <w:rtl w:val="0"/>
        </w:rPr>
        <w:t xml:space="preserve">መግቢያ</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76" w:lineRule="auto"/>
        <w:ind w:left="721" w:right="371"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2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በዓለም አቀፍ ደረጃ፣ በየዓመቱ ከእርግዝና እና ከወሊድ ጋር በተያያዙ መከላከል በሚችሉ ምክንያቶች ወደ 303,000 የሚጠጉ ሴቶች ይሞታሉ፣ በማደግ ላይ ያሉ ክልሎች በግምት 99% (302,000) እና ከግማሽ በላይ የሚሆኑት ከሰሃራ በታች ባሉ የአፍሪካ አገሮች ውስጥ ይከሰታሉ (1)። በዓለም አቀፍ ደረጃ፣ በ2016 2.6 ሚሊዮን አዲስ የተወለዱ ሕፃናት ሞተዋል - ወይም በየቀኑ 7,000 አዲስ የተወለዱ ሕፃናት ሞተዋል፣ የአራስ ሕፃናት ሞት ደግሞ ከአምስት ዓመት በታች ከሆኑ ሕፃናት ሞት 46 በመቶውን ይይዛል፣ ይህም ከ2000 ከነበረው 41 በመቶ ጭማሪ ጋር ሲነጻጸር (2)። የእናቶች እና የአራስ ሕፃናት ሞት በኢትዮጵያ አሁንም ከፍተኛ ነው፣ 350 ሰዎችም አሉ።</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721" w:right="38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 ከ100,000 በሕይወት ከተወለዱ ሕፃናት 29 ሞት ታይቷል (3)። ኢትዮጵያ በዓለም አቀፍ ደረጃ ከተወለዱ ሕፃናት ሞት 50% የሚሆነውን ድርሻ ከያዙት አምስት አገሮች አንዷ ናት (2)።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1" w:right="35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አብዛኛዎቹ የእናቶችና የአራስ ሕፃናት ሞት የሚከሰተው በወሊድ ጊዜ እና ከወሊድ በኋላ በሚከሰትበት ጊዜ ነው። ከወሊድ በኋላ ከሚሞቱት ሞት ውስጥ ግማሽ ያህሉ በመጀመሪያዎቹ 24 ሰዓታት ውስጥ የሚከሰት ሲሆን 66% የሚሆኑት ደግሞ በመጀመሪያው ሳምንት ውስጥ ይከሰታሉ። በ2016፣ በህይወት የመጀመሪያ ወር ከሞቱት 2.8 ሚሊዮን ሕፃናት ውስጥ 1 ሚሊዮን የሚሆኑት በመጀመሪያው ቀን ሞተዋል (2)። በአሁኑ ጊዜ የዓለም የጤና ድርጅት እናቶችና አራስ ሕፃናት ከተወለዱ በኋላ ቢያንስ ለ24 ሰዓታት በጤና ተቋም ውስጥ እንክብካቤ እንዲያገኙ ይመክራል። በአሁኑ ጊዜ በኢትዮጵያ ያለው ልማድ ከወሊድ በኋላ ከ6 ሰዓታት በኋላ ምንም አይነት ችግር ሳይገጥማቸው የተወለዱ ሴቶችን ከሆስፒታል ማስወጣት ነው።</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1" w:right="38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በኢትዮጵያ ውስጥ ከወሊድ በኋላ ባሉት የመጀመሪያዎቹ ሁለት ቀናት ውስጥ ከወሊድ በኋላ የሚደረግ እንክብካቤ በጣም ጥቂት ሴቶች ናቸው። በEDHS 2016 መሠረት፣ ከወሊድ በኋላ ባሉት ሁለት ቀናት ውስጥ 17% የሚሆኑት ሴቶች ብቻ ከወሊድ በኋላ የሚደረግ እንክብካቤ አግኝተዋል (3)።</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1" w:right="37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የዚህ ሰነድ ዋና ታዳሚዎች በጤና ተቋማት ውስጥ ላሉ ሴቶችና አራስ ሕፃናት ቀጥተኛ እንክብካቤ የሚሰጡ የጤና እንክብካቤ ባለሙያዎች እንዲሁም ከመጀመሪያዎቹ 24 ሰዓታት በላይ በቤት ውስጥ እንክብካቤ የሚሰጡ የጤና ኤክስቴንሽን ሠራተኞች ሲሆኑ፣ በአንዳንድ ሁኔታዎች ደግሞ በመጀመሪያዎቹ 24 ሰዓታት ውስጥ እንክብካቤ ይሰጣሉ። ይህ ሰነድ በፌዴራል፣ በክልል፣ በዞን፣ በወረዳ እንዲሁም በተቋማት ደረጃ ባሉ አስተዳዳሪዎች ጥቅም ላይ እንደሚውል ይጠበቃል፤ እነዚህ አስተዳዳሪዎች እናቶችና አራስ ሕፃናት ከተወለዱ በኋላ ባሉት የመጀመሪያዎቹ 24 ሰዓታት ውስጥ ጥራት ያለው እንክብካቤ እንዲያገኙ ወሳኝ ሚና ይጫወታሉ።</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1"/>
        <w:numPr>
          <w:ilvl w:val="0"/>
          <w:numId w:val="28"/>
        </w:numPr>
        <w:tabs>
          <w:tab w:val="left" w:leader="none" w:pos="1439"/>
        </w:tabs>
        <w:spacing w:after="0" w:before="1" w:line="240" w:lineRule="auto"/>
        <w:ind w:left="1439" w:right="0" w:hanging="358"/>
        <w:jc w:val="left"/>
        <w:rPr/>
      </w:pPr>
      <w:r w:rsidDel="00000000" w:rsidR="00000000" w:rsidRPr="00000000">
        <w:rPr>
          <w:rFonts w:ascii="Nyala" w:cs="Nyala" w:eastAsia="Nyala" w:hAnsi="Nyala"/>
          <w:color w:val="000009"/>
          <w:rtl w:val="0"/>
        </w:rPr>
        <w:t xml:space="preserve">ምክንያት</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76" w:lineRule="auto"/>
        <w:ind w:left="721" w:right="37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ጥበቃ ሚኒስቴር ዋና ትኩረት ያደረገው በማህበረሰብ አቀፍ ንቅናቄ አማካኝነት የተቋማዊ አቅርቦትን ማጠናከር እና ማሳደግ ነው። ተቋማዊ አቅርቦትን ለማሻሻል የተከናወነው ሰፊ ስራ በጤና ተቋማት ውስጥ የሚወልዱ ሴቶች ቁጥር በከፍተኛ ሁኔታ እንዲጨምር አድርጓል። ይሁን እንጂ በተቋማት ላይ የተመሰረቱ የወሊድ መጠኖች ቢጨምሩም የእናቶች እና የጨቅላ ህጻናት ህመም እና ሞት አሁንም ከፍተኛ ነው። በእናቶች እና በአራስ ሕፃናት ላይ የሚከሰቱ አብዛኛዎቹ በሽታዎች እና ሞት ከወሊድ በኋላ ባሉት ጊዜያት የሚከሰቱ ሲሆን 50% የእናቶች እና 39% የሚሆኑት የአራስ ህፃናት ሞት ከወሊድ በኋላ ባሉት የመጀመሪያዎቹ 24 ሰዓታት ውስጥ የሚከሰት በመሆኑ በተቋማት ውስጥ የሚሰጠውን የድህረ ወሊድ እንክብካቤ ጥራት ማጠናከር አስፈላጊ ነው (2)። በአሁኑ ጊዜ የተወለዱ ሴቶችን እና አራስ ሕፃናትን ከወሊድ በኋላ በ6 ሰዓታት ውስጥ የማስወጣት ልማድ የሚሰጠውን የድህረ ወሊድ እንክብካቤ ጥራት ላይ አሉታዊ ተጽዕኖ እንደሚያሳድር ይታመናል። ስለዚህ፣ ከዓለም አቀፍ ምክሮች ጋር በሚስማማ መልኩ፣ የኢትዮጵያ የጤና ጥበቃ ሚኒስቴር በአገሪቱ ውስጥ ያለውን ከፍተኛ የእናቶች እና የአራስ ሕፃናት ህመም እና ሞት ለመቅረፍ የተቋማዊ የወሊድ አገልግሎትን ብቻ ሳይሆን የ24 ሰዓት የድህረ ወሊድ ቆይታን ማበረታታት ወሳኝ እንደሆነ ያምናል።</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76" w:lineRule="auto"/>
        <w:ind w:left="721" w:right="36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1200" w:top="1360" w:left="720" w:right="1080" w:header="0" w:footer="976"/>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ጥበቃ ሚኒስቴር ይህንን ብሔራዊ የአተገባበር መመሪያ አዘጋጅቷል፤ ይህም በ2013 የዓለም የጤና ድርጅት (WHO) የዘመኑ መመሪያዎችን በመተግበር ለ24 ሰዓታት የሚቆይ የሆስፒታል ቆይታን በተመለከተ አዲስ ምክረ ሀሳብ አቅርቧል።</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721" w:right="37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ከተወለደ በኋላ። በእነዚህ ላይ በመመስረት፣ የእናቶች እና የአራስ ሕፃናትን የጤና ውጤቶች ለማሻሻል ግብ ያለው የ24 ሰዓት የድህረ ወሊድ እንክብካቤ አገልግሎቶች አሁን ባሉ የጤና ስርዓቶች ውስጥ ይተገበራሉ።</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1"/>
        <w:numPr>
          <w:ilvl w:val="0"/>
          <w:numId w:val="28"/>
        </w:numPr>
        <w:tabs>
          <w:tab w:val="left" w:leader="none" w:pos="1439"/>
        </w:tabs>
        <w:spacing w:after="0" w:before="0" w:line="240" w:lineRule="auto"/>
        <w:ind w:left="1439" w:right="0" w:hanging="358"/>
        <w:jc w:val="left"/>
        <w:rPr/>
      </w:pPr>
      <w:r w:rsidDel="00000000" w:rsidR="00000000" w:rsidRPr="00000000">
        <w:rPr>
          <w:rFonts w:ascii="Nyala" w:cs="Nyala" w:eastAsia="Nyala" w:hAnsi="Nyala"/>
          <w:color w:val="000009"/>
          <w:rtl w:val="0"/>
        </w:rPr>
        <w:t xml:space="preserve">የዚህ ሰነድ ዓላማ</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42"/>
        </w:tabs>
        <w:spacing w:after="0" w:before="56" w:line="273" w:lineRule="auto"/>
        <w:ind w:left="1442" w:right="54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የተሻሻለውን የPNC ፕሮቶኮል ከእናቶች እና ከአራስ ሕፃናት በኋላ የሚደረጉ ግንኙነቶችን ይዘት እና ጊዜን ለመግለጽ።</w:t>
      </w:r>
    </w:p>
    <w:p w:rsidR="00000000" w:rsidDel="00000000" w:rsidP="00000000" w:rsidRDefault="00000000" w:rsidRPr="00000000" w14:paraId="0000005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42"/>
        </w:tabs>
        <w:spacing w:after="0" w:before="203" w:line="276" w:lineRule="auto"/>
        <w:ind w:left="1442" w:right="92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በጤና አጠባበቅ አቅራቢዎች፣ በጤና ኤክስቴንሽን ባለሙያዎች እና በእናቶች፣ በአጋሮቻቸው እና በቤተሰብ አባላት መካከል ግልጽ እና ያልተቋረጠ ግንኙነትን ለማጠናከር።</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1"/>
        <w:numPr>
          <w:ilvl w:val="0"/>
          <w:numId w:val="28"/>
        </w:numPr>
        <w:tabs>
          <w:tab w:val="left" w:leader="none" w:pos="1439"/>
        </w:tabs>
        <w:spacing w:after="0" w:before="0" w:line="240" w:lineRule="auto"/>
        <w:ind w:left="1439" w:right="0" w:hanging="358"/>
        <w:jc w:val="left"/>
        <w:rPr/>
      </w:pPr>
      <w:r w:rsidDel="00000000" w:rsidR="00000000" w:rsidRPr="00000000">
        <w:rPr>
          <w:rFonts w:ascii="Nyala" w:cs="Nyala" w:eastAsia="Nyala" w:hAnsi="Nyala"/>
          <w:color w:val="000009"/>
          <w:rtl w:val="0"/>
        </w:rPr>
        <w:t xml:space="preserve">የዚህ ሰነድ ዓላማዎች</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442"/>
        </w:tabs>
        <w:spacing w:after="0" w:before="55" w:line="360" w:lineRule="auto"/>
        <w:ind w:left="1442" w:right="49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ሁሉም እናቶችና አዲስ የተወለዱ ሕፃናት ከተወለዱ በኋላ ባሉት 24 ሰዓታት ውስጥ ከፍተኛ ጥራት ያለው የጡት ማጥባት (PNC) እንዲያገኙ ለማድረግ።</w:t>
      </w:r>
    </w:p>
    <w:p w:rsidR="00000000" w:rsidDel="00000000" w:rsidP="00000000" w:rsidRDefault="00000000" w:rsidRPr="00000000" w14:paraId="0000006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440"/>
        </w:tabs>
        <w:spacing w:after="0" w:before="200"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PPFP ያሉ አገልግሎቶችን ማዋሃድን ጨምሮ ያመለጡ እድሎችን ለመጠቀም።</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1"/>
        <w:numPr>
          <w:ilvl w:val="0"/>
          <w:numId w:val="28"/>
        </w:numPr>
        <w:tabs>
          <w:tab w:val="left" w:leader="none" w:pos="1439"/>
        </w:tabs>
        <w:spacing w:after="0" w:before="0" w:line="240" w:lineRule="auto"/>
        <w:ind w:left="1439" w:right="0" w:hanging="358"/>
        <w:jc w:val="left"/>
        <w:rPr/>
      </w:pPr>
      <w:r w:rsidDel="00000000" w:rsidR="00000000" w:rsidRPr="00000000">
        <w:rPr>
          <w:rFonts w:ascii="Nyala" w:cs="Nyala" w:eastAsia="Nyala" w:hAnsi="Nyala"/>
          <w:color w:val="000009"/>
          <w:rtl w:val="0"/>
        </w:rPr>
        <w:t xml:space="preserve">ወሰን</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76" w:lineRule="auto"/>
        <w:ind w:left="721" w:right="54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ይህ የድህረ ወሊድ እንክብካቤ አተገባበር መመሪያ ከወለዱ በኋላ ለሚሰጠው የድህረ ወሊድ አገልግሎት ይሠራል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ያልተወሳሰበ የሴት ብልት ወሊድ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በሁሉም የጤና አጠባበቅ ስርዓቱ ደረጃዎች እንዲሁም በቤት ውስጥ በሚሰጠው እንክብካቤ ላይ።</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numPr>
          <w:ilvl w:val="0"/>
          <w:numId w:val="28"/>
        </w:numPr>
        <w:tabs>
          <w:tab w:val="left" w:leader="none" w:pos="1439"/>
        </w:tabs>
        <w:spacing w:after="0" w:before="0" w:line="240" w:lineRule="auto"/>
        <w:ind w:left="1439" w:right="0" w:hanging="358"/>
        <w:jc w:val="left"/>
        <w:rPr/>
      </w:pPr>
      <w:r w:rsidDel="00000000" w:rsidR="00000000" w:rsidRPr="00000000">
        <w:rPr>
          <w:rFonts w:ascii="Nyala" w:cs="Nyala" w:eastAsia="Nyala" w:hAnsi="Nyala"/>
          <w:color w:val="000009"/>
          <w:rtl w:val="0"/>
        </w:rPr>
        <w:t xml:space="preserve">የእንክብካቤ መርሆዎች</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76" w:lineRule="auto"/>
        <w:ind w:left="721" w:right="37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እናት እና አራስ ከወለዱ በኋላ ባሉት የመጀመሪያዎቹ 24 ሰዓታት ውስጥ የሚያገኙት የእንክብካቤ ጥራት እናቶችም ሆኑ አራስ ሕፃናት ከወሊድ በኋላ ወዲያውኑ ጤናማ ሆነው እንዲቆዩ ለማረጋገጥ ወሳኝ ነው። ለእናቱ የሚሰጠው እንክብካቤ ከወሊድ ጋር የተያያዙ ችግሮችን በመከላከል፣ ቀደም ብሎ በመለየት እና በወሊድ ወቅት የተለመዱትን የፊዚዮሎጂ እና የስነልቦና ለውጦችን ግምት ውስጥ በማስገባት ላይ ማተኮር አለበት። በተመሳሳይ፣ ለአራስ ሕፃናት የሚሰጠው እንክብካቤ ከወሊድ በኋላ የሚከሰቱ ማናቸውም ችግሮችን በመከላከል፣ ቀደም ብሎ በመለየት እና በማከም ላይ ማተኮር አለበት። ከዚህም በላይ፣ ወዲያውኑ ከወሊድ በኋላ የሚመጣ ጊዜ እናት ጡት ማጥባት እንድታደርግ፣ የሁለቱንም ወላጆች ፍላጎት ግምት ውስጥ በማስገባት የቤተሰብ እቅድ እንድታዘጋጅ እና እናት ለራሷም ሆነ ለአራስ ሕፃን አስፈላጊ እንክብካቤ እንድታደርግ ለመምከር ወሳኝ ጊዜ ነው። በዚህ ረገድ፣ የድህረ ወሊድ እንክብካቤ ዋና ዋና መርሆዎች፡</w:t>
      </w:r>
    </w:p>
    <w:p w:rsidR="00000000" w:rsidDel="00000000" w:rsidP="00000000" w:rsidRDefault="00000000" w:rsidRPr="00000000" w14:paraId="0000006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98"/>
        </w:tabs>
        <w:spacing w:after="0" w:before="0" w:line="276" w:lineRule="auto"/>
        <w:ind w:left="1498" w:right="374" w:hanging="360"/>
        <w:jc w:val="both"/>
        <w:rPr>
          <w:smallCaps w:val="0"/>
          <w:strike w:val="0"/>
          <w:color w:val="000000"/>
          <w:u w:val="none"/>
          <w:shd w:fill="auto" w:val="clear"/>
          <w:vertAlign w:val="baseline"/>
        </w:rPr>
        <w:sectPr>
          <w:type w:val="nextPage"/>
          <w:pgSz w:h="15840" w:w="12240" w:orient="portrait"/>
          <w:pgMar w:bottom="960" w:top="1360" w:left="720" w:right="1080" w:header="0" w:footer="72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እያንዳንዱ ከወሊድ በኋላ የሚደረግ ግንኙነት ለእናቲቱም ሆነ ለልጇ በግለሰብ ደረጃ የሚደረግ እንክብካቤ መርሆዎችን መሰረት በማድረግ መሰጠት አለበት።</w:t>
      </w:r>
    </w:p>
    <w:p w:rsidR="00000000" w:rsidDel="00000000" w:rsidP="00000000" w:rsidRDefault="00000000" w:rsidRPr="00000000" w14:paraId="0000006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98"/>
        </w:tabs>
        <w:spacing w:after="0" w:before="81" w:line="276" w:lineRule="auto"/>
        <w:ind w:left="1498" w:right="37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ለእያንዳንዱ ሴት እና ለልጇ የተቀናጀ የጤና እንክብካቤ ባለሙያ መለየት አለበት።</w:t>
      </w:r>
    </w:p>
    <w:p w:rsidR="00000000" w:rsidDel="00000000" w:rsidP="00000000" w:rsidRDefault="00000000" w:rsidRPr="00000000" w14:paraId="0000006D">
      <w:pPr>
        <w:pStyle w:val="Heading4"/>
        <w:numPr>
          <w:ilvl w:val="0"/>
          <w:numId w:val="27"/>
        </w:numPr>
        <w:tabs>
          <w:tab w:val="left" w:leader="none" w:pos="1498"/>
        </w:tabs>
        <w:spacing w:after="0" w:before="0" w:line="275" w:lineRule="auto"/>
        <w:ind w:left="1498" w:right="0" w:hanging="360"/>
        <w:jc w:val="both"/>
        <w:rPr/>
      </w:pPr>
      <w:r w:rsidDel="00000000" w:rsidR="00000000" w:rsidRPr="00000000">
        <w:rPr>
          <w:rFonts w:ascii="Nyala" w:cs="Nyala" w:eastAsia="Nyala" w:hAnsi="Nyala"/>
          <w:rtl w:val="0"/>
        </w:rPr>
        <w:t xml:space="preserve">በእያንዳንዱ ከወሊድ በኋላ በሚደረግ ግንኙነት፣ ሁሉም እናቶች እና አራስ ልጆቻቸው የሚከተሉትን ማድረግ አለባቸው፡</w:t>
      </w:r>
    </w:p>
    <w:p w:rsidR="00000000" w:rsidDel="00000000" w:rsidP="00000000" w:rsidRDefault="00000000" w:rsidRPr="00000000" w14:paraId="0000006E">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218"/>
        </w:tabs>
        <w:spacing w:after="0" w:before="29" w:line="273" w:lineRule="auto"/>
        <w:ind w:left="2218" w:right="37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በርህራሄ እና በአክብሮት እንክብካቤ መርሆዎች መሰረት ከወሊድ ጋር የተያያዙ የፊዚዮሎጂ ለውጦችን ግምት ውስጥ በማስገባት በማስረጃ ላይ የተመሰረተ እንክብካቤ አቅርቧል።</w:t>
      </w:r>
    </w:p>
    <w:p w:rsidR="00000000" w:rsidDel="00000000" w:rsidP="00000000" w:rsidRDefault="00000000" w:rsidRPr="00000000" w14:paraId="0000006F">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218"/>
        </w:tabs>
        <w:spacing w:after="0" w:before="0" w:line="268" w:lineRule="auto"/>
        <w:ind w:left="2218" w:right="373"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ልደታቸው ተሞክሮ የመወያየት እና በወሊድ ወቅት ስለተደረገላቸው እንክብካቤ ጥያቄዎችን የመጠየቅ እድል ሰጥተዋል።</w:t>
      </w:r>
    </w:p>
    <w:p w:rsidR="00000000" w:rsidDel="00000000" w:rsidP="00000000" w:rsidRDefault="00000000" w:rsidRPr="00000000" w14:paraId="00000070">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218"/>
        </w:tabs>
        <w:spacing w:after="0" w:before="0" w:line="273" w:lineRule="auto"/>
        <w:ind w:left="2218" w:right="371"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የራሳቸውንና የልጆቻቸውን ጤናና ደህንነት ለማስተዋወቅ እንዲሁም ችግሮችን ለይተው እንዲያውቁና ምላሽ እንዲሰጡ የሚያስችል ተገቢና ወቅታዊ መረጃ አቅርቧል።</w:t>
      </w:r>
    </w:p>
    <w:p w:rsidR="00000000" w:rsidDel="00000000" w:rsidP="00000000" w:rsidRDefault="00000000" w:rsidRPr="00000000" w14:paraId="00000071">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218"/>
        </w:tabs>
        <w:spacing w:after="0" w:before="0" w:line="271" w:lineRule="auto"/>
        <w:ind w:left="2218" w:right="37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ህፃኑ ጤና እና ደህንነት እንዲሁም ስለ ህፃኑ ጤና እና ደህንነት ተጠይቀው አስፈላጊውን ክሊኒካዊ ግምገማ ያካሂዳሉ።</w:t>
      </w:r>
    </w:p>
    <w:p w:rsidR="00000000" w:rsidDel="00000000" w:rsidP="00000000" w:rsidRDefault="00000000" w:rsidRPr="00000000" w14:paraId="00000072">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218"/>
        </w:tabs>
        <w:spacing w:after="0" w:before="0" w:line="271" w:lineRule="auto"/>
        <w:ind w:left="2218" w:right="36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ሴትየዋ የራሷንም ሆነ የልጇን ጤና እንድትንከባከብ የሚያስችል ወጥ የሆነ መረጃ እና ግልጽ ማብራሪያዎችን ሰጥታለች።</w:t>
      </w:r>
    </w:p>
    <w:p w:rsidR="00000000" w:rsidDel="00000000" w:rsidP="00000000" w:rsidRDefault="00000000" w:rsidRPr="00000000" w14:paraId="00000073">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217"/>
        </w:tabs>
        <w:spacing w:after="0" w:before="0" w:line="286" w:lineRule="auto"/>
        <w:ind w:left="2217"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ጥያቄ እንዳላቸው ጠይቀው እና ሙሉ በሙሉ መልስ ሰጥተዋል።</w:t>
      </w:r>
    </w:p>
    <w:p w:rsidR="00000000" w:rsidDel="00000000" w:rsidP="00000000" w:rsidRDefault="00000000" w:rsidRPr="00000000" w14:paraId="00000074">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218"/>
        </w:tabs>
        <w:spacing w:after="0" w:before="1" w:line="268" w:lineRule="auto"/>
        <w:ind w:left="2218" w:right="36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ከአካላዊ፣ ከማህበራዊ፣ ከስሜታዊ እና ከአእምሮ ጤንነታቸው ጋር በተያያዘ ማንኛውንም ስጋት ሪፖርት እንዲያደርጉ ይበረታታሉ።</w:t>
      </w:r>
    </w:p>
    <w:p w:rsidR="00000000" w:rsidDel="00000000" w:rsidP="00000000" w:rsidRDefault="00000000" w:rsidRPr="00000000" w14:paraId="00000075">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217"/>
        </w:tabs>
        <w:spacing w:after="0" w:before="0" w:line="291.99999999999994" w:lineRule="auto"/>
        <w:ind w:left="2217"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በማንኛውም ጊዜ ግላዊነትን እና ንፁህ እና ንፅህናን የተላበሰ አካባቢን አቅርቧል።</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4"/>
        <w:ind w:left="2218" w:firstLine="0"/>
        <w:rPr/>
      </w:pPr>
      <w:r w:rsidDel="00000000" w:rsidR="00000000" w:rsidRPr="00000000">
        <w:rPr>
          <w:rFonts w:ascii="Nyala" w:cs="Nyala" w:eastAsia="Nyala" w:hAnsi="Nyala"/>
          <w:rtl w:val="0"/>
        </w:rPr>
        <w:t xml:space="preserve">በተጨማሪም፦</w:t>
      </w:r>
    </w:p>
    <w:p w:rsidR="00000000" w:rsidDel="00000000" w:rsidP="00000000" w:rsidRDefault="00000000" w:rsidRPr="00000000" w14:paraId="00000078">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218"/>
        </w:tabs>
        <w:spacing w:after="0" w:before="30" w:line="271" w:lineRule="auto"/>
        <w:ind w:left="2218" w:right="374"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ባለሙያዎች በእንክብካቤ ዕቅዱ ውስጥ ያሉትን ሁሉንም የተለዩ ችግሮች እና የክትትል ዕቅዱን መመዝገብ አለባቸው።</w:t>
      </w:r>
    </w:p>
    <w:p w:rsidR="00000000" w:rsidDel="00000000" w:rsidP="00000000" w:rsidRDefault="00000000" w:rsidRPr="00000000" w14:paraId="00000079">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2218"/>
        </w:tabs>
        <w:spacing w:after="0" w:before="0" w:line="273" w:lineRule="auto"/>
        <w:ind w:left="2218" w:right="370"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ለእያንዳንዱ እናት እና አዲስ የተወለደ ሕፃን በተመዘገበ፣ በግለሰብ ደረጃ የተዘጋጀ የእንክብካቤ እቅድ መዘጋጀት አለበት፤ እያንዳንዱ ክስተት በታካሚው ሰንጠረዥ እንዲሁም በአራስ ሕፃናት እና በድህረ ወሊድ መዝገብ ላይ መመዝገብ አለበት።</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1"/>
        <w:numPr>
          <w:ilvl w:val="0"/>
          <w:numId w:val="28"/>
        </w:numPr>
        <w:tabs>
          <w:tab w:val="left" w:leader="none" w:pos="1439"/>
        </w:tabs>
        <w:spacing w:after="0" w:before="0" w:line="240" w:lineRule="auto"/>
        <w:ind w:left="1439" w:right="0" w:hanging="358"/>
        <w:jc w:val="both"/>
        <w:rPr/>
      </w:pPr>
      <w:r w:rsidDel="00000000" w:rsidR="00000000" w:rsidRPr="00000000">
        <w:rPr>
          <w:rFonts w:ascii="Nyala" w:cs="Nyala" w:eastAsia="Nyala" w:hAnsi="Nyala"/>
          <w:color w:val="000009"/>
          <w:rtl w:val="0"/>
        </w:rPr>
        <w:t xml:space="preserve">የ PNC ይዘት ለእናት እና ለአራስ ሕፃን</w:t>
      </w:r>
      <w:r w:rsidDel="00000000" w:rsidR="00000000" w:rsidRPr="00000000">
        <w:rPr>
          <w:rtl w:val="0"/>
        </w:rPr>
      </w:r>
    </w:p>
    <w:p w:rsidR="00000000" w:rsidDel="00000000" w:rsidP="00000000" w:rsidRDefault="00000000" w:rsidRPr="00000000" w14:paraId="0000007E">
      <w:pPr>
        <w:pStyle w:val="Heading3"/>
        <w:numPr>
          <w:ilvl w:val="1"/>
          <w:numId w:val="28"/>
        </w:numPr>
        <w:tabs>
          <w:tab w:val="left" w:leader="none" w:pos="1801"/>
        </w:tabs>
        <w:spacing w:after="0" w:before="256" w:line="240" w:lineRule="auto"/>
        <w:ind w:left="1801" w:right="0" w:hanging="720"/>
        <w:jc w:val="left"/>
        <w:rPr>
          <w:color w:val="5a9ad4"/>
        </w:rPr>
      </w:pPr>
      <w:r w:rsidDel="00000000" w:rsidR="00000000" w:rsidRPr="00000000">
        <w:rPr>
          <w:rFonts w:ascii="Nyala" w:cs="Nyala" w:eastAsia="Nyala" w:hAnsi="Nyala"/>
          <w:color w:val="000009"/>
          <w:rtl w:val="0"/>
        </w:rPr>
        <w:t xml:space="preserve">የእናት አስተዳደር</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76" w:lineRule="auto"/>
        <w:ind w:left="721" w:right="5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የኤኤንሲ መዝገብ ሲገኝ፣ የእናትየው ወይም የአዲሱ ሕፃን ቅድመ ሁኔታ ወይም የቀድሞ ህመሙን ታሪክ ለማወቅ ከወሊድ በፊት በደንብ መገምገም አለበት።</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1" w:right="5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በሚደረግ የእርግዝና ወቅት ሴትየዋንም ሆነ አዲስ የተወለደ ሕፃን ልጅ የመውለድ አደጋን ሊጨምር ይችላል።</w:t>
      </w:r>
    </w:p>
    <w:p w:rsidR="00000000" w:rsidDel="00000000" w:rsidP="00000000" w:rsidRDefault="00000000" w:rsidRPr="00000000" w14:paraId="00000081">
      <w:pPr>
        <w:pStyle w:val="Heading4"/>
        <w:spacing w:line="275" w:lineRule="auto"/>
        <w:ind w:left="1454" w:firstLine="0"/>
        <w:rPr/>
      </w:pPr>
      <w:r w:rsidDel="00000000" w:rsidR="00000000" w:rsidRPr="00000000">
        <w:rPr>
          <w:rFonts w:ascii="Nyala" w:cs="Nyala" w:eastAsia="Nyala" w:hAnsi="Nyala"/>
          <w:rtl w:val="0"/>
        </w:rPr>
        <w:t xml:space="preserve">ከወሊድ በኋላ የሚወለዱ ሴቶች ሁሉ የሚከተሉትን መደበኛ ምርመራዎች ማድረግ አለባቸው፡</w:t>
      </w:r>
    </w:p>
    <w:p w:rsidR="00000000" w:rsidDel="00000000" w:rsidP="00000000" w:rsidRDefault="00000000" w:rsidRPr="00000000" w14:paraId="0000008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024"/>
        </w:tabs>
        <w:spacing w:after="0" w:before="40" w:line="240" w:lineRule="auto"/>
        <w:ind w:left="30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የሴት ብልት ደም መፍሰስ</w:t>
      </w:r>
    </w:p>
    <w:p w:rsidR="00000000" w:rsidDel="00000000" w:rsidP="00000000" w:rsidRDefault="00000000" w:rsidRPr="00000000" w14:paraId="0000008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024"/>
        </w:tabs>
        <w:spacing w:after="0" w:before="42" w:line="240" w:lineRule="auto"/>
        <w:ind w:left="3024" w:right="0" w:hanging="360"/>
        <w:jc w:val="left"/>
        <w:rPr>
          <w:smallCaps w:val="0"/>
          <w:strike w:val="0"/>
          <w:color w:val="000000"/>
          <w:u w:val="none"/>
          <w:shd w:fill="auto" w:val="clear"/>
          <w:vertAlign w:val="baseline"/>
        </w:rPr>
        <w:sectPr>
          <w:type w:val="nextPage"/>
          <w:pgSz w:h="15840" w:w="12240" w:orient="portrait"/>
          <w:pgMar w:bottom="1200" w:top="1360" w:left="720" w:right="1080" w:header="0" w:footer="976"/>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የማህፀን መኮማተር</w:t>
      </w:r>
    </w:p>
    <w:p w:rsidR="00000000" w:rsidDel="00000000" w:rsidP="00000000" w:rsidRDefault="00000000" w:rsidRPr="00000000" w14:paraId="0000008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024"/>
        </w:tabs>
        <w:spacing w:after="0" w:before="81" w:line="240" w:lineRule="auto"/>
        <w:ind w:left="30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የጀርባ ቁመት</w:t>
      </w:r>
    </w:p>
    <w:p w:rsidR="00000000" w:rsidDel="00000000" w:rsidP="00000000" w:rsidRDefault="00000000" w:rsidRPr="00000000" w14:paraId="0000008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024"/>
        </w:tabs>
        <w:spacing w:after="0" w:before="40" w:line="240" w:lineRule="auto"/>
        <w:ind w:left="30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የሙቀት መጠን እና የልብ ምት (የልብ ምት)</w:t>
      </w:r>
    </w:p>
    <w:p w:rsidR="00000000" w:rsidDel="00000000" w:rsidP="00000000" w:rsidRDefault="00000000" w:rsidRPr="00000000" w14:paraId="0000008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024"/>
        </w:tabs>
        <w:spacing w:after="0" w:before="42" w:line="240" w:lineRule="auto"/>
        <w:ind w:left="30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ግፊት</w:t>
      </w:r>
    </w:p>
    <w:p w:rsidR="00000000" w:rsidDel="00000000" w:rsidP="00000000" w:rsidRDefault="00000000" w:rsidRPr="00000000" w14:paraId="0000008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024"/>
        </w:tabs>
        <w:spacing w:after="0" w:before="40" w:line="240" w:lineRule="auto"/>
        <w:ind w:left="30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የሽንት ክፍተት</w:t>
      </w:r>
    </w:p>
    <w:p w:rsidR="00000000" w:rsidDel="00000000" w:rsidP="00000000" w:rsidRDefault="00000000" w:rsidRPr="00000000" w14:paraId="0000008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024"/>
        </w:tabs>
        <w:spacing w:after="0" w:before="42" w:line="240" w:lineRule="auto"/>
        <w:ind w:left="30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የጡት ማጥባት ሁኔታ</w:t>
      </w:r>
    </w:p>
    <w:p w:rsidR="00000000" w:rsidDel="00000000" w:rsidP="00000000" w:rsidRDefault="00000000" w:rsidRPr="00000000" w14:paraId="0000008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024"/>
        </w:tabs>
        <w:spacing w:after="0" w:before="40" w:line="240" w:lineRule="auto"/>
        <w:ind w:left="30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ህመም</w:t>
      </w:r>
    </w:p>
    <w:p w:rsidR="00000000" w:rsidDel="00000000" w:rsidP="00000000" w:rsidRDefault="00000000" w:rsidRPr="00000000" w14:paraId="0000008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024"/>
        </w:tabs>
        <w:spacing w:after="0" w:before="42" w:line="240" w:lineRule="auto"/>
        <w:ind w:left="3024"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ከተወለደ ሕፃን ጋር ስሜታዊ መረጋጋት እና ግንኙነት</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4"/>
        <w:numPr>
          <w:ilvl w:val="2"/>
          <w:numId w:val="24"/>
        </w:numPr>
        <w:tabs>
          <w:tab w:val="left" w:leader="none" w:pos="1318"/>
        </w:tabs>
        <w:spacing w:after="0" w:before="0" w:line="240" w:lineRule="auto"/>
        <w:ind w:left="1318" w:right="0" w:hanging="597"/>
        <w:jc w:val="left"/>
        <w:rPr/>
      </w:pPr>
      <w:r w:rsidDel="00000000" w:rsidR="00000000" w:rsidRPr="00000000">
        <w:rPr>
          <w:rFonts w:ascii="Nyala" w:cs="Nyala" w:eastAsia="Nyala" w:hAnsi="Nyala"/>
          <w:color w:val="000009"/>
          <w:rtl w:val="0"/>
        </w:rPr>
        <w:t xml:space="preserve">ከወሊድ በኋላ በሚከሰትበት ጊዜ የችግሮች አደጋን መቀነስ</w:t>
      </w:r>
      <w:r w:rsidDel="00000000" w:rsidR="00000000" w:rsidRPr="00000000">
        <w:rPr>
          <w:rtl w:val="0"/>
        </w:rPr>
      </w:r>
    </w:p>
    <w:p w:rsidR="00000000" w:rsidDel="00000000" w:rsidP="00000000" w:rsidRDefault="00000000" w:rsidRPr="00000000" w14:paraId="0000008F">
      <w:pPr>
        <w:spacing w:before="42" w:line="276" w:lineRule="auto"/>
        <w:ind w:left="721" w:right="372" w:firstLine="0"/>
        <w:jc w:val="left"/>
        <w:rPr>
          <w:sz w:val="24"/>
          <w:szCs w:val="24"/>
        </w:rPr>
      </w:pPr>
      <w:r w:rsidDel="00000000" w:rsidR="00000000" w:rsidRPr="00000000">
        <w:rPr>
          <w:rFonts w:ascii="Nyala" w:cs="Nyala" w:eastAsia="Nyala" w:hAnsi="Nyala"/>
          <w:sz w:val="24"/>
          <w:szCs w:val="24"/>
          <w:rtl w:val="0"/>
        </w:rPr>
        <w:t xml:space="preserve">ከወሊድ በኋላ በሚከሰትበት ጊዜ የሚከሰቱት ዋና ዋና ችግሮች የሚከተሉት ናቸው</w:t>
      </w:r>
      <w:r w:rsidDel="00000000" w:rsidR="00000000" w:rsidRPr="00000000">
        <w:rPr>
          <w:rFonts w:ascii="Nyala" w:cs="Nyala" w:eastAsia="Nyala" w:hAnsi="Nyala"/>
          <w:b w:val="1"/>
          <w:bCs w:val="1"/>
          <w:sz w:val="24"/>
          <w:szCs w:val="24"/>
          <w:rtl w:val="0"/>
        </w:rPr>
        <w:t xml:space="preserve">የደም መፍሰስ፣ በእርግዝና ወቅት የሚከሰት የደም ግፊት መዛባት እና ኢንፌክሽን።</w:t>
      </w:r>
      <w:r w:rsidDel="00000000" w:rsidR="00000000" w:rsidRPr="00000000">
        <w:rPr>
          <w:rFonts w:ascii="Nyala" w:cs="Nyala" w:eastAsia="Nyala" w:hAnsi="Nyala"/>
          <w:sz w:val="24"/>
          <w:szCs w:val="24"/>
          <w:rtl w:val="0"/>
        </w:rPr>
        <w:t xml:space="preserve">የጤና አጠባበቅ አቅራቢዎች እነዚህን በእንክብካቤ አሰጣጥ ወቅት እንዲሁም በታካሚዎች ትምህርት እና ምክር ወቅት ማስታወስ አለባቸው።</w:t>
      </w:r>
    </w:p>
    <w:p w:rsidR="00000000" w:rsidDel="00000000" w:rsidP="00000000" w:rsidRDefault="00000000" w:rsidRPr="00000000" w14:paraId="00000090">
      <w:pPr>
        <w:spacing w:before="198" w:lineRule="auto"/>
        <w:ind w:left="721" w:right="0" w:firstLine="0"/>
        <w:jc w:val="left"/>
        <w:rPr>
          <w:b w:val="1"/>
          <w:bCs w:val="1"/>
          <w:i w:val="1"/>
          <w:iCs w:val="1"/>
          <w:sz w:val="22"/>
          <w:szCs w:val="22"/>
        </w:rPr>
      </w:pPr>
      <w:r w:rsidDel="00000000" w:rsidR="00000000" w:rsidRPr="00000000">
        <w:rPr>
          <w:rFonts w:ascii="Nyala" w:cs="Nyala" w:eastAsia="Nyala" w:hAnsi="Nyala"/>
          <w:b w:val="1"/>
          <w:bCs w:val="1"/>
          <w:i w:val="1"/>
          <w:iCs w:val="1"/>
          <w:color w:val="000009"/>
          <w:sz w:val="22"/>
          <w:szCs w:val="22"/>
          <w:rtl w:val="0"/>
        </w:rPr>
        <w:t xml:space="preserve">ከወሊድ በኋላ የሚከሰት የደም መፍሰስ;</w:t>
      </w:r>
      <w:r w:rsidDel="00000000" w:rsidR="00000000" w:rsidRPr="00000000">
        <w:rPr>
          <w:rtl w:val="0"/>
        </w:rPr>
      </w:r>
    </w:p>
    <w:p w:rsidR="00000000" w:rsidDel="00000000" w:rsidP="00000000" w:rsidRDefault="00000000" w:rsidRPr="00000000" w14:paraId="00000091">
      <w:pPr>
        <w:spacing w:before="37" w:line="276" w:lineRule="auto"/>
        <w:ind w:left="721" w:right="372" w:firstLine="0"/>
        <w:jc w:val="left"/>
        <w:rPr>
          <w:b w:val="1"/>
          <w:bCs w:val="1"/>
          <w:i w:val="1"/>
          <w:iCs w:val="1"/>
          <w:sz w:val="24"/>
          <w:szCs w:val="24"/>
        </w:rPr>
      </w:pPr>
      <w:r w:rsidDel="00000000" w:rsidR="00000000" w:rsidRPr="00000000">
        <w:rPr>
          <w:rFonts w:ascii="Nyala" w:cs="Nyala" w:eastAsia="Nyala" w:hAnsi="Nyala"/>
          <w:sz w:val="24"/>
          <w:szCs w:val="24"/>
          <w:rtl w:val="0"/>
        </w:rPr>
        <w:t xml:space="preserve">ከወሊድ በኋላ የሚከሰት የደም መፍሰስ በኢትዮጵያ ውስጥ ለህመምና ለሞት ቁጥር አንድ መንስኤ ነው። ምንም እንኳን የተወሰኑ ሴቶች ለPPH ከፍተኛ ተጋላጭነት ቢኖራቸውም፣ PPH የሚያጋጥማቸው አብዛኛዎቹ ሴቶች ምንም አይነት የአደጋ ምክንያት የላቸውም፣ ስለዚህ ሁሉንም ሴቶች ሲንከባከቡ PPHን ማስታወስ አስፈላጊ ያደርገዋል (5)።</w:t>
      </w:r>
      <w:r w:rsidDel="00000000" w:rsidR="00000000" w:rsidRPr="00000000">
        <w:rPr>
          <w:rFonts w:ascii="Nyala" w:cs="Nyala" w:eastAsia="Nyala" w:hAnsi="Nyala"/>
          <w:b w:val="1"/>
          <w:bCs w:val="1"/>
          <w:i w:val="1"/>
          <w:iCs w:val="1"/>
          <w:sz w:val="24"/>
          <w:szCs w:val="24"/>
          <w:rtl w:val="0"/>
        </w:rPr>
        <w:t xml:space="preserve">ከወሊድ በኋላ የሚከሰት የደም መፍሰስን ለመቆጣጠር በአካለ መጠን ላይ የተመሰረተ ፕሮቶኮል ማጠቃለያ ለማግኘት አባሪ 1ን ይመልከቱ።</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spacing w:before="1" w:lineRule="auto"/>
        <w:ind w:left="721" w:right="0" w:firstLine="0"/>
        <w:jc w:val="left"/>
        <w:rPr>
          <w:b w:val="1"/>
          <w:bCs w:val="1"/>
          <w:i w:val="1"/>
          <w:iCs w:val="1"/>
          <w:sz w:val="22"/>
          <w:szCs w:val="22"/>
        </w:rPr>
      </w:pPr>
      <w:r w:rsidDel="00000000" w:rsidR="00000000" w:rsidRPr="00000000">
        <w:rPr>
          <w:rFonts w:ascii="Nyala" w:cs="Nyala" w:eastAsia="Nyala" w:hAnsi="Nyala"/>
          <w:b w:val="1"/>
          <w:bCs w:val="1"/>
          <w:i w:val="1"/>
          <w:iCs w:val="1"/>
          <w:color w:val="000009"/>
          <w:sz w:val="22"/>
          <w:szCs w:val="22"/>
          <w:rtl w:val="0"/>
        </w:rPr>
        <w:t xml:space="preserve">የእርግዝና ከፍተኛ ግፊት ችግር;</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721" w:right="5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በእርግዝና ወቅት ወይም ከወሊድ በኋላ የሚከሰት የደም ግፊት መዛባት (HDP) በእርግዝና ወቅት ወይም ከወሊድ በኋላ የሚከሰት እና ገዳይ ሊሆን የሚችል ችግር ነው። HDPን ቀደም ብሎ ለመለየት ሁሉም ሴቶች የሚከተሉትን ማድረግ አለባቸው፡</w:t>
      </w:r>
    </w:p>
    <w:p w:rsidR="00000000" w:rsidDel="00000000" w:rsidP="00000000" w:rsidRDefault="00000000" w:rsidRPr="00000000" w14:paraId="00000096">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tabs>
          <w:tab w:val="left" w:leader="none" w:pos="2162"/>
        </w:tabs>
        <w:spacing w:after="0" w:before="0" w:line="271" w:lineRule="auto"/>
        <w:ind w:left="2162" w:right="66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የደም ግፊት ከተለከፈ በኋላ በመጀመሪያው ሰዓት ቢያንስ አንድ ጊዜ ተለክቶ ተመዝግቧል።</w:t>
      </w:r>
    </w:p>
    <w:p w:rsidR="00000000" w:rsidDel="00000000" w:rsidP="00000000" w:rsidRDefault="00000000" w:rsidRPr="00000000" w14:paraId="00000097">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tabs>
          <w:tab w:val="left" w:leader="none" w:pos="2162"/>
        </w:tabs>
        <w:spacing w:after="0" w:before="0" w:line="271" w:lineRule="auto"/>
        <w:ind w:left="2162" w:right="84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ሴቶች ራስ ምታት፣ የእይታ ችግር እና የኤፒጂስትሪ ህመም እንዳለባቸው በየጊዜው መመርመር አለባቸው።</w:t>
      </w:r>
    </w:p>
    <w:p w:rsidR="00000000" w:rsidDel="00000000" w:rsidP="00000000" w:rsidRDefault="00000000" w:rsidRPr="00000000" w14:paraId="00000098">
      <w:pPr>
        <w:spacing w:before="0" w:line="276" w:lineRule="auto"/>
        <w:ind w:left="721" w:right="372" w:firstLine="0"/>
        <w:jc w:val="left"/>
        <w:rPr>
          <w:sz w:val="22"/>
          <w:szCs w:val="22"/>
        </w:rPr>
      </w:pPr>
      <w:r w:rsidDel="00000000" w:rsidR="00000000" w:rsidRPr="00000000">
        <w:rPr>
          <w:rFonts w:ascii="Nyala" w:cs="Nyala" w:eastAsia="Nyala" w:hAnsi="Nyala"/>
          <w:sz w:val="24"/>
          <w:szCs w:val="24"/>
          <w:rtl w:val="0"/>
        </w:rPr>
        <w:t xml:space="preserve">የኤችፒፒ ምርመራ የተደረገላቸው ሴቶች ሁሉ ፈጣን ህክምና ማግኘት አለባቸው</w:t>
      </w:r>
      <w:r w:rsidDel="00000000" w:rsidR="00000000" w:rsidRPr="00000000">
        <w:rPr>
          <w:rFonts w:ascii="Nyala" w:cs="Nyala" w:eastAsia="Nyala" w:hAnsi="Nyala"/>
          <w:b w:val="1"/>
          <w:bCs w:val="1"/>
          <w:sz w:val="24"/>
          <w:szCs w:val="24"/>
          <w:rtl w:val="0"/>
        </w:rPr>
        <w:t xml:space="preserve">(የአሁኑን የኤችዲፒ አስተዳደር ፕሮቶኮል ለማጠቃለል አባሪ 2ን ይመልከቱ)</w:t>
      </w:r>
      <w:r w:rsidDel="00000000" w:rsidR="00000000" w:rsidRPr="00000000">
        <w:rPr>
          <w:rFonts w:ascii="Nyala" w:cs="Nyala" w:eastAsia="Nyala" w:hAnsi="Nyala"/>
          <w:sz w:val="24"/>
          <w:szCs w:val="24"/>
          <w:rtl w:val="0"/>
        </w:rPr>
        <w:t xml:space="preserve">ወይም ወደሚመለከተው ተቋም ተልኳል</w:t>
      </w:r>
      <w:r w:rsidDel="00000000" w:rsidR="00000000" w:rsidRPr="00000000">
        <w:rPr>
          <w:sz w:val="22"/>
          <w:szCs w:val="22"/>
          <w:rtl w:val="0"/>
        </w:rPr>
        <w:t xml:space="preserve">.</w:t>
      </w:r>
    </w:p>
    <w:p w:rsidR="00000000" w:rsidDel="00000000" w:rsidP="00000000" w:rsidRDefault="00000000" w:rsidRPr="00000000" w14:paraId="00000099">
      <w:pPr>
        <w:spacing w:before="183" w:lineRule="auto"/>
        <w:ind w:left="721" w:right="0" w:firstLine="0"/>
        <w:jc w:val="left"/>
        <w:rPr>
          <w:b w:val="1"/>
          <w:bCs w:val="1"/>
          <w:i w:val="1"/>
          <w:iCs w:val="1"/>
          <w:sz w:val="22"/>
          <w:szCs w:val="22"/>
        </w:rPr>
      </w:pPr>
      <w:r w:rsidDel="00000000" w:rsidR="00000000" w:rsidRPr="00000000">
        <w:rPr>
          <w:rFonts w:ascii="Nyala" w:cs="Nyala" w:eastAsia="Nyala" w:hAnsi="Nyala"/>
          <w:b w:val="1"/>
          <w:bCs w:val="1"/>
          <w:i w:val="1"/>
          <w:iCs w:val="1"/>
          <w:color w:val="000009"/>
          <w:sz w:val="22"/>
          <w:szCs w:val="22"/>
          <w:rtl w:val="0"/>
        </w:rPr>
        <w:t xml:space="preserve">ኢንፌክሽን፡</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721" w:right="372" w:firstLine="0"/>
        <w:jc w:val="left"/>
        <w:rPr>
          <w:rFonts w:ascii="Arial" w:cs="Arial" w:eastAsia="Arial" w:hAnsi="Arial"/>
          <w:b w:val="1"/>
          <w:bCs w:val="1"/>
          <w:i w:val="1"/>
          <w:iCs w:val="1"/>
          <w:smallCaps w:val="0"/>
          <w:strike w:val="0"/>
          <w:color w:val="000000"/>
          <w:sz w:val="24"/>
          <w:szCs w:val="24"/>
          <w:u w:val="none"/>
          <w:shd w:fill="auto" w:val="clear"/>
          <w:vertAlign w:val="baseline"/>
        </w:rPr>
        <w:sectPr>
          <w:type w:val="nextPage"/>
          <w:pgSz w:h="15840" w:w="12240" w:orient="portrait"/>
          <w:pgMar w:bottom="960" w:top="1360" w:left="720" w:right="1080" w:header="0" w:footer="72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የፑርፔራል ኢንፌክሽን በዓለም ዙሪያ ለ75,000 የእናቶች ሞት አስተዋጽኦ ያደርጋል፤ አብዛኛዎቹ ከሰሃራ በታች ባሉ የአፍሪካ አገሮች ውስጥ ይከሰታሉ (6)። ትኩሳት የሚሰማቸው፣ የሚንቀጠቀጥ ወይም መጥፎ የሴት ብልት ፈሳሽ የሚያማርሩ ሴቶች ኢንፌክሽን እንዳለባቸው እና ተገቢውን ህክምና እንደሚያገኙ ለማወቅ ልዩ ትኩረት ሊሰጣቸው ይገባል።</w:t>
      </w: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(የወሊድ ኢንፌክሽንን ለመቆጣጠር የአሁኑን ፕሮቶኮል ማጠቃለያ ለማግኘት አባሪ 3ን ይመልከቱ)</w:t>
      </w:r>
    </w:p>
    <w:p w:rsidR="00000000" w:rsidDel="00000000" w:rsidP="00000000" w:rsidRDefault="00000000" w:rsidRPr="00000000" w14:paraId="0000009B">
      <w:pPr>
        <w:pStyle w:val="Heading4"/>
        <w:numPr>
          <w:ilvl w:val="2"/>
          <w:numId w:val="24"/>
        </w:numPr>
        <w:tabs>
          <w:tab w:val="left" w:leader="none" w:pos="1386"/>
        </w:tabs>
        <w:spacing w:after="0" w:before="81" w:line="240" w:lineRule="auto"/>
        <w:ind w:left="1386" w:right="0" w:hanging="665"/>
        <w:jc w:val="left"/>
        <w:rPr/>
      </w:pPr>
      <w:r w:rsidDel="00000000" w:rsidR="00000000" w:rsidRPr="00000000">
        <w:rPr>
          <w:rFonts w:ascii="Nyala" w:cs="Nyala" w:eastAsia="Nyala" w:hAnsi="Nyala"/>
          <w:color w:val="000009"/>
          <w:rtl w:val="0"/>
        </w:rPr>
        <w:t xml:space="preserve">የቤተሰብ ዕቅድ አጀማመር</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721" w:right="3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ሁሉም ከወሊድ በኋላ የሚወልዱ ሴቶችና አጋሮቻቸው ከወሊድ በኋላ ወዲያውኑ በቤተሰብ ዕቅድ ላይ የምክር አገልግሎት ማግኘት አለባቸው። የምክር አገልግሎቱ እንደ ማህጸን ውስጥ የእርግዝና መከላከያ መሳሪያ (IUCD) እና የተተከሉ ህጻናት ያሉ የረጅም ጊዜ የቤተሰብ ዕቅድ ዘዴዎችን መጀመር ላይ ማተኮር አለበት።</w:t>
      </w:r>
      <w:r w:rsidDel="00000000" w:rsidR="00000000" w:rsidRPr="00000000">
        <w:rPr>
          <w:rFonts w:ascii="Nyala" w:cs="Nyala" w:eastAsia="Nyala" w:hAnsi="Nyala"/>
          <w:b w:val="1"/>
          <w:bCs w:val="1"/>
          <w:i w:val="1"/>
          <w:iCs w:val="1"/>
          <w:smallCaps w:val="0"/>
          <w:strike w:val="0"/>
          <w:color w:val="000000"/>
          <w:sz w:val="24"/>
          <w:szCs w:val="24"/>
          <w:u w:val="none"/>
          <w:shd w:fill="auto" w:val="clear"/>
          <w:vertAlign w:val="baseline"/>
          <w:rtl w:val="0"/>
        </w:rPr>
        <w:t xml:space="preserve">(በአሁኑ የድህረ ወሊድ የወሊድ መቆጣጠሪያ ፕሮቶኮሎች ላይ የተመሠረተ)</w:t>
      </w:r>
      <w:r w:rsidDel="00000000" w:rsidR="00000000" w:rsidRPr="00000000">
        <w:rPr>
          <w:rFonts w:ascii="Nyala" w:cs="Nyala" w:eastAsia="Nyala" w:hAnsi="Nyala"/>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የቤተሰብ ምጣኔ ዘዴ ለመጀመር ፍላጎት ያላቸው ሴቶች ከትምህርት ቤት ከመውጣታቸው በፊት የመረጡትን ተገቢውን ዘዴ ማግኘት አለባቸው። ሴትየዋ በኤኤንሲ ወቅት በቂ ምክር ከተሰጣት እና IUCD ለመጀመር ከወሰነች፣ በወሊድ ጊዜ ሊገባ ይችላል። ልብ ሊባል የሚገባው ነገር፡-</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 IUCD ማስገባት ከ 48 ሰዓታት እስከ 4 ሳምንታት ባለው ጊዜ ውስጥ የተከለከለ ነው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ባለው ጊዜ ውስጥ፣ ስለዚህ እናትየው የምትመርጠው ዘዴ ከሆነ፣ ከወሊድ በኋላ ወዲያውኑ IUCD ለማስገባት ከፍተኛ ጥረት መደረግ አለበት።</w:t>
      </w:r>
    </w:p>
    <w:p w:rsidR="00000000" w:rsidDel="00000000" w:rsidP="00000000" w:rsidRDefault="00000000" w:rsidRPr="00000000" w14:paraId="0000009D">
      <w:pPr>
        <w:pStyle w:val="Heading4"/>
        <w:numPr>
          <w:ilvl w:val="2"/>
          <w:numId w:val="24"/>
        </w:numPr>
        <w:tabs>
          <w:tab w:val="left" w:leader="none" w:pos="1386"/>
        </w:tabs>
        <w:spacing w:after="0" w:before="36" w:line="240" w:lineRule="auto"/>
        <w:ind w:left="1386" w:right="0" w:hanging="665"/>
        <w:jc w:val="left"/>
        <w:rPr/>
      </w:pPr>
      <w:r w:rsidDel="00000000" w:rsidR="00000000" w:rsidRPr="00000000">
        <w:rPr>
          <w:rFonts w:ascii="Nyala" w:cs="Nyala" w:eastAsia="Nyala" w:hAnsi="Nyala"/>
          <w:color w:val="000009"/>
          <w:rtl w:val="0"/>
        </w:rPr>
        <w:t xml:space="preserve">የጡት ማጥባት ጅምር እና ድጋፍ</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721" w:right="3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ወዲያውኑ የሚፈጀው ጊዜ ጡት ማጥባትን ለማቋቋም ወሳኝ ወቅት ነው። እናትየው ከወሊድ በኋላ በመጀመሪያው ሰዓት ጡት ማጥባት እንድትጀምር ትምህርት እና ድጋፍ ማግኘት አለባት። የጡት ማጥባት ትምህርት የሕፃኑን ትክክለኛ አቀማመጥ እና መቆለፍ እንዴት ማረጋገጥ እንደሚቻል በተገቢው ቴክኒኮች እንዲሁም በትክክለኛ ማሳያ መቅረብ አለበት።</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1" w:right="5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እናቶች ጡት ከማጥባት ጋር የተያያዙ የተለመዱ ጉዳዮችን እና በቤት ውስጥ እንዴት ማስተዳደር እንደሚችሉ ማስተማር አለባቸው።</w:t>
      </w:r>
    </w:p>
    <w:p w:rsidR="00000000" w:rsidDel="00000000" w:rsidP="00000000" w:rsidRDefault="00000000" w:rsidRPr="00000000" w14:paraId="000000A0">
      <w:pPr>
        <w:pStyle w:val="Heading4"/>
        <w:numPr>
          <w:ilvl w:val="2"/>
          <w:numId w:val="24"/>
        </w:numPr>
        <w:tabs>
          <w:tab w:val="left" w:leader="none" w:pos="1386"/>
        </w:tabs>
        <w:spacing w:after="0" w:before="38" w:line="240" w:lineRule="auto"/>
        <w:ind w:left="1386" w:right="0" w:hanging="665"/>
        <w:jc w:val="left"/>
        <w:rPr/>
      </w:pPr>
      <w:r w:rsidDel="00000000" w:rsidR="00000000" w:rsidRPr="00000000">
        <w:rPr>
          <w:rFonts w:ascii="Nyala" w:cs="Nyala" w:eastAsia="Nyala" w:hAnsi="Nyala"/>
          <w:color w:val="000009"/>
          <w:rtl w:val="0"/>
        </w:rPr>
        <w:t xml:space="preserve">አክብሮት የተሞላበት እና ርህራሄ የተሞላበት የእናቶች እንክብካቤ</w:t>
      </w:r>
      <w:r w:rsidDel="00000000" w:rsidR="00000000" w:rsidRPr="00000000">
        <w:rPr>
          <w:rtl w:val="0"/>
        </w:rPr>
      </w:r>
    </w:p>
    <w:p w:rsidR="00000000" w:rsidDel="00000000" w:rsidP="00000000" w:rsidRDefault="00000000" w:rsidRPr="00000000" w14:paraId="000000A1">
      <w:pPr>
        <w:spacing w:before="40" w:line="276" w:lineRule="auto"/>
        <w:ind w:left="721" w:right="576" w:firstLine="0"/>
        <w:jc w:val="left"/>
        <w:rPr>
          <w:sz w:val="24"/>
          <w:szCs w:val="24"/>
        </w:rPr>
      </w:pPr>
      <w:r w:rsidDel="00000000" w:rsidR="00000000" w:rsidRPr="00000000">
        <w:rPr>
          <w:rFonts w:ascii="Nyala" w:cs="Nyala" w:eastAsia="Nyala" w:hAnsi="Nyala"/>
          <w:sz w:val="24"/>
          <w:szCs w:val="24"/>
          <w:rtl w:val="0"/>
        </w:rPr>
        <w:t xml:space="preserve">እርግዝናና ልደት የደስታና የክብረ በዓል ጊዜ ቢሆንም፣ ሴቶች በአካልና በስሜታዊነት ተጋላጭ እንዲሆኑ የሚያደርግ ጊዜም ነው።</w:t>
      </w:r>
      <w:r w:rsidDel="00000000" w:rsidR="00000000" w:rsidRPr="00000000">
        <w:rPr>
          <w:rFonts w:ascii="Nyala" w:cs="Nyala" w:eastAsia="Nyala" w:hAnsi="Nyala"/>
          <w:b w:val="1"/>
          <w:bCs w:val="1"/>
          <w:sz w:val="24"/>
          <w:szCs w:val="24"/>
          <w:rtl w:val="0"/>
        </w:rPr>
        <w:t xml:space="preserve">የሴትየዋን ክብር የሚያከብር በእያንዳንዱ ግንኙነት እና ሁኔታዋ እና ምርጫዋ ምንም ይሁን ምን የእንክብካቤ አገልግሎት መስጠት የእያንዳንዱ የጤና እንክብካቤ አቅራቢ ኃላፊነት ነው።</w:t>
      </w:r>
      <w:r w:rsidDel="00000000" w:rsidR="00000000" w:rsidRPr="00000000">
        <w:rPr>
          <w:rFonts w:ascii="Nyala" w:cs="Nyala" w:eastAsia="Nyala" w:hAnsi="Nyala"/>
          <w:sz w:val="24"/>
          <w:szCs w:val="24"/>
          <w:rtl w:val="0"/>
        </w:rPr>
        <w:t xml:space="preserve">የጤና አጠባበቅ አቅራቢዎች ለእያንዳንዱ ሴት የግል ፍላጎቶች ጥንቃቄ የተሞላበት እና አክብሮት እና ግንዛቤን የማሳየት ሙያዊ ኃላፊነት አለባቸው፣ በዚህም ሴቶች እና ቤተሰቦቻቸው በጤና አጠባበቅ ስርዓቱ ላይ እምነት እንዲኖራቸው።</w:t>
      </w:r>
    </w:p>
    <w:p w:rsidR="00000000" w:rsidDel="00000000" w:rsidP="00000000" w:rsidRDefault="00000000" w:rsidRPr="00000000" w14:paraId="000000A2">
      <w:pPr>
        <w:pStyle w:val="Heading4"/>
        <w:numPr>
          <w:ilvl w:val="2"/>
          <w:numId w:val="24"/>
        </w:numPr>
        <w:tabs>
          <w:tab w:val="left" w:leader="none" w:pos="1386"/>
        </w:tabs>
        <w:spacing w:after="0" w:before="38" w:line="240" w:lineRule="auto"/>
        <w:ind w:left="1386" w:right="0" w:hanging="665"/>
        <w:jc w:val="left"/>
        <w:rPr/>
      </w:pPr>
      <w:r w:rsidDel="00000000" w:rsidR="00000000" w:rsidRPr="00000000">
        <w:rPr>
          <w:rFonts w:ascii="Nyala" w:cs="Nyala" w:eastAsia="Nyala" w:hAnsi="Nyala"/>
          <w:color w:val="000009"/>
          <w:rtl w:val="0"/>
        </w:rPr>
        <w:t xml:space="preserve">ከወሊድ በኋላ ለሚከሰት የደም መፍሰስ ችግር ላለባቸው ሴቶች ልዩ ትኩረት</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721" w:right="3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ልጅ መውለድ በአጠቃላይ ለእናቲቱ እና ለቤተሰቧ አስደሳች ወቅት ቢሆንም፣ የወሊድ ሞት የተለመደ አይደለም። በEDHS 2016 መሠረት፣ በኢትዮጵያ ውስጥ 62% የሚሆኑት የወሊድ ህጻናት ለወሊድ ሞት ከፍተኛ ተጋላጭ ናቸው (ሞተ ውልደትም ሆነ ቀደም ብሎ የተወለዱ ሕፃናት ሞት) እና የወሊድ ሞት መጠን በ1000 እርግዝና 33 ነው። የፅንስ ወይም የአራስ ሕፃናት ሞትን መቋቋም ለእናቲቱ እና ለቤተሰቧ አስከፊ ወቅት ሊሆን ይችላል። የወሊድ ሞት የሚያጋጥማቸው ሴቶች ከወሊድ በኋላ የመርሳት እና የመንፈስ ጭንቀት የመጋለጥ እድላቸው ይጨምራል። ስለዚህ ሴቶች ተገቢውን እንክብካቤ ማግኘታቸው እና ወዲያውኑ ከወሊድ በኋላ እና ከዚያም በኋላ የሐዘን ምክር ማግኘታቸው በጣም አስፈላጊ ነው። እናትየው እና የድጋፍ ስርዓቷ የእያንዳንዱን ሴት ልዩ ፍላጎቶች፣ ሁኔታዎች እና የመቋቋም ችሎታ ግምት ውስጥ በማስገባት አስተማማኝ፣ ትክክለኛ መረጃ በድጋፍ መንገድ ማግኘት አለባቸው።</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1" w:right="576" w:firstLine="0"/>
        <w:jc w:val="left"/>
        <w:rPr>
          <w:rFonts w:ascii="Arial" w:cs="Arial" w:eastAsia="Arial" w:hAnsi="Arial"/>
          <w:b w:val="1"/>
          <w:bCs w:val="1"/>
          <w:i w:val="0"/>
          <w:iCs w:val="0"/>
          <w:smallCaps w:val="0"/>
          <w:strike w:val="0"/>
          <w:color w:val="000000"/>
          <w:sz w:val="24"/>
          <w:szCs w:val="24"/>
          <w:u w:val="none"/>
          <w:shd w:fill="auto" w:val="clear"/>
          <w:vertAlign w:val="baseline"/>
        </w:rPr>
        <w:sectPr>
          <w:type w:val="nextPage"/>
          <w:pgSz w:h="15840" w:w="12240" w:orient="portrait"/>
          <w:pgMar w:bottom="1200" w:top="1360" w:left="720" w:right="1080" w:header="0" w:footer="976"/>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ጋር በተያያዘ ስለሚከሰቱ መደበኛ የፊዚዮሎጂ ለውጦች እናት ከወሊድ ጋር በተያያዘ ስለሚያስከትለው ጉዳት ከማስተማር በተጨማሪ፣ እናትየው ስለ…</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የጡት ማጥባትን እንዴት ማስተዳደር እንደሚቻል።</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721" w:right="37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ሴትየዋ በወሊድ ክፍል ውስጥ ከእናቶችና ከአራስ ሕፃናት ጋር ከመሆን የሚሰማትን ጭንቀት ለመቀነስ፣ ሴትየዋን ከወሊድ ውጪ በሆነ ክፍል ውስጥ ለማቆየት ከፍተኛ ጥረት መደረግ አለበት።</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t6fojsdc6gj" w:id="0"/>
    <w:bookmarkEnd w:id="0"/>
    <w:p w:rsidR="00000000" w:rsidDel="00000000" w:rsidP="00000000" w:rsidRDefault="00000000" w:rsidRPr="00000000" w14:paraId="000000AC">
      <w:pPr>
        <w:pStyle w:val="Heading3"/>
        <w:numPr>
          <w:ilvl w:val="1"/>
          <w:numId w:val="28"/>
        </w:numPr>
        <w:tabs>
          <w:tab w:val="left" w:leader="none" w:pos="1224"/>
        </w:tabs>
        <w:spacing w:after="0" w:before="0" w:line="240" w:lineRule="auto"/>
        <w:ind w:left="1224" w:right="0" w:hanging="503"/>
        <w:jc w:val="left"/>
        <w:rPr>
          <w:color w:val="000009"/>
        </w:rPr>
      </w:pPr>
      <w:r w:rsidDel="00000000" w:rsidR="00000000" w:rsidRPr="00000000">
        <w:rPr>
          <w:rFonts w:ascii="Nyala" w:cs="Nyala" w:eastAsia="Nyala" w:hAnsi="Nyala"/>
          <w:color w:val="000009"/>
          <w:rtl w:val="0"/>
        </w:rPr>
        <w:t xml:space="preserve">አዲስ የተወለደ ሕፃን አስተዳደር</w:t>
      </w:r>
    </w:p>
    <w:p w:rsidR="00000000" w:rsidDel="00000000" w:rsidP="00000000" w:rsidRDefault="00000000" w:rsidRPr="00000000" w14:paraId="000000AD">
      <w:pPr>
        <w:pStyle w:val="Heading4"/>
        <w:numPr>
          <w:ilvl w:val="2"/>
          <w:numId w:val="28"/>
        </w:numPr>
        <w:tabs>
          <w:tab w:val="left" w:leader="none" w:pos="1386"/>
        </w:tabs>
        <w:spacing w:after="0" w:before="190" w:line="240" w:lineRule="auto"/>
        <w:ind w:left="1386" w:right="0" w:hanging="665"/>
        <w:jc w:val="left"/>
        <w:rPr/>
      </w:pPr>
      <w:r w:rsidDel="00000000" w:rsidR="00000000" w:rsidRPr="00000000">
        <w:rPr>
          <w:rFonts w:ascii="Nyala" w:cs="Nyala" w:eastAsia="Nyala" w:hAnsi="Nyala"/>
          <w:color w:val="000009"/>
          <w:rtl w:val="0"/>
        </w:rPr>
        <w:t xml:space="preserve">የሕፃኑ ግምገማ</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721" w:right="42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የሚከተሉት የአደጋ ምልክቶች ሲወለዱ፣ ከወለዱ በኋላ በአንድ ሰዓት፣ እና ከዚያ በኋላ በየአራት ሰዓቱ እንዲሁም ከሆስፒታል ሲወጡ ወዲያውኑ መገምገም አለባቸው። ማንኛውም የአደጋ ምልክቶች ካሉ፣ አዲስ የተወለደው ሕፃን ቅድመ-ሪፈራል ሕክምና ማግኘት እና ለተጨማሪ ምርመራ ወዲያውኑ ወደ NICU ወዳለው የጤና ተቋም መወሰድ አለበት፡</w:t>
      </w:r>
    </w:p>
    <w:p w:rsidR="00000000" w:rsidDel="00000000" w:rsidP="00000000" w:rsidRDefault="00000000" w:rsidRPr="00000000" w14:paraId="000000AF">
      <w:pPr>
        <w:keepNext w:val="0"/>
        <w:keepLines w:val="0"/>
        <w:pageBreakBefore w:val="0"/>
        <w:widowControl w:val="0"/>
        <w:numPr>
          <w:ilvl w:val="3"/>
          <w:numId w:val="28"/>
        </w:numPr>
        <w:pBdr>
          <w:top w:space="0" w:sz="0" w:val="nil"/>
          <w:left w:space="0" w:sz="0" w:val="nil"/>
          <w:bottom w:space="0" w:sz="0" w:val="nil"/>
          <w:right w:space="0" w:sz="0" w:val="nil"/>
          <w:between w:space="0" w:sz="0" w:val="nil"/>
        </w:pBdr>
        <w:shd w:fill="auto" w:val="clear"/>
        <w:tabs>
          <w:tab w:val="left" w:leader="none" w:pos="2227"/>
        </w:tabs>
        <w:spacing w:after="0" w:before="0" w:line="281" w:lineRule="auto"/>
        <w:ind w:left="2227"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በደንብ መመገብ አቆመ</w:t>
      </w:r>
    </w:p>
    <w:p w:rsidR="00000000" w:rsidDel="00000000" w:rsidP="00000000" w:rsidRDefault="00000000" w:rsidRPr="00000000" w14:paraId="000000B0">
      <w:pPr>
        <w:keepNext w:val="0"/>
        <w:keepLines w:val="0"/>
        <w:pageBreakBefore w:val="0"/>
        <w:widowControl w:val="0"/>
        <w:numPr>
          <w:ilvl w:val="3"/>
          <w:numId w:val="28"/>
        </w:numPr>
        <w:pBdr>
          <w:top w:space="0" w:sz="0" w:val="nil"/>
          <w:left w:space="0" w:sz="0" w:val="nil"/>
          <w:bottom w:space="0" w:sz="0" w:val="nil"/>
          <w:right w:space="0" w:sz="0" w:val="nil"/>
          <w:between w:space="0" w:sz="0" w:val="nil"/>
        </w:pBdr>
        <w:shd w:fill="auto" w:val="clear"/>
        <w:tabs>
          <w:tab w:val="left" w:leader="none" w:pos="2227"/>
        </w:tabs>
        <w:spacing w:after="0" w:before="25" w:line="240" w:lineRule="auto"/>
        <w:ind w:left="2227"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የመናድ ታሪክ</w:t>
      </w:r>
    </w:p>
    <w:p w:rsidR="00000000" w:rsidDel="00000000" w:rsidP="00000000" w:rsidRDefault="00000000" w:rsidRPr="00000000" w14:paraId="000000B1">
      <w:pPr>
        <w:keepNext w:val="0"/>
        <w:keepLines w:val="0"/>
        <w:pageBreakBefore w:val="0"/>
        <w:widowControl w:val="0"/>
        <w:numPr>
          <w:ilvl w:val="3"/>
          <w:numId w:val="28"/>
        </w:numPr>
        <w:pBdr>
          <w:top w:space="0" w:sz="0" w:val="nil"/>
          <w:left w:space="0" w:sz="0" w:val="nil"/>
          <w:bottom w:space="0" w:sz="0" w:val="nil"/>
          <w:right w:space="0" w:sz="0" w:val="nil"/>
          <w:between w:space="0" w:sz="0" w:val="nil"/>
        </w:pBdr>
        <w:shd w:fill="auto" w:val="clear"/>
        <w:tabs>
          <w:tab w:val="left" w:leader="none" w:pos="2227"/>
        </w:tabs>
        <w:spacing w:after="0" w:before="27" w:line="240" w:lineRule="auto"/>
        <w:ind w:left="2227"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ፈጣን መተንፈስ (በደቂቃ ≥60)</w:t>
      </w:r>
    </w:p>
    <w:p w:rsidR="00000000" w:rsidDel="00000000" w:rsidP="00000000" w:rsidRDefault="00000000" w:rsidRPr="00000000" w14:paraId="000000B2">
      <w:pPr>
        <w:keepNext w:val="0"/>
        <w:keepLines w:val="0"/>
        <w:pageBreakBefore w:val="0"/>
        <w:widowControl w:val="0"/>
        <w:numPr>
          <w:ilvl w:val="3"/>
          <w:numId w:val="28"/>
        </w:numPr>
        <w:pBdr>
          <w:top w:space="0" w:sz="0" w:val="nil"/>
          <w:left w:space="0" w:sz="0" w:val="nil"/>
          <w:bottom w:space="0" w:sz="0" w:val="nil"/>
          <w:right w:space="0" w:sz="0" w:val="nil"/>
          <w:between w:space="0" w:sz="0" w:val="nil"/>
        </w:pBdr>
        <w:shd w:fill="auto" w:val="clear"/>
        <w:tabs>
          <w:tab w:val="left" w:leader="none" w:pos="2293"/>
        </w:tabs>
        <w:spacing w:after="0" w:before="26" w:line="240" w:lineRule="auto"/>
        <w:ind w:left="2293" w:right="0" w:hanging="425"/>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ከባድ የደረት መጎተት</w:t>
      </w:r>
    </w:p>
    <w:p w:rsidR="00000000" w:rsidDel="00000000" w:rsidP="00000000" w:rsidRDefault="00000000" w:rsidRPr="00000000" w14:paraId="000000B3">
      <w:pPr>
        <w:keepNext w:val="0"/>
        <w:keepLines w:val="0"/>
        <w:pageBreakBefore w:val="0"/>
        <w:widowControl w:val="0"/>
        <w:numPr>
          <w:ilvl w:val="3"/>
          <w:numId w:val="28"/>
        </w:numPr>
        <w:pBdr>
          <w:top w:space="0" w:sz="0" w:val="nil"/>
          <w:left w:space="0" w:sz="0" w:val="nil"/>
          <w:bottom w:space="0" w:sz="0" w:val="nil"/>
          <w:right w:space="0" w:sz="0" w:val="nil"/>
          <w:between w:space="0" w:sz="0" w:val="nil"/>
        </w:pBdr>
        <w:shd w:fill="auto" w:val="clear"/>
        <w:tabs>
          <w:tab w:val="left" w:leader="none" w:pos="2227"/>
        </w:tabs>
        <w:spacing w:after="0" w:before="27" w:line="240" w:lineRule="auto"/>
        <w:ind w:left="2227"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እንቅስቃሴው ሲነቃቃ ብቻ ወይም እንቅስቃሴ በማይኖርበት ጊዜም ቢሆን</w:t>
      </w:r>
    </w:p>
    <w:p w:rsidR="00000000" w:rsidDel="00000000" w:rsidP="00000000" w:rsidRDefault="00000000" w:rsidRPr="00000000" w14:paraId="000000B4">
      <w:pPr>
        <w:keepNext w:val="0"/>
        <w:keepLines w:val="0"/>
        <w:pageBreakBefore w:val="0"/>
        <w:widowControl w:val="0"/>
        <w:numPr>
          <w:ilvl w:val="3"/>
          <w:numId w:val="28"/>
        </w:numPr>
        <w:pBdr>
          <w:top w:space="0" w:sz="0" w:val="nil"/>
          <w:left w:space="0" w:sz="0" w:val="nil"/>
          <w:bottom w:space="0" w:sz="0" w:val="nil"/>
          <w:right w:space="0" w:sz="0" w:val="nil"/>
          <w:between w:space="0" w:sz="0" w:val="nil"/>
        </w:pBdr>
        <w:shd w:fill="auto" w:val="clear"/>
        <w:tabs>
          <w:tab w:val="left" w:leader="none" w:pos="2293"/>
        </w:tabs>
        <w:spacing w:after="0" w:before="26" w:line="240" w:lineRule="auto"/>
        <w:ind w:left="2293" w:right="0" w:hanging="42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ትኩሳት (የሙቀት መጠን ≥37.5°ሴ)</w:t>
      </w:r>
    </w:p>
    <w:p w:rsidR="00000000" w:rsidDel="00000000" w:rsidP="00000000" w:rsidRDefault="00000000" w:rsidRPr="00000000" w14:paraId="000000B5">
      <w:pPr>
        <w:keepNext w:val="0"/>
        <w:keepLines w:val="0"/>
        <w:pageBreakBefore w:val="0"/>
        <w:widowControl w:val="0"/>
        <w:numPr>
          <w:ilvl w:val="3"/>
          <w:numId w:val="28"/>
        </w:numPr>
        <w:pBdr>
          <w:top w:space="0" w:sz="0" w:val="nil"/>
          <w:left w:space="0" w:sz="0" w:val="nil"/>
          <w:bottom w:space="0" w:sz="0" w:val="nil"/>
          <w:right w:space="0" w:sz="0" w:val="nil"/>
          <w:between w:space="0" w:sz="0" w:val="nil"/>
        </w:pBdr>
        <w:shd w:fill="auto" w:val="clear"/>
        <w:tabs>
          <w:tab w:val="left" w:leader="none" w:pos="2227"/>
        </w:tabs>
        <w:spacing w:after="0" w:before="27" w:line="240" w:lineRule="auto"/>
        <w:ind w:left="2227"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ዝቅተኛ የሰውነት ሙቀት (የሙቀት መጠን &lt;35.5°ሴ)</w:t>
      </w:r>
    </w:p>
    <w:p w:rsidR="00000000" w:rsidDel="00000000" w:rsidP="00000000" w:rsidRDefault="00000000" w:rsidRPr="00000000" w14:paraId="000000B6">
      <w:pPr>
        <w:keepNext w:val="0"/>
        <w:keepLines w:val="0"/>
        <w:pageBreakBefore w:val="0"/>
        <w:widowControl w:val="0"/>
        <w:numPr>
          <w:ilvl w:val="3"/>
          <w:numId w:val="28"/>
        </w:numPr>
        <w:pBdr>
          <w:top w:space="0" w:sz="0" w:val="nil"/>
          <w:left w:space="0" w:sz="0" w:val="nil"/>
          <w:bottom w:space="0" w:sz="0" w:val="nil"/>
          <w:right w:space="0" w:sz="0" w:val="nil"/>
          <w:between w:space="0" w:sz="0" w:val="nil"/>
        </w:pBdr>
        <w:shd w:fill="auto" w:val="clear"/>
        <w:tabs>
          <w:tab w:val="left" w:leader="none" w:pos="2228"/>
        </w:tabs>
        <w:spacing w:after="0" w:before="25" w:line="271" w:lineRule="auto"/>
        <w:ind w:left="2228" w:right="89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በህይወት የመጀመሪያዎቹ 24 ሰዓታት ውስጥ የሚከሰት ማንኛውም የጃንዲ በሽታ፣ ወይም በማንኛውም እድሜ ላይ ቢጫ መዳፍ እና እግር።</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4"/>
        <w:numPr>
          <w:ilvl w:val="2"/>
          <w:numId w:val="28"/>
        </w:numPr>
        <w:tabs>
          <w:tab w:val="left" w:leader="none" w:pos="1386"/>
        </w:tabs>
        <w:spacing w:after="0" w:before="0" w:line="240" w:lineRule="auto"/>
        <w:ind w:left="1386" w:right="0" w:hanging="665"/>
        <w:jc w:val="left"/>
        <w:rPr/>
      </w:pPr>
      <w:r w:rsidDel="00000000" w:rsidR="00000000" w:rsidRPr="00000000">
        <w:rPr>
          <w:rFonts w:ascii="Nyala" w:cs="Nyala" w:eastAsia="Nyala" w:hAnsi="Nyala"/>
          <w:color w:val="000009"/>
          <w:rtl w:val="0"/>
        </w:rPr>
        <w:t xml:space="preserve">ልዩ የጡት ማጥባት;</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3"/>
          <w:numId w:val="28"/>
        </w:numPr>
        <w:pBdr>
          <w:top w:space="0" w:sz="0" w:val="nil"/>
          <w:left w:space="0" w:sz="0" w:val="nil"/>
          <w:bottom w:space="0" w:sz="0" w:val="nil"/>
          <w:right w:space="0" w:sz="0" w:val="nil"/>
          <w:between w:space="0" w:sz="0" w:val="nil"/>
        </w:pBdr>
        <w:shd w:fill="auto" w:val="clear"/>
        <w:tabs>
          <w:tab w:val="left" w:leader="none" w:pos="1836"/>
        </w:tabs>
        <w:spacing w:after="0" w:before="32" w:line="273" w:lineRule="auto"/>
        <w:ind w:left="1836" w:right="517" w:hanging="360"/>
        <w:jc w:val="left"/>
        <w:rPr>
          <w:smallCaps w:val="0"/>
          <w:strike w:val="0"/>
          <w:color w:val="000000"/>
          <w:u w:val="none"/>
          <w:shd w:fill="auto" w:val="clear"/>
          <w:vertAlign w:val="baseline"/>
        </w:rPr>
        <w:sectPr>
          <w:type w:val="nextPage"/>
          <w:pgSz w:h="15840" w:w="12240" w:orient="portrait"/>
          <w:pgMar w:bottom="960" w:top="1360" w:left="720" w:right="1080" w:header="0" w:footer="72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ሁሉም ህጻናት ከተወለዱበት ጊዜ ጀምሮ እስከ ስድስት ወር እድሜ ድረስ ጡት ብቻ መመገብ አለባቸው። እናትየው ከወሊድ በኋላ ባለው የመጀመሪያ ሰዓት ውስጥ ጡት ማጥባት እንድትጀምር ድጋፍ ሊደረግላት ይገባል። በቂ አመጋገብ እንዲኖር</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ከ 4 ሰዓታት በላይ ማለፍ የለበትም</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ያለመመገብ።</w:t>
      </w:r>
    </w:p>
    <w:p w:rsidR="00000000" w:rsidDel="00000000" w:rsidP="00000000" w:rsidRDefault="00000000" w:rsidRPr="00000000" w14:paraId="000000C3">
      <w:pPr>
        <w:pStyle w:val="Heading4"/>
        <w:numPr>
          <w:ilvl w:val="2"/>
          <w:numId w:val="28"/>
        </w:numPr>
        <w:tabs>
          <w:tab w:val="left" w:leader="none" w:pos="1386"/>
        </w:tabs>
        <w:spacing w:after="0" w:before="81" w:line="240" w:lineRule="auto"/>
        <w:ind w:left="1386" w:right="0" w:hanging="665"/>
        <w:jc w:val="left"/>
        <w:rPr/>
      </w:pPr>
      <w:r w:rsidDel="00000000" w:rsidR="00000000" w:rsidRPr="00000000">
        <w:rPr>
          <w:rFonts w:ascii="Nyala" w:cs="Nyala" w:eastAsia="Nyala" w:hAnsi="Nyala"/>
          <w:color w:val="000009"/>
          <w:rtl w:val="0"/>
        </w:rPr>
        <w:t xml:space="preserve">የገመድ እንክብካቤ;</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3"/>
          <w:numId w:val="28"/>
        </w:numPr>
        <w:pBdr>
          <w:top w:space="0" w:sz="0" w:val="nil"/>
          <w:left w:space="0" w:sz="0" w:val="nil"/>
          <w:bottom w:space="0" w:sz="0" w:val="nil"/>
          <w:right w:space="0" w:sz="0" w:val="nil"/>
          <w:between w:space="0" w:sz="0" w:val="nil"/>
        </w:pBdr>
        <w:shd w:fill="auto" w:val="clear"/>
        <w:tabs>
          <w:tab w:val="left" w:leader="none" w:pos="1836"/>
        </w:tabs>
        <w:spacing w:after="0" w:before="29" w:line="273" w:lineRule="auto"/>
        <w:ind w:left="1836" w:right="66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ዕለታዊ የክሎሄክሲዲን ጄል (7.1% ክሎሄክሲዲን ዲግሉኮኔት፣ 4% ክሎሄክሲዲን የሚያቀርብ) በህይወት የመጀመሪያ ሳምንት ውስጥ በእምብርት ግንድ ላይ መቀባት አለበት።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መድሃኒቱ በስህተት በአይን ላይ እንዳይተገበር ተገቢውን ትምህርት መስጠት ያስፈልጋል።</w:t>
      </w:r>
    </w:p>
    <w:p w:rsidR="00000000" w:rsidDel="00000000" w:rsidP="00000000" w:rsidRDefault="00000000" w:rsidRPr="00000000" w14:paraId="000000C5">
      <w:pPr>
        <w:pStyle w:val="Heading4"/>
        <w:numPr>
          <w:ilvl w:val="2"/>
          <w:numId w:val="28"/>
        </w:numPr>
        <w:tabs>
          <w:tab w:val="left" w:leader="none" w:pos="1386"/>
        </w:tabs>
        <w:spacing w:after="0" w:before="43" w:line="240" w:lineRule="auto"/>
        <w:ind w:left="1386" w:right="0" w:hanging="665"/>
        <w:jc w:val="left"/>
        <w:rPr/>
      </w:pPr>
      <w:r w:rsidDel="00000000" w:rsidR="00000000" w:rsidRPr="00000000">
        <w:rPr>
          <w:rFonts w:ascii="Nyala" w:cs="Nyala" w:eastAsia="Nyala" w:hAnsi="Nyala"/>
          <w:color w:val="000009"/>
          <w:rtl w:val="0"/>
        </w:rPr>
        <w:t xml:space="preserve">መታጠብ፡</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3"/>
          <w:numId w:val="28"/>
        </w:numPr>
        <w:pBdr>
          <w:top w:space="0" w:sz="0" w:val="nil"/>
          <w:left w:space="0" w:sz="0" w:val="nil"/>
          <w:bottom w:space="0" w:sz="0" w:val="nil"/>
          <w:right w:space="0" w:sz="0" w:val="nil"/>
          <w:between w:space="0" w:sz="0" w:val="nil"/>
        </w:pBdr>
        <w:shd w:fill="auto" w:val="clear"/>
        <w:tabs>
          <w:tab w:val="left" w:leader="none" w:pos="1835"/>
        </w:tabs>
        <w:spacing w:after="0" w:before="32" w:line="240" w:lineRule="auto"/>
        <w:ind w:left="1835"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መታጠብ አለበት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የመጀመሪያዎቹን 24 ሰዓታት እስኪያልፍ ድረስ ለሌላ ጊዜ ማስተላለፍ</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የትውልድ።</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4"/>
        <w:spacing w:before="1" w:lineRule="auto"/>
        <w:ind w:left="721" w:firstLine="0"/>
        <w:rPr/>
      </w:pPr>
      <w:r w:rsidDel="00000000" w:rsidR="00000000" w:rsidRPr="00000000">
        <w:rPr>
          <w:rFonts w:ascii="Nyala" w:cs="Nyala" w:eastAsia="Nyala" w:hAnsi="Nyala"/>
          <w:rtl w:val="0"/>
        </w:rPr>
        <w:t xml:space="preserve">አዲስ ለተወለደ ሕፃን እንክብካቤ ተጨማሪ መመሪያዎች:</w:t>
      </w:r>
    </w:p>
    <w:p w:rsidR="00000000" w:rsidDel="00000000" w:rsidP="00000000" w:rsidRDefault="00000000" w:rsidRPr="00000000" w14:paraId="000000C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666"/>
        </w:tabs>
        <w:spacing w:after="0" w:before="29" w:line="273" w:lineRule="auto"/>
        <w:ind w:left="1666" w:right="37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ለአካባቢው የሙቀት መጠን ተስማሚ የሆነ የሕፃኑ ልብስ መልበስ አስፈላጊ ነው። ይህ ማለት ከአዋቂዎች ይልቅ ከአንድ እስከ ሁለት የሚደርሱ ልብሶችን እና ሁልጊዜም ኮፍያ/ኮፍያዎችን መጠቀም ማለት ነው።</w:t>
      </w:r>
    </w:p>
    <w:p w:rsidR="00000000" w:rsidDel="00000000" w:rsidP="00000000" w:rsidRDefault="00000000" w:rsidRPr="00000000" w14:paraId="000000C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666"/>
        </w:tabs>
        <w:spacing w:after="0" w:before="0" w:line="268" w:lineRule="auto"/>
        <w:ind w:left="1666" w:right="78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እናት እና ህጻኑ መለያየት የለባቸውም እና በህክምና ካልተከለከሉ በስተቀር በቀን ለ24 ሰዓታት በአንድ ክፍል ውስጥ መቆየት አለባቸው።</w:t>
      </w:r>
    </w:p>
    <w:p w:rsidR="00000000" w:rsidDel="00000000" w:rsidP="00000000" w:rsidRDefault="00000000" w:rsidRPr="00000000" w14:paraId="000000C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666"/>
        </w:tabs>
        <w:spacing w:after="0" w:before="0" w:line="273" w:lineRule="auto"/>
        <w:ind w:left="1666" w:right="82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አዲስ ከተወለደ ሕፃን ጋር መግባባት እና መጫወት ሊበረታታ ይገባል። እንደዚህ ያሉ ቀላል እርምጃዎች</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ህፃኑን ማየት፣ ማቀፍ፣ ዓይን ማየት፣ ፈገግ ማለት እና መዘመርን የመሳሰሉ</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ለህፃኑ እድገትና ትስስር አስፈላጊ ናቸው።</w:t>
      </w:r>
    </w:p>
    <w:p w:rsidR="00000000" w:rsidDel="00000000" w:rsidP="00000000" w:rsidRDefault="00000000" w:rsidRPr="00000000" w14:paraId="000000C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665"/>
        </w:tabs>
        <w:spacing w:after="0" w:before="0" w:line="285" w:lineRule="auto"/>
        <w:ind w:left="1665"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ክትባት የሚሰጠው በብሔራዊ የEPI ፕሮቶኮል መሰረት መሆን አለበት።</w:t>
      </w:r>
    </w:p>
    <w:p w:rsidR="00000000" w:rsidDel="00000000" w:rsidP="00000000" w:rsidRDefault="00000000" w:rsidRPr="00000000" w14:paraId="000000C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666"/>
        </w:tabs>
        <w:spacing w:after="0" w:before="16" w:line="273" w:lineRule="auto"/>
        <w:ind w:left="1666" w:right="59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ያለጊዜያቸው የሚወለዱ እና ዝቅተኛ ክብደት ያላቸው ሕፃናት (LBW) ከተወለዱ በኋላ ወዲያውኑ መለየት እና ልዩ እንክብካቤ ማግኘት እና ወደ NICU መመራት አለባቸው። ለሁሉም ያለጊዜያቸው የሚወለዱ እና የLBW ሕፃናት ልዩ እንክብካቤ የሚከተሉትን ማካተት አለበት፡</w:t>
      </w:r>
    </w:p>
    <w:p w:rsidR="00000000" w:rsidDel="00000000" w:rsidP="00000000" w:rsidRDefault="00000000" w:rsidRPr="00000000" w14:paraId="000000CE">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2025"/>
        </w:tabs>
        <w:spacing w:after="0" w:before="0" w:line="284" w:lineRule="auto"/>
        <w:ind w:left="2025"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የካንጋሮ እናት እንክብካቤ</w:t>
      </w:r>
    </w:p>
    <w:p w:rsidR="00000000" w:rsidDel="00000000" w:rsidP="00000000" w:rsidRDefault="00000000" w:rsidRPr="00000000" w14:paraId="000000CF">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2025"/>
        </w:tabs>
        <w:spacing w:after="0" w:before="25" w:line="240" w:lineRule="auto"/>
        <w:ind w:left="2025"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ጡት ማጥባትን በተመለከተ ልዩ ድጋፍ</w:t>
      </w:r>
    </w:p>
    <w:p w:rsidR="00000000" w:rsidDel="00000000" w:rsidP="00000000" w:rsidRDefault="00000000" w:rsidRPr="00000000" w14:paraId="000000D0">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2025"/>
        </w:tabs>
        <w:spacing w:after="0" w:before="28" w:line="240" w:lineRule="auto"/>
        <w:ind w:left="2025"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ተገቢውን የካሎሪ መጠን ማረጋገጥ</w:t>
      </w:r>
    </w:p>
    <w:p w:rsidR="00000000" w:rsidDel="00000000" w:rsidP="00000000" w:rsidRDefault="00000000" w:rsidRPr="00000000" w14:paraId="000000D1">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2026"/>
        </w:tabs>
        <w:spacing w:after="0" w:before="25" w:line="271" w:lineRule="auto"/>
        <w:ind w:left="2026" w:right="44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ህፃኑ በደንብ ከመመገቡ በፊት አይውጡ፤ ክብደቱ እየጨመረ እና የሰውነት ሙቀት የተረጋጋ ነው።</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pStyle w:val="Heading3"/>
        <w:numPr>
          <w:ilvl w:val="1"/>
          <w:numId w:val="28"/>
        </w:numPr>
        <w:tabs>
          <w:tab w:val="left" w:leader="none" w:pos="1224"/>
        </w:tabs>
        <w:spacing w:after="0" w:before="0" w:line="240" w:lineRule="auto"/>
        <w:ind w:left="1224" w:right="0" w:hanging="503"/>
        <w:jc w:val="left"/>
        <w:rPr>
          <w:color w:val="000009"/>
        </w:rPr>
      </w:pPr>
      <w:r w:rsidDel="00000000" w:rsidR="00000000" w:rsidRPr="00000000">
        <w:rPr>
          <w:rFonts w:ascii="Nyala" w:cs="Nyala" w:eastAsia="Nyala" w:hAnsi="Nyala"/>
          <w:color w:val="000009"/>
          <w:rtl w:val="0"/>
        </w:rPr>
        <w:t xml:space="preserve">ለእናት እና ለአራስ ሕፃናት አስፈላጊ የጡት ማጥባት መመሪያዎች</w:t>
      </w:r>
    </w:p>
    <w:p w:rsidR="00000000" w:rsidDel="00000000" w:rsidP="00000000" w:rsidRDefault="00000000" w:rsidRPr="00000000" w14:paraId="000000D4">
      <w:pPr>
        <w:spacing w:before="46" w:line="276" w:lineRule="auto"/>
        <w:ind w:left="721" w:right="576" w:firstLine="0"/>
        <w:jc w:val="left"/>
        <w:rPr>
          <w:b w:val="1"/>
          <w:bCs w:val="1"/>
          <w:sz w:val="24"/>
          <w:szCs w:val="24"/>
        </w:rPr>
      </w:pPr>
      <w:r w:rsidDel="00000000" w:rsidR="00000000" w:rsidRPr="00000000">
        <w:rPr>
          <w:rFonts w:ascii="Nyala" w:cs="Nyala" w:eastAsia="Nyala" w:hAnsi="Nyala"/>
          <w:sz w:val="24"/>
          <w:szCs w:val="24"/>
          <w:rtl w:val="0"/>
        </w:rPr>
        <w:t xml:space="preserve">በጤና ተቋም ውስጥ ያልተወሳሰበ የሴት ብልት ከተወለደ በኋላ፣ ጤናማ እናቶች እና አዲስ የተወለዱ ሕፃናት ከተወለዱ በኋላ ቢያንስ ለ24 ሰዓታት በተቋሙ ውስጥ እንክብካቤ ማግኘት አለባቸው። ከእናትየው የሚወጡት ከተወለደ ብቻ ነው።</w:t>
      </w:r>
      <w:r w:rsidDel="00000000" w:rsidR="00000000" w:rsidRPr="00000000">
        <w:rPr>
          <w:rFonts w:ascii="Nyala" w:cs="Nyala" w:eastAsia="Nyala" w:hAnsi="Nyala"/>
          <w:b w:val="1"/>
          <w:bCs w:val="1"/>
          <w:sz w:val="24"/>
          <w:szCs w:val="24"/>
          <w:u w:val="single"/>
          <w:rtl w:val="0"/>
        </w:rPr>
        <w:t xml:space="preserve">የደም መፍሰስ የተለመደ ነው፣</w:t>
      </w:r>
      <w:r w:rsidDel="00000000" w:rsidR="00000000" w:rsidRPr="00000000">
        <w:rPr>
          <w:rFonts w:ascii="Nyala" w:cs="Nyala" w:eastAsia="Nyala" w:hAnsi="Nyala"/>
          <w:b w:val="1"/>
          <w:bCs w:val="1"/>
          <w:sz w:val="24"/>
          <w:szCs w:val="24"/>
          <w:rtl w:val="0"/>
        </w:rPr>
        <w:t xml:space="preserve">የእናት እና የሕፃን</w:t>
      </w:r>
      <w:r w:rsidDel="00000000" w:rsidR="00000000" w:rsidRPr="00000000">
        <w:rPr>
          <w:rFonts w:ascii="Nyala" w:cs="Nyala" w:eastAsia="Nyala" w:hAnsi="Nyala"/>
          <w:b w:val="1"/>
          <w:bCs w:val="1"/>
          <w:sz w:val="24"/>
          <w:szCs w:val="24"/>
          <w:u w:val="single"/>
          <w:rtl w:val="0"/>
        </w:rPr>
        <w:t xml:space="preserve">ወሳኝ ምልክቶች ያለሱ የተረጋጉ ናቸው</w:t>
      </w:r>
      <w:r w:rsidDel="00000000" w:rsidR="00000000" w:rsidRPr="00000000">
        <w:rPr>
          <w:b w:val="1"/>
          <w:bCs w:val="1"/>
          <w:sz w:val="24"/>
          <w:szCs w:val="24"/>
          <w:rtl w:val="0"/>
        </w:rPr>
        <w:t xml:space="preserve"> </w:t>
      </w:r>
      <w:r w:rsidDel="00000000" w:rsidR="00000000" w:rsidRPr="00000000">
        <w:rPr>
          <w:rFonts w:ascii="Nyala" w:cs="Nyala" w:eastAsia="Nyala" w:hAnsi="Nyala"/>
          <w:b w:val="1"/>
          <w:bCs w:val="1"/>
          <w:sz w:val="24"/>
          <w:szCs w:val="24"/>
          <w:u w:val="single"/>
          <w:rtl w:val="0"/>
        </w:rPr>
        <w:t xml:space="preserve">ማንኛውም የኢንፌክሽን ወይም የሌሎች በሽታዎች ምልክት</w:t>
      </w:r>
      <w:r w:rsidDel="00000000" w:rsidR="00000000" w:rsidRPr="00000000">
        <w:rPr>
          <w:rFonts w:ascii="Nyala" w:cs="Nyala" w:eastAsia="Nyala" w:hAnsi="Nyala"/>
          <w:b w:val="1"/>
          <w:bCs w:val="1"/>
          <w:sz w:val="24"/>
          <w:szCs w:val="24"/>
          <w:rtl w:val="0"/>
        </w:rPr>
        <w:t xml:space="preserve">እና ህፃኑ ነው</w:t>
      </w:r>
      <w:r w:rsidDel="00000000" w:rsidR="00000000" w:rsidRPr="00000000">
        <w:rPr>
          <w:rFonts w:ascii="Nyala" w:cs="Nyala" w:eastAsia="Nyala" w:hAnsi="Nyala"/>
          <w:b w:val="1"/>
          <w:bCs w:val="1"/>
          <w:sz w:val="24"/>
          <w:szCs w:val="24"/>
          <w:u w:val="single"/>
          <w:rtl w:val="0"/>
        </w:rPr>
        <w:t xml:space="preserve">ጡት ማጥባትን በደንብ ማጥባት።</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162"/>
        </w:tabs>
        <w:spacing w:after="0" w:before="0" w:line="268" w:lineRule="auto"/>
        <w:ind w:left="2162" w:right="52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እናትየው ለራሷም ሆነ ለህፃኑ ስለ አደገኛ ምልክቶች ምክር ማግኘት አለባት።</w:t>
      </w:r>
    </w:p>
    <w:p w:rsidR="00000000" w:rsidDel="00000000" w:rsidP="00000000" w:rsidRDefault="00000000" w:rsidRPr="00000000" w14:paraId="000000D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162"/>
        </w:tabs>
        <w:spacing w:after="0" w:before="0" w:line="268" w:lineRule="auto"/>
        <w:ind w:left="2162" w:right="614" w:hanging="360"/>
        <w:jc w:val="left"/>
        <w:rPr>
          <w:smallCaps w:val="0"/>
          <w:strike w:val="0"/>
          <w:color w:val="000000"/>
          <w:u w:val="none"/>
          <w:shd w:fill="auto" w:val="clear"/>
          <w:vertAlign w:val="baseline"/>
        </w:rPr>
        <w:sectPr>
          <w:type w:val="nextPage"/>
          <w:pgSz w:h="15840" w:w="12240" w:orient="portrait"/>
          <w:pgMar w:bottom="1200" w:top="1360" w:left="720" w:right="1080" w:header="0" w:footer="976"/>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የውጪ መልቀቂያ ምክር በግል ተቋም ውስጥ መሰጠት አለበት፤ ይህም እናትየው ጥያቄዎችን እንድትጠይቅ እና ማንኛውንም ስጋት በነፃነት እንድትገልጽ ያስችላታል።</w:t>
      </w:r>
    </w:p>
    <w:p w:rsidR="00000000" w:rsidDel="00000000" w:rsidP="00000000" w:rsidRDefault="00000000" w:rsidRPr="00000000" w14:paraId="000000D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162"/>
        </w:tabs>
        <w:spacing w:after="0" w:before="50" w:line="273" w:lineRule="auto"/>
        <w:ind w:left="2162" w:right="38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የሕፃኑ አባት ወይም ማንኛውም የቅርብ የቤተሰብ አባል እናትየው ከፈለገች እናቷን ቤት ውስጥ ስትሆን ለመደገፍ በሚደረገው የመልቀቂያ ትምህርት አካል መሆን አለበት።</w:t>
      </w:r>
    </w:p>
    <w:p w:rsidR="00000000" w:rsidDel="00000000" w:rsidP="00000000" w:rsidRDefault="00000000" w:rsidRPr="00000000" w14:paraId="000000D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162"/>
        </w:tabs>
        <w:spacing w:after="0" w:before="0" w:line="271" w:lineRule="auto"/>
        <w:ind w:left="2162" w:right="74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እናትየው ለራሷም ሆነ ለአራስ ሕፃን ስለምትወስዳቸው የክትትል ጉብኝቶች መረጃ ሊሰጣት ይገባል።</w:t>
      </w:r>
    </w:p>
    <w:p w:rsidR="00000000" w:rsidDel="00000000" w:rsidP="00000000" w:rsidRDefault="00000000" w:rsidRPr="00000000" w14:paraId="000000D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162"/>
        </w:tabs>
        <w:spacing w:after="0" w:before="0" w:line="273" w:lineRule="auto"/>
        <w:ind w:left="2162" w:right="52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የወሊድ መጠን ከመውለጃ በፊት ከተሰጠ እናቶች ህፃኑን ወደ እያንዳንዱ ክሊኒክ ሲጎበኙ ክትባቱን እንዲያመጡ መመሪያ በመስጠት ሁሉንም አስፈላጊ መረጃዎች የያዘ የክትባት ካርድ ወይም የክትባት ፓስፖርት ሊሰጣቸው ይገባል።</w:t>
      </w:r>
    </w:p>
    <w:p w:rsidR="00000000" w:rsidDel="00000000" w:rsidP="00000000" w:rsidRDefault="00000000" w:rsidRPr="00000000" w14:paraId="000000D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162"/>
        </w:tabs>
        <w:spacing w:after="0" w:before="0" w:line="268" w:lineRule="auto"/>
        <w:ind w:left="2162" w:right="160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እናትየው እንዲኖራት አዘዛት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አዲስ የተወለደ ሕፃን በቪታሚናል ምዝገባ የተመዘገበው ከተወለደ በኋላ ባሉት 30 ቀናት ውስጥ ነው።</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pStyle w:val="Heading4"/>
        <w:spacing w:before="1" w:lineRule="auto"/>
        <w:ind w:left="2162" w:firstLine="0"/>
        <w:rPr/>
      </w:pPr>
      <w:r w:rsidDel="00000000" w:rsidR="00000000" w:rsidRPr="00000000">
        <w:rPr>
          <w:rFonts w:ascii="Nyala" w:cs="Nyala" w:eastAsia="Nyala" w:hAnsi="Nyala"/>
          <w:rtl w:val="0"/>
        </w:rPr>
        <w:t xml:space="preserve">እናት ወደ ቤት ከመሄዷ በፊት፦</w:t>
      </w:r>
    </w:p>
    <w:p w:rsidR="00000000" w:rsidDel="00000000" w:rsidP="00000000" w:rsidRDefault="00000000" w:rsidRPr="00000000" w14:paraId="000000DE">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2"/>
        </w:tabs>
        <w:spacing w:after="0" w:before="31" w:line="273" w:lineRule="auto"/>
        <w:ind w:left="2882" w:right="76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እናትየዋን ጨምሮ ስለ ደህንነቷ ጠይቃት</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እራሷን እና አዲስ የተወለደ ሕፃንዋን ለመንከባከብ የአእምሮ እና የአካል ዝግጁነት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የእናትየው ምላሽ በሰነድ መዝግቦ የመልቀቂያ ዕቅድ በዚሁ መሰረት መቀረጽ አለበት።</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2"/>
        </w:tabs>
        <w:spacing w:after="0" w:before="0" w:line="268" w:lineRule="auto"/>
        <w:ind w:left="2882" w:right="414" w:hanging="360"/>
        <w:jc w:val="left"/>
        <w:rPr>
          <w:b w:val="0"/>
          <w:bCs w:val="0"/>
          <w:i w:val="0"/>
          <w:iCs w:val="0"/>
          <w:smallCaps w:val="0"/>
          <w:strike w:val="0"/>
          <w:color w:val="000009"/>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የብረት ፎሌት ታብሌቶችን አቅርቡላት እና ለ3 ወራት የመቀጠል አስፈላጊነትን አስተምሯት።</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0" w:line="291.99999999999994" w:lineRule="auto"/>
        <w:ind w:left="2881" w:right="0" w:hanging="359.00000000000006"/>
        <w:jc w:val="left"/>
        <w:rPr>
          <w:b w:val="0"/>
          <w:bCs w:val="0"/>
          <w:i w:val="0"/>
          <w:iCs w:val="0"/>
          <w:smallCaps w:val="0"/>
          <w:strike w:val="0"/>
          <w:color w:val="000009"/>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የፀሐይ ብርሃን መጋለጥ</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18" w:line="240" w:lineRule="auto"/>
        <w:ind w:left="2881" w:right="0" w:hanging="359.00000000000006"/>
        <w:jc w:val="left"/>
        <w:rPr>
          <w:b w:val="0"/>
          <w:bCs w:val="0"/>
          <w:i w:val="0"/>
          <w:iCs w:val="0"/>
          <w:smallCaps w:val="0"/>
          <w:strike w:val="0"/>
          <w:color w:val="000009"/>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የሽንት መፋቅ</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8" w:line="240" w:lineRule="auto"/>
        <w:ind w:left="2881" w:right="0" w:hanging="359.00000000000006"/>
        <w:jc w:val="left"/>
        <w:rPr>
          <w:b w:val="0"/>
          <w:bCs w:val="0"/>
          <w:i w:val="0"/>
          <w:iCs w:val="0"/>
          <w:smallCaps w:val="0"/>
          <w:strike w:val="0"/>
          <w:color w:val="000009"/>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ጎጂ ባህላዊ ልማዶችን ለማስወገድ ጠቃሚ ምክሮች</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5" w:line="240" w:lineRule="auto"/>
        <w:ind w:left="2881" w:right="0" w:hanging="359.00000000000006"/>
        <w:jc w:val="left"/>
        <w:rPr>
          <w:b w:val="0"/>
          <w:bCs w:val="0"/>
          <w:i w:val="0"/>
          <w:iCs w:val="0"/>
          <w:smallCaps w:val="0"/>
          <w:strike w:val="0"/>
          <w:color w:val="000009"/>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የቴታነስ ቶክሶይድ መከላከያ ክትባት መስጠት (1)</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ሴንት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ወይም ከዚያ በኋላ የሚወስደው መጠን)።</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2"/>
        </w:tabs>
        <w:spacing w:after="0" w:before="27" w:line="268" w:lineRule="auto"/>
        <w:ind w:left="2882" w:right="445" w:hanging="360"/>
        <w:jc w:val="left"/>
        <w:rPr>
          <w:b w:val="0"/>
          <w:bCs w:val="0"/>
          <w:i w:val="0"/>
          <w:iCs w:val="0"/>
          <w:smallCaps w:val="0"/>
          <w:strike w:val="0"/>
          <w:color w:val="000009"/>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ለህፃኑ የእምብርት እንክብካቤ ለስድስት ተከታታይ ቀናት ክሎረሄክሲዲን ጄል (7.1% ክሎረሄክሲዲን ዲግሉኮኔት) ያቅርቡ።</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1" w:right="5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ስለ አደገኛ ምልክቶች ምክር ከመስጠት በተጨማሪ እናትየው በሚከተሉት ጉዳዮች ላይ ተገቢውን ትምህርት ማግኘት አለባት፡</w:t>
      </w:r>
    </w:p>
    <w:p w:rsidR="00000000" w:rsidDel="00000000" w:rsidP="00000000" w:rsidRDefault="00000000" w:rsidRPr="00000000" w14:paraId="000000E7">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0" w:line="282"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ጡት ማጥባት</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7"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የግል ንፅህና</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5"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ስሜታዊ ደህንነት</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8"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የህመም መቆጣጠሪያ</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5"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አካላዊ እንቅስቃሴ</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8"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የቤተሰብ እቅድ ማውጣት</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5"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የወሲብ ግንኙነት</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7"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የኤችአይቪ መከላከል</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6"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የእናቶች አመጋገብ</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7"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በወባ በሽታ በተስፋፋ ክልል ውስጥ የወባ በሽታን መቆጣጠር</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6" w:line="240" w:lineRule="auto"/>
        <w:ind w:left="2881" w:right="0" w:hanging="359.00000000000006"/>
        <w:jc w:val="left"/>
        <w:rPr>
          <w:b w:val="0"/>
          <w:bCs w:val="0"/>
          <w:i w:val="0"/>
          <w:iCs w:val="0"/>
          <w:smallCaps w:val="0"/>
          <w:strike w:val="0"/>
          <w:color w:val="000000"/>
          <w:sz w:val="22"/>
          <w:szCs w:val="22"/>
          <w:u w:val="none"/>
          <w:shd w:fill="auto" w:val="clear"/>
          <w:vertAlign w:val="baseline"/>
        </w:rPr>
        <w:sectPr>
          <w:type w:val="nextPage"/>
          <w:pgSz w:h="15840" w:w="12240" w:orient="portrait"/>
          <w:pgMar w:bottom="960" w:top="1380" w:left="720" w:right="1080" w:header="0" w:footer="724"/>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ስለ ተከታይ እንክብካቤ ምክር ይስጡ።</w:t>
      </w:r>
      <w:r w:rsidDel="00000000" w:rsidR="00000000" w:rsidRPr="00000000">
        <w:rPr>
          <w:rtl w:val="0"/>
        </w:rPr>
      </w:r>
    </w:p>
    <w:p w:rsidR="00000000" w:rsidDel="00000000" w:rsidP="00000000" w:rsidRDefault="00000000" w:rsidRPr="00000000" w14:paraId="000000F2">
      <w:pPr>
        <w:spacing w:before="81" w:line="276" w:lineRule="auto"/>
        <w:ind w:left="721" w:right="576" w:firstLine="0"/>
        <w:jc w:val="left"/>
        <w:rPr>
          <w:sz w:val="24"/>
          <w:szCs w:val="24"/>
        </w:rPr>
      </w:pPr>
      <w:r w:rsidDel="00000000" w:rsidR="00000000" w:rsidRPr="00000000">
        <w:rPr>
          <w:rFonts w:ascii="Nyala" w:cs="Nyala" w:eastAsia="Nyala" w:hAnsi="Nyala"/>
          <w:sz w:val="24"/>
          <w:szCs w:val="24"/>
          <w:rtl w:val="0"/>
        </w:rPr>
        <w:t xml:space="preserve">ለእናትየው የሚሰጠው የመውጫ መመሪያ ስለሱ ማስተማርንም ማካተት አለበት</w:t>
      </w:r>
      <w:r w:rsidDel="00000000" w:rsidR="00000000" w:rsidRPr="00000000">
        <w:rPr>
          <w:rFonts w:ascii="Nyala" w:cs="Nyala" w:eastAsia="Nyala" w:hAnsi="Nyala"/>
          <w:b w:val="1"/>
          <w:bCs w:val="1"/>
          <w:sz w:val="24"/>
          <w:szCs w:val="24"/>
          <w:rtl w:val="0"/>
        </w:rPr>
        <w:t xml:space="preserve">አዲስ የተወለደ ሕፃን አደገኛ ምልክቶች i</w:t>
      </w:r>
      <w:r w:rsidDel="00000000" w:rsidR="00000000" w:rsidRPr="00000000">
        <w:rPr>
          <w:rFonts w:ascii="Nyala" w:cs="Nyala" w:eastAsia="Nyala" w:hAnsi="Nyala"/>
          <w:sz w:val="24"/>
          <w:szCs w:val="24"/>
          <w:rtl w:val="0"/>
        </w:rPr>
        <w:t xml:space="preserve">የሚከተሉትን ጨምሮ፦</w:t>
      </w:r>
    </w:p>
    <w:p w:rsidR="00000000" w:rsidDel="00000000" w:rsidP="00000000" w:rsidRDefault="00000000" w:rsidRPr="00000000" w14:paraId="000000F3">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0" w:line="282"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ደካማ አመጋገብ ወይም መምጠጥ</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5"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ፈጣን መተንፈስ &gt; 60 እስትንፋስ / ደቂቃ</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7"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በዝግታ መተንፈስ &lt;30 ትንፋሽ/ደቂቃ</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6"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የቆዳ ሽፍታ ወይም ቡሌ ከ 10 ሚሜ በላይ</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7"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ትኩሳት ወይም ሃይፖሰርሚያ (&gt; 380C ወይም &lt;350C)</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5"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አይኖች ያበጡ፣ የሚጣበቁ ወይም የሚያፈስ መግል</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8"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ድካም</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5"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ቀይ ገመድ፣ የደም መፍሰስ ወይም የሚያፈስ መግል</w:t>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8"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ጃንዲስ (ቢጫ ቆዳ)</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5"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የማያቋርጥ ማስታወክ</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7"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የሆድ እብጠት ካለበት ማስታወክ ጋር</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6"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የአይን መፍሰስ</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2881"/>
        </w:tabs>
        <w:spacing w:after="0" w:before="27" w:line="240" w:lineRule="auto"/>
        <w:ind w:left="2881" w:right="0" w:hanging="359.00000000000006"/>
        <w:jc w:val="left"/>
        <w:rPr>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ውሃማ ወይም ጥቁር አረንጓዴ ሰገራ ከንፍጥ ወይም ደም ጋር</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pStyle w:val="Heading3"/>
        <w:numPr>
          <w:ilvl w:val="1"/>
          <w:numId w:val="28"/>
        </w:numPr>
        <w:tabs>
          <w:tab w:val="left" w:leader="none" w:pos="1224"/>
        </w:tabs>
        <w:spacing w:after="0" w:before="0" w:line="240" w:lineRule="auto"/>
        <w:ind w:left="1224" w:right="0" w:hanging="503"/>
        <w:jc w:val="left"/>
        <w:rPr>
          <w:color w:val="000009"/>
        </w:rPr>
      </w:pPr>
      <w:r w:rsidDel="00000000" w:rsidR="00000000" w:rsidRPr="00000000">
        <w:rPr>
          <w:rFonts w:ascii="Nyala" w:cs="Nyala" w:eastAsia="Nyala" w:hAnsi="Nyala"/>
          <w:color w:val="000009"/>
          <w:rtl w:val="0"/>
        </w:rPr>
        <w:t xml:space="preserve">ከወሊድ በኋላ የሚደረጉ ግንኙነቶች ቁጥር እና ጊዜ፡</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76" w:lineRule="auto"/>
        <w:ind w:left="721" w:right="42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ለሁሉም እናቶች እና አራስ ሕፃናት ቢያንስ ሶስት ተጨማሪ የPNC ንክኪዎች ይመከራል</w:t>
      </w: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የመጀመሪያዎቹን 24 ሰዓታት ከቆዩ በኋላ</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በጤና ተቋም ውስጥ። እነዚህ ግንኙነቶች እንደየሁኔታው በጤና ተቋም ወይም በቤት ውስጥ ሊከናወኑ ይችላሉ።</w:t>
      </w:r>
    </w:p>
    <w:p w:rsidR="00000000" w:rsidDel="00000000" w:rsidP="00000000" w:rsidRDefault="00000000" w:rsidRPr="00000000" w14:paraId="0000010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881"/>
        </w:tabs>
        <w:spacing w:after="0" w:before="0" w:line="282" w:lineRule="auto"/>
        <w:ind w:left="2881"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የመጀመሪያው ጉብኝት ከተሰጠ በኋላ በ72 ሰዓታት ውስጥ መሆን አለበት</w:t>
      </w:r>
    </w:p>
    <w:p w:rsidR="00000000" w:rsidDel="00000000" w:rsidP="00000000" w:rsidRDefault="00000000" w:rsidRPr="00000000" w14:paraId="0000010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881"/>
        </w:tabs>
        <w:spacing w:after="0" w:before="26" w:line="240" w:lineRule="auto"/>
        <w:ind w:left="2881"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ሁለተኛው ጉብኝት ከ73 ሰዓት እስከ 7 ሰዓት መሆን አለበት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ከተሰጠ በኋላ ባለው ቀን።</w:t>
      </w:r>
    </w:p>
    <w:p w:rsidR="00000000" w:rsidDel="00000000" w:rsidP="00000000" w:rsidRDefault="00000000" w:rsidRPr="00000000" w14:paraId="0000010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881"/>
        </w:tabs>
        <w:spacing w:after="0" w:before="27" w:line="240" w:lineRule="auto"/>
        <w:ind w:left="2881"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በ7 መካከል ለሦስተኛ ጊዜ የሚደረግ ጉብኝት</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ቀን እና 6</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ሳምንት</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42"/>
        </w:tabs>
        <w:spacing w:after="0" w:before="0" w:line="273" w:lineRule="auto"/>
        <w:ind w:left="1442" w:right="396" w:hanging="360"/>
        <w:jc w:val="left"/>
        <w:rPr>
          <w:smallCaps w:val="0"/>
          <w:strike w:val="0"/>
          <w:color w:val="000000"/>
          <w:u w:val="none"/>
          <w:shd w:fill="auto" w:val="clear"/>
          <w:vertAlign w:val="baseline"/>
        </w:rPr>
        <w:sectPr>
          <w:type w:val="nextPage"/>
          <w:pgSz w:h="15840" w:w="12240" w:orient="portrait"/>
          <w:pgMar w:bottom="1200" w:top="1360" w:left="720" w:right="1080" w:header="0" w:footer="976"/>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ልደቱ በቤት ውስጥ በተከሰተበት ሁኔታ</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ኤክስቴንሽን ባለስልጣን ስለ ወሊዱ እንዳወቀች ወዲያውኑ የመጀመሪያውን ከወሊድ በኋላ ግንኙነት መስጠት እና እናትየውም ሆነ አዲስ የተወለደው ሕፃን ለመጀመሪያዎቹ 24 ሰዓታት በጤና ተቋም ውስጥ ቀጣይነት ያለው እንክብካቤ ማግኘት ስለሚያስፈልጋቸው ወዲያውኑ ወደ ጤና ተቋም እንድትሄድ ማሳሰብ አለባት።</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1442" w:right="5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ኤጄንሲው እናትየው እንደወለደች ወዲያውኑ ወደ ጤና ተቋም እንድትሄድ አምቡላንስ ለማቅረብ የተቻለውን ሁሉ ማድረግ አለበት።</w:t>
      </w:r>
    </w:p>
    <w:p w:rsidR="00000000" w:rsidDel="00000000" w:rsidP="00000000" w:rsidRDefault="00000000" w:rsidRPr="00000000" w14:paraId="0000011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442"/>
        </w:tabs>
        <w:spacing w:after="0" w:before="0" w:line="273" w:lineRule="auto"/>
        <w:ind w:left="1442" w:right="763"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ከሆስፒታል ከወጡ በኋላ በሚደረጉ ቀጣይ ጉብኝቶች፣ ስለ እናቶች ቅሬታዎች መጠየቅ እና በእናቲቱም ሆነ በአራስ ሕፃን ላይ የተሟላ የአካል ምርመራ ማድረግ አስፈላጊ ነው።</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pStyle w:val="Heading1"/>
        <w:numPr>
          <w:ilvl w:val="0"/>
          <w:numId w:val="28"/>
        </w:numPr>
        <w:tabs>
          <w:tab w:val="left" w:leader="none" w:pos="1440"/>
          <w:tab w:val="left" w:leader="none" w:pos="1442"/>
        </w:tabs>
        <w:spacing w:after="0" w:before="0" w:line="276" w:lineRule="auto"/>
        <w:ind w:left="1442" w:right="435" w:hanging="360"/>
        <w:jc w:val="left"/>
        <w:rPr/>
      </w:pPr>
      <w:r w:rsidDel="00000000" w:rsidR="00000000" w:rsidRPr="00000000">
        <w:rPr>
          <w:rFonts w:ascii="Nyala" w:cs="Nyala" w:eastAsia="Nyala" w:hAnsi="Nyala"/>
          <w:color w:val="000009"/>
          <w:rtl w:val="0"/>
        </w:rPr>
        <w:t xml:space="preserve">የ24 ሰዓት የ PNC ትግበራ ላይ የማህበረሰቡ ሚና</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7">
      <w:pPr>
        <w:spacing w:before="0" w:line="276" w:lineRule="auto"/>
        <w:ind w:left="721" w:right="500" w:firstLine="0"/>
        <w:jc w:val="both"/>
        <w:rPr>
          <w:sz w:val="22"/>
          <w:szCs w:val="22"/>
        </w:rPr>
      </w:pPr>
      <w:r w:rsidDel="00000000" w:rsidR="00000000" w:rsidRPr="00000000">
        <w:rPr>
          <w:rFonts w:ascii="Nyala" w:cs="Nyala" w:eastAsia="Nyala" w:hAnsi="Nyala"/>
          <w:color w:val="000009"/>
          <w:sz w:val="22"/>
          <w:szCs w:val="22"/>
          <w:rtl w:val="0"/>
        </w:rPr>
        <w:t xml:space="preserve">የጤና ሽፋንን በማረጋገጥ ረገድ የኅብረተሰቡ ሚና</w:t>
      </w:r>
      <w:r w:rsidDel="00000000" w:rsidR="00000000" w:rsidRPr="00000000">
        <w:rPr>
          <w:rFonts w:ascii="Nyala" w:cs="Nyala" w:eastAsia="Nyala" w:hAnsi="Nyala"/>
          <w:b w:val="1"/>
          <w:bCs w:val="1"/>
          <w:color w:val="000009"/>
          <w:sz w:val="22"/>
          <w:szCs w:val="22"/>
          <w:rtl w:val="0"/>
        </w:rPr>
        <w:t xml:space="preserve">እየጨመረ የመጣው የፍላጎት ማመንጫ</w:t>
      </w:r>
      <w:r w:rsidDel="00000000" w:rsidR="00000000" w:rsidRPr="00000000">
        <w:rPr>
          <w:rFonts w:ascii="Nyala" w:cs="Nyala" w:eastAsia="Nyala" w:hAnsi="Nyala"/>
          <w:color w:val="000009"/>
          <w:sz w:val="22"/>
          <w:szCs w:val="22"/>
          <w:rtl w:val="0"/>
        </w:rPr>
        <w:t xml:space="preserve">እና</w:t>
      </w:r>
      <w:r w:rsidDel="00000000" w:rsidR="00000000" w:rsidRPr="00000000">
        <w:rPr>
          <w:rFonts w:ascii="Nyala" w:cs="Nyala" w:eastAsia="Nyala" w:hAnsi="Nyala"/>
          <w:b w:val="1"/>
          <w:bCs w:val="1"/>
          <w:color w:val="000009"/>
          <w:sz w:val="22"/>
          <w:szCs w:val="22"/>
          <w:rtl w:val="0"/>
        </w:rPr>
        <w:t xml:space="preserve">አጠቃቀም</w:t>
      </w:r>
      <w:r w:rsidDel="00000000" w:rsidR="00000000" w:rsidRPr="00000000">
        <w:rPr>
          <w:rFonts w:ascii="Nyala" w:cs="Nyala" w:eastAsia="Nyala" w:hAnsi="Nyala"/>
          <w:color w:val="000009"/>
          <w:sz w:val="22"/>
          <w:szCs w:val="22"/>
          <w:rtl w:val="0"/>
        </w:rPr>
        <w:t xml:space="preserve">የጤና አገልግሎቶች በአሁኑ የኤችኤስቲፒ (HSTP) ውስጥ በግልጽ ተቀምጧል። ስለዚህ የማህበረሰቡ አስተዋጽኦ የ24 ሰዓት የPNC ስኬታማ ትግበራ እጅግ በጣም አስፈላጊ ነው። በተጨማሪም፣ 72% የሚሆኑት የወሊድ ጊዜዎች በቤት ውስጥ ስለሚከናወኑ (EDHS 2016)፣ ከወሊድ በኋላ በሚደረገው የመጀመሪያ ጊዜ ውስጥ የሚደርሰው የመጀመሪያ ክስተት በ HEW በኩል በቤት ውስጥ ሊሆን ይችላል። ማህበረሰቡ እናቲቱን በቤት ውስጥ ለመውለድ ባደረገችው ውሳኔ ለመደገፍ እንዲሁም በጤና ተቋም ውስጥ የ24 ሰዓት የድህረ ወሊድ እንክብካቤ ለማግኘት ኃይል ሊሰጠው ይችላል።</w:t>
      </w:r>
      <w:r w:rsidDel="00000000" w:rsidR="00000000" w:rsidRPr="00000000">
        <w:rPr>
          <w:rtl w:val="0"/>
        </w:rPr>
      </w:r>
    </w:p>
    <w:p w:rsidR="00000000" w:rsidDel="00000000" w:rsidP="00000000" w:rsidRDefault="00000000" w:rsidRPr="00000000" w14:paraId="00000128">
      <w:pPr>
        <w:spacing w:before="193" w:line="276" w:lineRule="auto"/>
        <w:ind w:left="721" w:right="506" w:firstLine="0"/>
        <w:jc w:val="both"/>
        <w:rPr>
          <w:sz w:val="22"/>
          <w:szCs w:val="22"/>
        </w:rPr>
      </w:pPr>
      <w:r w:rsidDel="00000000" w:rsidR="00000000" w:rsidRPr="00000000">
        <w:rPr>
          <w:rFonts w:ascii="Nyala" w:cs="Nyala" w:eastAsia="Nyala" w:hAnsi="Nyala"/>
          <w:color w:val="000009"/>
          <w:sz w:val="22"/>
          <w:szCs w:val="22"/>
          <w:rtl w:val="0"/>
        </w:rPr>
        <w:t xml:space="preserve">በዚህ ክፍል፣ ማህበረሰብ የሚያመለክተው የጤና ባለሙያዎችን፣ የኤችዲኤ (HWs)፣ የእምነት እና የጎሳ መሪዎችን፣ የማህበረሰብ ሽማግሌዎችን፣ የሴቶች ማህበራትን እና ባህላዊ የወሊድ ረዳቶችን የመሳሰሉ በእምነት ላይ የተመሰረቱ እና በማህበረሰብ ላይ የተመሰረቱ መድረኮችን ነው።</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spacing w:before="1" w:lineRule="auto"/>
        <w:ind w:left="721" w:right="0" w:firstLine="0"/>
        <w:jc w:val="both"/>
        <w:rPr>
          <w:sz w:val="22"/>
          <w:szCs w:val="22"/>
        </w:rPr>
        <w:sectPr>
          <w:type w:val="nextPage"/>
          <w:pgSz w:h="15840" w:w="12240" w:orient="portrait"/>
          <w:pgMar w:bottom="960" w:top="1360" w:left="720" w:right="1080" w:header="0" w:footer="724"/>
        </w:sectPr>
      </w:pPr>
      <w:r w:rsidDel="00000000" w:rsidR="00000000" w:rsidRPr="00000000">
        <w:rPr>
          <w:rFonts w:ascii="Nyala" w:cs="Nyala" w:eastAsia="Nyala" w:hAnsi="Nyala"/>
          <w:color w:val="000009"/>
          <w:sz w:val="22"/>
          <w:szCs w:val="22"/>
          <w:rtl w:val="0"/>
        </w:rPr>
        <w:t xml:space="preserve">የእያንዳንዱ ባለድርሻ አካላት ሚና በአጭሩ እንደሚከተለው ተገልጿል፡</w:t>
      </w:r>
      <w:r w:rsidDel="00000000" w:rsidR="00000000" w:rsidRPr="00000000">
        <w:rPr>
          <w:rtl w:val="0"/>
        </w:rPr>
      </w:r>
    </w:p>
    <w:p w:rsidR="00000000" w:rsidDel="00000000" w:rsidP="00000000" w:rsidRDefault="00000000" w:rsidRPr="00000000" w14:paraId="0000012F">
      <w:pPr>
        <w:pStyle w:val="Heading3"/>
        <w:spacing w:before="80" w:lineRule="auto"/>
        <w:ind w:firstLine="721"/>
        <w:jc w:val="both"/>
        <w:rPr/>
      </w:pPr>
      <w:r w:rsidDel="00000000" w:rsidR="00000000" w:rsidRPr="00000000">
        <w:rPr>
          <w:rFonts w:ascii="Nyala" w:cs="Nyala" w:eastAsia="Nyala" w:hAnsi="Nyala"/>
          <w:color w:val="000009"/>
          <w:rtl w:val="0"/>
        </w:rPr>
        <w:t xml:space="preserve">የጤና ኤክስቴንሽን ሰራተኞች</w:t>
      </w:r>
      <w:r w:rsidDel="00000000" w:rsidR="00000000" w:rsidRPr="00000000">
        <w:rPr>
          <w:rtl w:val="0"/>
        </w:rPr>
      </w:r>
    </w:p>
    <w:p w:rsidR="00000000" w:rsidDel="00000000" w:rsidP="00000000" w:rsidRDefault="00000000" w:rsidRPr="00000000" w14:paraId="00000130">
      <w:pPr>
        <w:spacing w:before="46" w:line="276" w:lineRule="auto"/>
        <w:ind w:left="721" w:right="506" w:firstLine="0"/>
        <w:jc w:val="both"/>
        <w:rPr>
          <w:sz w:val="22"/>
          <w:szCs w:val="22"/>
        </w:rPr>
      </w:pPr>
      <w:r w:rsidDel="00000000" w:rsidR="00000000" w:rsidRPr="00000000">
        <w:rPr>
          <w:rFonts w:ascii="Nyala" w:cs="Nyala" w:eastAsia="Nyala" w:hAnsi="Nyala"/>
          <w:color w:val="000009"/>
          <w:sz w:val="22"/>
          <w:szCs w:val="22"/>
          <w:rtl w:val="0"/>
        </w:rPr>
        <w:t xml:space="preserve">የጤና ኤክስቴንሽን ባለሙያዎች በማህበረሰቡ ውስጥ ቀደምት የPNC አገልግሎት ተጠቃሚነትን ለማሳደግ የተለያዩ ሚናዎችን ሊጫወቱ ይችላሉ። የቤት ውስጥ ጉብኝት የጤና ኤክስቴንሽን ባለሙያዎች በማህበራዊ የባህሪ ለውጥ ግንኙነት (SBCC) ላይ ከመሰማራት በተጨማሪ ከወሊድ በኋላ እንክብካቤ ለመስጠት ወሳኝ አጋጣሚ ነው።</w:t>
      </w:r>
      <w:r w:rsidDel="00000000" w:rsidR="00000000" w:rsidRPr="00000000">
        <w:rPr>
          <w:rtl w:val="0"/>
        </w:rPr>
      </w:r>
    </w:p>
    <w:p w:rsidR="00000000" w:rsidDel="00000000" w:rsidP="00000000" w:rsidRDefault="00000000" w:rsidRPr="00000000" w14:paraId="00000131">
      <w:pPr>
        <w:spacing w:before="198" w:lineRule="auto"/>
        <w:ind w:left="721" w:right="0" w:firstLine="0"/>
        <w:jc w:val="both"/>
        <w:rPr>
          <w:sz w:val="22"/>
          <w:szCs w:val="22"/>
        </w:rPr>
      </w:pPr>
      <w:r w:rsidDel="00000000" w:rsidR="00000000" w:rsidRPr="00000000">
        <w:rPr>
          <w:rFonts w:ascii="Nyala" w:cs="Nyala" w:eastAsia="Nyala" w:hAnsi="Nyala"/>
          <w:color w:val="000009"/>
          <w:sz w:val="22"/>
          <w:szCs w:val="22"/>
          <w:rtl w:val="0"/>
        </w:rPr>
        <w:t xml:space="preserve">ሄይወቶች፡</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802"/>
        </w:tabs>
        <w:spacing w:after="0" w:before="226" w:line="271" w:lineRule="auto"/>
        <w:ind w:left="1802" w:right="45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የኤችዲኤ (HDA) እና ሌሎች የማህበረሰብ ባለድርሻ አካላትን ጨምሮ የሃይማኖት መሪዎችን በማሳተፍ የማህበረሰብ ግንዛቤን በመፍጠር ረገድ ቁልፍ ሚና ይጫወቱ።</w:t>
      </w:r>
    </w:p>
    <w:p w:rsidR="00000000" w:rsidDel="00000000" w:rsidP="00000000" w:rsidRDefault="00000000" w:rsidRPr="00000000" w14:paraId="0000013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0" w:line="264" w:lineRule="auto"/>
        <w:ind w:left="721" w:right="509"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የ24 ሰዓት የ PNC አስፈላጊነትን በተመለከተ ግንዛቤን ለማሳደግ ANC እና እርጉዝ ሴቶች ኮንፈረንሶችን ይጠቀሙ።</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195" w:line="264" w:lineRule="auto"/>
        <w:ind w:left="721" w:right="509"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ነፍሰ ጡር እናቶች የ24 ሰዓት የPNC አገልግሎት አጠቃቀምን ለማሳደግ የወሊድ ማቆያ ቤቶችን እንዲጠቀሙ ማበረታታት አለበት።</w:t>
      </w:r>
      <w:r w:rsidDel="00000000" w:rsidR="00000000" w:rsidRPr="00000000">
        <w:rPr>
          <w:rtl w:val="0"/>
        </w:rPr>
      </w:r>
    </w:p>
    <w:p w:rsidR="00000000" w:rsidDel="00000000" w:rsidP="00000000" w:rsidRDefault="00000000" w:rsidRPr="00000000" w14:paraId="00000135">
      <w:pPr>
        <w:spacing w:before="211" w:lineRule="auto"/>
        <w:ind w:left="721" w:right="0" w:firstLine="0"/>
        <w:jc w:val="both"/>
        <w:rPr>
          <w:sz w:val="22"/>
          <w:szCs w:val="22"/>
        </w:rPr>
      </w:pPr>
      <w:r w:rsidDel="00000000" w:rsidR="00000000" w:rsidRPr="00000000">
        <w:rPr>
          <w:rFonts w:ascii="Nyala" w:cs="Nyala" w:eastAsia="Nyala" w:hAnsi="Nyala"/>
          <w:color w:val="000009"/>
          <w:sz w:val="22"/>
          <w:szCs w:val="22"/>
          <w:rtl w:val="0"/>
        </w:rPr>
        <w:t xml:space="preserve">በጤና ተቋማት ለወለዱ እናቶች፣ የጤና ኤክስቴንሽን ባለሙያዎች</w:t>
      </w: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02"/>
        </w:tabs>
        <w:spacing w:after="0" w:before="226" w:line="273" w:lineRule="auto"/>
        <w:ind w:left="1802" w:right="42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ከክትትል ጤና ጣቢያ ጋር በቅርበት በመስራት እናቶችና አራስ ልጇን በሚከተለው መርሃ ግብር መሰረት በቤት ውስጥ የPNC አገልግሎት መስጠት ያስፈልጋል፡</w:t>
      </w:r>
    </w:p>
    <w:p w:rsidR="00000000" w:rsidDel="00000000" w:rsidP="00000000" w:rsidRDefault="00000000" w:rsidRPr="00000000" w14:paraId="00000137">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521"/>
        </w:tabs>
        <w:spacing w:after="0" w:before="111" w:line="240" w:lineRule="auto"/>
        <w:ind w:left="2521"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ከ72 ሰዓታት በፊት የመጀመሪያው PNC</w:t>
      </w:r>
    </w:p>
    <w:p w:rsidR="00000000" w:rsidDel="00000000" w:rsidP="00000000" w:rsidRDefault="00000000" w:rsidRPr="00000000" w14:paraId="00000138">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521"/>
        </w:tabs>
        <w:spacing w:after="0" w:before="145" w:line="240" w:lineRule="auto"/>
        <w:ind w:left="2521"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ሁለተኛው PNC ከ73 ሰዓት እስከ 7 ቀናት</w:t>
      </w:r>
    </w:p>
    <w:p w:rsidR="00000000" w:rsidDel="00000000" w:rsidP="00000000" w:rsidRDefault="00000000" w:rsidRPr="00000000" w14:paraId="00000139">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521"/>
        </w:tabs>
        <w:spacing w:after="0" w:before="148" w:line="240" w:lineRule="auto"/>
        <w:ind w:left="2521"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በ7ቱ መካከል ሶስተኛው PNC</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ቀን እና 6</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ሳምንት።</w:t>
      </w:r>
    </w:p>
    <w:p w:rsidR="00000000" w:rsidDel="00000000" w:rsidP="00000000" w:rsidRDefault="00000000" w:rsidRPr="00000000" w14:paraId="0000013A">
      <w:pPr>
        <w:spacing w:before="155" w:line="276" w:lineRule="auto"/>
        <w:ind w:left="721" w:right="576" w:firstLine="0"/>
        <w:jc w:val="left"/>
        <w:rPr>
          <w:b w:val="1"/>
          <w:bCs w:val="1"/>
          <w:i w:val="1"/>
          <w:iCs w:val="1"/>
          <w:sz w:val="24"/>
          <w:szCs w:val="24"/>
        </w:rPr>
      </w:pPr>
      <w:r w:rsidDel="00000000" w:rsidR="00000000" w:rsidRPr="00000000">
        <w:rPr>
          <w:rFonts w:ascii="Nyala" w:cs="Nyala" w:eastAsia="Nyala" w:hAnsi="Nyala"/>
          <w:sz w:val="24"/>
          <w:szCs w:val="24"/>
          <w:rtl w:val="0"/>
        </w:rPr>
        <w:t xml:space="preserve">የጤና ኤክስቴንሽን ባለሙያዎች ለሁሉም የወሊድ ሴቶችና አራስ ሕፃናት የቤተሰብ ጤና መመሪያን በመጠቀም ስለ ንፅህና፣ ስለ ቅድመ ልጅነት እድገት፣ ስለ ቤተሰብ እቅድ፣ ስለ አመጋገብ እና ስለ አደገኛ ምልክቶች ምክርን ጨምሮ በቂ እና ጥራት ያለው የድህረ ወሊድ እንክብካቤ መስጠት ይጠበቅባቸዋል። የጤና ኤክስቴንሽን ባለሙያዎች ስለሚወሰዱ የቴክኒክ ጣልቃገብነቶች ዝርዝር መረጃ ለማግኘት፣</w:t>
      </w:r>
      <w:r w:rsidDel="00000000" w:rsidR="00000000" w:rsidRPr="00000000">
        <w:rPr>
          <w:rFonts w:ascii="Nyala" w:cs="Nyala" w:eastAsia="Nyala" w:hAnsi="Nyala"/>
          <w:b w:val="1"/>
          <w:bCs w:val="1"/>
          <w:i w:val="1"/>
          <w:iCs w:val="1"/>
          <w:sz w:val="24"/>
          <w:szCs w:val="24"/>
          <w:rtl w:val="0"/>
        </w:rPr>
        <w:t xml:space="preserve">የብሔራዊ የተቀናጀ የማሻሻያ ስልጠና (IRT) ሰነድ የMNCH ክፍልን ይመልከቱ።</w:t>
      </w:r>
    </w:p>
    <w:p w:rsidR="00000000" w:rsidDel="00000000" w:rsidP="00000000" w:rsidRDefault="00000000" w:rsidRPr="00000000" w14:paraId="0000013B">
      <w:pPr>
        <w:spacing w:before="0" w:line="251" w:lineRule="auto"/>
        <w:ind w:left="721" w:right="0" w:firstLine="0"/>
        <w:jc w:val="left"/>
        <w:rPr>
          <w:sz w:val="22"/>
          <w:szCs w:val="22"/>
        </w:rPr>
      </w:pPr>
      <w:r w:rsidDel="00000000" w:rsidR="00000000" w:rsidRPr="00000000">
        <w:rPr>
          <w:rFonts w:ascii="Nyala" w:cs="Nyala" w:eastAsia="Nyala" w:hAnsi="Nyala"/>
          <w:color w:val="000009"/>
          <w:sz w:val="22"/>
          <w:szCs w:val="22"/>
          <w:rtl w:val="0"/>
        </w:rPr>
        <w:t xml:space="preserve">በቤት ውስጥ ለወለዱ እናቶች፣ የጤና ባለሙያዎች</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2161"/>
        </w:tabs>
        <w:spacing w:after="0" w:before="228" w:line="273" w:lineRule="auto"/>
        <w:ind w:left="1442" w:right="517" w:firstLine="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እናትየዋ አራስ ልጇን ይዞ ለ24 ሰዓት የPNC አገልግሎት በአቅራቢያው ወደሚገኝ የጤና ተቋም እንድትሄድ ማበረታታት ያስፈልጋል፤ ይህ የማይቻል ከሆነ፣ የጤና ኤክስቴንሽን ሰራተኞች ስለ ወሊዱ እንዳወቁ ወዲያውኑ የPNC አገልግሎት መስጠት እና እናትየው እና አራስ ልጇ በተቻለ ፍጥነት ወደ ጤና ተቋም እንዲሄዱ ማበረታታት አለባቸው።</w:t>
      </w:r>
    </w:p>
    <w:p w:rsidR="00000000" w:rsidDel="00000000" w:rsidP="00000000" w:rsidRDefault="00000000" w:rsidRPr="00000000" w14:paraId="0000013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802"/>
        </w:tabs>
        <w:spacing w:after="0" w:before="113" w:line="273" w:lineRule="auto"/>
        <w:ind w:left="1802" w:right="41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ከክትባት ጤና ጣቢያ ጋር በቅርበት በመስራት ለእናትየውና ለጨቅላ ህጻኗ የሚቀጥለውን የPNC አገልግሎት በቤት ውስጥ መስጠት መቀጠል ያስፈልጋል፡</w:t>
      </w:r>
    </w:p>
    <w:p w:rsidR="00000000" w:rsidDel="00000000" w:rsidP="00000000" w:rsidRDefault="00000000" w:rsidRPr="00000000" w14:paraId="0000013E">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521"/>
        </w:tabs>
        <w:spacing w:after="0" w:before="109" w:line="240" w:lineRule="auto"/>
        <w:ind w:left="2521"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ከ72 ሰዓታት በፊት የመጀመሪያው PNC</w:t>
      </w:r>
    </w:p>
    <w:p w:rsidR="00000000" w:rsidDel="00000000" w:rsidP="00000000" w:rsidRDefault="00000000" w:rsidRPr="00000000" w14:paraId="0000013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521"/>
        </w:tabs>
        <w:spacing w:after="0" w:before="148" w:line="240" w:lineRule="auto"/>
        <w:ind w:left="2521"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ሁለተኛው PNC ከ73 ሰዓት እስከ 7 ቀናት</w:t>
      </w:r>
    </w:p>
    <w:p w:rsidR="00000000" w:rsidDel="00000000" w:rsidP="00000000" w:rsidRDefault="00000000" w:rsidRPr="00000000" w14:paraId="00000140">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tabs>
          <w:tab w:val="left" w:leader="none" w:pos="2521"/>
        </w:tabs>
        <w:spacing w:after="0" w:before="145" w:line="240" w:lineRule="auto"/>
        <w:ind w:left="2521" w:right="0" w:hanging="359.00000000000006"/>
        <w:jc w:val="left"/>
        <w:rPr>
          <w:smallCaps w:val="0"/>
          <w:strike w:val="0"/>
          <w:color w:val="000000"/>
          <w:u w:val="none"/>
          <w:shd w:fill="auto" w:val="clear"/>
          <w:vertAlign w:val="baseline"/>
        </w:rPr>
        <w:sectPr>
          <w:type w:val="nextPage"/>
          <w:pgSz w:h="15840" w:w="12240" w:orient="portrait"/>
          <w:pgMar w:bottom="1200" w:top="1360" w:left="720" w:right="1080" w:header="0" w:footer="976"/>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በ7ቱ መካከል ሶስተኛው PNC</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ቀን እና 6</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 ሳምንት።</w:t>
      </w:r>
    </w:p>
    <w:p w:rsidR="00000000" w:rsidDel="00000000" w:rsidP="00000000" w:rsidRDefault="00000000" w:rsidRPr="00000000" w14:paraId="00000141">
      <w:pPr>
        <w:pStyle w:val="Heading3"/>
        <w:spacing w:before="200" w:lineRule="auto"/>
        <w:ind w:firstLine="721"/>
        <w:rPr/>
      </w:pPr>
      <w:r w:rsidDel="00000000" w:rsidR="00000000" w:rsidRPr="00000000">
        <w:rPr>
          <w:rFonts w:ascii="Nyala" w:cs="Nyala" w:eastAsia="Nyala" w:hAnsi="Nyala"/>
          <w:color w:val="000009"/>
          <w:rtl w:val="0"/>
        </w:rPr>
        <w:t xml:space="preserve">የሴቶች ልማት ጦር (WDA)</w:t>
      </w:r>
      <w:r w:rsidDel="00000000" w:rsidR="00000000" w:rsidRPr="00000000">
        <w:rPr>
          <w:rtl w:val="0"/>
        </w:rPr>
      </w:r>
    </w:p>
    <w:p w:rsidR="00000000" w:rsidDel="00000000" w:rsidP="00000000" w:rsidRDefault="00000000" w:rsidRPr="00000000" w14:paraId="00000142">
      <w:pPr>
        <w:spacing w:before="244" w:lineRule="auto"/>
        <w:ind w:left="721" w:right="0" w:firstLine="0"/>
        <w:jc w:val="left"/>
        <w:rPr>
          <w:sz w:val="22"/>
          <w:szCs w:val="22"/>
        </w:rPr>
      </w:pPr>
      <w:r w:rsidDel="00000000" w:rsidR="00000000" w:rsidRPr="00000000">
        <w:rPr>
          <w:rFonts w:ascii="Nyala" w:cs="Nyala" w:eastAsia="Nyala" w:hAnsi="Nyala"/>
          <w:color w:val="000009"/>
          <w:sz w:val="22"/>
          <w:szCs w:val="22"/>
          <w:rtl w:val="0"/>
        </w:rPr>
        <w:t xml:space="preserve">የሴቶች የልማት ሠራዊት የሚከተሉትን ማድረግ ይችላል፡</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228" w:line="240" w:lineRule="auto"/>
        <w:ind w:left="1441" w:right="0" w:hanging="7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እርጉዝ ሴቶችን ለመውለድ የጤና ተቋማትን እንዲጠቀሙ ማበረታታት፤</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222" w:line="264" w:lineRule="auto"/>
        <w:ind w:left="721" w:right="513"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እርጉዝ ሴቶችን እና የቤተሰቧን አባላት የወሊድ ዝግጁነት እና የችግር ዝግጁነት እቅድ ላይ መርዳት።</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202" w:line="264" w:lineRule="auto"/>
        <w:ind w:left="721" w:right="510"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እርጉዝ ሴቶችን ከወለዱ በኋላ ለ24 ሰዓታት በጤና ተቋም ውስጥ የመቆየትን ጥቅም ጨምሮ የPNC ጥቅሞችን በተመለከተ ምክር ​​ይስጡ።</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199" w:line="264" w:lineRule="auto"/>
        <w:ind w:left="721" w:right="505"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ከወሊድ በኋላ በሚከሰቱ የእናቶችና አዲስ የተወለዱ ሕፃናት የአደጋ ምልክቶች ላይ መረጃ ያቅርቡ።</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202" w:line="264" w:lineRule="auto"/>
        <w:ind w:left="721" w:right="510"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በቤት ውስጥ የወሊድ ጊዜ ሲኖር፣ ሴቶች በአቅራቢያው በሚገኝ የጤና ተቋም ለ24 ሰዓታት የሚቆይ የወሊድ ክትትል እንዲያደርጉ ያበረታቷቸው።</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200" w:line="264" w:lineRule="auto"/>
        <w:ind w:left="721" w:right="509"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በአካባቢያቸው ለሚገኙ ሁሉም የቤት ውስጥ አቅርቦቶች ወዲያውኑ ለ24 ሰዓት የPNC አገልግሎት በአቅራቢያው ወደሚገኝ የጤና ተቋም እንዲዛወሩ ላመቻቹላቸው የጤና ባለሙያዎች ያሳውቁ።</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202" w:line="264" w:lineRule="auto"/>
        <w:ind w:left="721" w:right="513"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በእርግዝና ወቅት ከወሊድ በኋላ ስለሚደረጉ ጉብኝቶች ድግግሞሽ እና ጊዜ ግንዛቤ መፍጠር።</w:t>
      </w:r>
      <w:r w:rsidDel="00000000" w:rsidR="00000000" w:rsidRPr="00000000">
        <w:rPr>
          <w:rtl w:val="0"/>
        </w:rPr>
      </w:r>
    </w:p>
    <w:p w:rsidR="00000000" w:rsidDel="00000000" w:rsidP="00000000" w:rsidRDefault="00000000" w:rsidRPr="00000000" w14:paraId="0000014A">
      <w:pPr>
        <w:pStyle w:val="Heading3"/>
        <w:spacing w:before="211" w:lineRule="auto"/>
        <w:ind w:firstLine="721"/>
        <w:rPr/>
      </w:pPr>
      <w:r w:rsidDel="00000000" w:rsidR="00000000" w:rsidRPr="00000000">
        <w:rPr>
          <w:rFonts w:ascii="Nyala" w:cs="Nyala" w:eastAsia="Nyala" w:hAnsi="Nyala"/>
          <w:color w:val="000009"/>
          <w:rtl w:val="0"/>
        </w:rPr>
        <w:t xml:space="preserve">የሃይማኖት መሪዎች፡-</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72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የሃይማኖት መሪዎች የሚከተሉትን ማድረግ ይችላሉ፡</w:t>
      </w:r>
    </w:p>
    <w:p w:rsidR="00000000" w:rsidDel="00000000" w:rsidP="00000000" w:rsidRDefault="00000000" w:rsidRPr="00000000" w14:paraId="0000014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230" w:line="240" w:lineRule="auto"/>
        <w:ind w:left="1441" w:right="0" w:hanging="7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ለክርስቲያን ማህበረሰቦች ከመጠመቃቸው በፊት የቅድመ PNC አስፈላጊነትን ይደግፉ።</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223" w:line="240" w:lineRule="auto"/>
        <w:ind w:left="1441" w:right="0" w:hanging="7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ለ HEWs የልደት ማሳወቂያ ላይ እገዛ ያድርጉ።</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222" w:line="264" w:lineRule="auto"/>
        <w:ind w:left="721" w:right="513"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የቤተሰብ አባላትን (ባሎች፣ አማቶች) እናቶች በጤና ተቋም ውስጥ የ24 ሰዓት የPNC አገልግሎት እንዲጠቀሙ እንዲደግፉ አስተምሯቸው።</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201" w:line="240" w:lineRule="auto"/>
        <w:ind w:left="1441" w:right="0" w:hanging="7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የFHG አጠቃቀምን ያበረታቱ (እንዲሁም FHG ን ያንብቡ)</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222" w:line="240" w:lineRule="auto"/>
        <w:ind w:left="1441" w:right="0" w:hanging="7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በልዩ አጋጣሚዎች እና በዓላት ወቅት በPNC ላይ ለማህበረሰብ ትምህርት HEWsን ይጋብዙ።</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223" w:line="240" w:lineRule="auto"/>
        <w:ind w:left="1441" w:right="0" w:hanging="7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የታመሙ ሕፃናትን እና የታመሙ እናቶችን ወዲያውኑ ለህክምና ወደ ጤና ጣቢያ ይላኩ።</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222" w:line="240" w:lineRule="auto"/>
        <w:ind w:left="1441" w:right="0" w:hanging="7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የሕክምና እና የሃይማኖት ልማዶች እርስ በርስ እንደማይጋጩ ያበረታቱ።</w:t>
      </w:r>
      <w:r w:rsidDel="00000000" w:rsidR="00000000" w:rsidRPr="00000000">
        <w:rPr>
          <w:rtl w:val="0"/>
        </w:rPr>
      </w:r>
    </w:p>
    <w:p w:rsidR="00000000" w:rsidDel="00000000" w:rsidP="00000000" w:rsidRDefault="00000000" w:rsidRPr="00000000" w14:paraId="00000153">
      <w:pPr>
        <w:pStyle w:val="Heading3"/>
        <w:spacing w:before="233" w:lineRule="auto"/>
        <w:ind w:firstLine="721"/>
        <w:rPr/>
      </w:pPr>
      <w:r w:rsidDel="00000000" w:rsidR="00000000" w:rsidRPr="00000000">
        <w:rPr>
          <w:rFonts w:ascii="Nyala" w:cs="Nyala" w:eastAsia="Nyala" w:hAnsi="Nyala"/>
          <w:color w:val="000009"/>
          <w:rtl w:val="0"/>
        </w:rPr>
        <w:t xml:space="preserve">የሴቶች ማህበራት/የቅርብ ቤተሰብ አባላት</w:t>
      </w:r>
      <w:r w:rsidDel="00000000" w:rsidR="00000000" w:rsidRPr="00000000">
        <w:rPr>
          <w:rtl w:val="0"/>
        </w:rPr>
      </w:r>
    </w:p>
    <w:p w:rsidR="00000000" w:rsidDel="00000000" w:rsidP="00000000" w:rsidRDefault="00000000" w:rsidRPr="00000000" w14:paraId="00000154">
      <w:pPr>
        <w:spacing w:before="46" w:line="276" w:lineRule="auto"/>
        <w:ind w:left="721" w:right="0" w:firstLine="0"/>
        <w:jc w:val="left"/>
        <w:rPr>
          <w:sz w:val="22"/>
          <w:szCs w:val="22"/>
        </w:rPr>
        <w:sectPr>
          <w:type w:val="nextPage"/>
          <w:pgSz w:h="15840" w:w="12240" w:orient="portrait"/>
          <w:pgMar w:bottom="960" w:top="1820" w:left="720" w:right="1080" w:header="0" w:footer="724"/>
        </w:sectPr>
      </w:pPr>
      <w:r w:rsidDel="00000000" w:rsidR="00000000" w:rsidRPr="00000000">
        <w:rPr>
          <w:rFonts w:ascii="Nyala" w:cs="Nyala" w:eastAsia="Nyala" w:hAnsi="Nyala"/>
          <w:color w:val="000009"/>
          <w:sz w:val="22"/>
          <w:szCs w:val="22"/>
          <w:rtl w:val="0"/>
        </w:rPr>
        <w:t xml:space="preserve">በኢትዮጵያ የእናትነትን ደስታ ለማካፈል የተወለዱ እናቶችን መጎብኘት የተለመደ ነው። ስለዚህ፣ ይህ ቡድን ከጤና ተቋሙ ሰራተኞች እና አስተዳዳሪዎች ጋር በመተባበር ቦታ ማዘጋጀት ይችላል።</w:t>
      </w:r>
      <w:r w:rsidDel="00000000" w:rsidR="00000000" w:rsidRPr="00000000">
        <w:rPr>
          <w:rtl w:val="0"/>
        </w:rPr>
      </w:r>
    </w:p>
    <w:p w:rsidR="00000000" w:rsidDel="00000000" w:rsidP="00000000" w:rsidRDefault="00000000" w:rsidRPr="00000000" w14:paraId="00000155">
      <w:pPr>
        <w:spacing w:before="79" w:line="276" w:lineRule="auto"/>
        <w:ind w:left="721" w:right="512" w:firstLine="0"/>
        <w:jc w:val="both"/>
        <w:rPr>
          <w:sz w:val="22"/>
          <w:szCs w:val="22"/>
        </w:rPr>
      </w:pPr>
      <w:r w:rsidDel="00000000" w:rsidR="00000000" w:rsidRPr="00000000">
        <w:rPr>
          <w:rFonts w:ascii="Nyala" w:cs="Nyala" w:eastAsia="Nyala" w:hAnsi="Nyala"/>
          <w:color w:val="000009"/>
          <w:sz w:val="22"/>
          <w:szCs w:val="22"/>
          <w:rtl w:val="0"/>
        </w:rPr>
        <w:t xml:space="preserve">እና እንደ ቡና መስራት፣ 'ጂንፎ' ወይም በጤና ተቋሙ ውስጥ ለሚገኝ ሌላ ምግብ ላሉ ባህላዊ ሥነ ሥርዓቶች የሚያስፈልጉ ግብዓቶች ያስፈልጉ ነበር።</w:t>
      </w:r>
      <w:r w:rsidDel="00000000" w:rsidR="00000000" w:rsidRPr="00000000">
        <w:rPr>
          <w:rtl w:val="0"/>
        </w:rPr>
      </w:r>
    </w:p>
    <w:p w:rsidR="00000000" w:rsidDel="00000000" w:rsidP="00000000" w:rsidRDefault="00000000" w:rsidRPr="00000000" w14:paraId="00000156">
      <w:pPr>
        <w:spacing w:before="198" w:lineRule="auto"/>
        <w:ind w:left="721" w:right="0" w:firstLine="0"/>
        <w:jc w:val="both"/>
        <w:rPr>
          <w:sz w:val="22"/>
          <w:szCs w:val="22"/>
        </w:rPr>
      </w:pPr>
      <w:r w:rsidDel="00000000" w:rsidR="00000000" w:rsidRPr="00000000">
        <w:rPr>
          <w:rFonts w:ascii="Nyala" w:cs="Nyala" w:eastAsia="Nyala" w:hAnsi="Nyala"/>
          <w:color w:val="000009"/>
          <w:sz w:val="22"/>
          <w:szCs w:val="22"/>
          <w:rtl w:val="0"/>
        </w:rPr>
        <w:t xml:space="preserve">የሴቶች ማህበራት እንዲሁም የቅርብ የቤተሰብ አባላት የሚከተሉትን ማድረግ ይችላሉ፡</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228" w:line="240" w:lineRule="auto"/>
        <w:ind w:left="1441" w:right="0" w:hanging="7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ከወሊድ በኋላ ለሚደርስባቸው ችግር ጨምሮ የስነ-ልቦና ድጋፍ መስጠት።</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222" w:line="264" w:lineRule="auto"/>
        <w:ind w:left="721" w:right="515"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የማህበረሰብ አባላት ባህላዊ የአምቡላንስ አገልግሎት አቅርቦትን ጨምሮ በሪፈራል ስርዓቱ ውስጥ በንቃት እንዲሳተፉ ማነሳሳት።</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202" w:line="240" w:lineRule="auto"/>
        <w:ind w:left="1441" w:right="0" w:hanging="7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ወንዶች በተቋም ውስጥ በተመሠረተ የወሊድ አገልግሎት እንዲሳተፉ እና የ24 ሰዓት የሕፃናት የሕፃናት የሕፃናት ሕክምና (PNC) ቆይታ እንዲያደርጉ ያበረታቱ።</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221" w:line="264" w:lineRule="auto"/>
        <w:ind w:left="721" w:right="512"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የ24 ሰዓት የPNC አጠቃቀምን ለማሳደግ የእናቶች ማቆያ ቤቶችን እና የሪፈራል ስርዓቱን ለማጠናከር (በዓይነት እና በጥሬ ገንዘብ) ሀብት ማሰባሰብ።</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pStyle w:val="Heading1"/>
        <w:numPr>
          <w:ilvl w:val="0"/>
          <w:numId w:val="28"/>
        </w:numPr>
        <w:tabs>
          <w:tab w:val="left" w:leader="none" w:pos="1440"/>
          <w:tab w:val="left" w:leader="none" w:pos="1442"/>
        </w:tabs>
        <w:spacing w:after="0" w:before="0" w:line="276" w:lineRule="auto"/>
        <w:ind w:left="1442" w:right="983" w:hanging="360"/>
        <w:jc w:val="left"/>
        <w:rPr/>
      </w:pPr>
      <w:r w:rsidDel="00000000" w:rsidR="00000000" w:rsidRPr="00000000">
        <w:rPr>
          <w:rFonts w:ascii="Nyala" w:cs="Nyala" w:eastAsia="Nyala" w:hAnsi="Nyala"/>
          <w:color w:val="000009"/>
          <w:rtl w:val="0"/>
        </w:rPr>
        <w:t xml:space="preserve">በማህበረሰብ ደረጃ የፒኤንሲ ትግበራ የሚያስፈልጉ ሎጂስቲክስ እና አቅርቦቶች</w:t>
      </w:r>
      <w:r w:rsidDel="00000000" w:rsidR="00000000" w:rsidRPr="00000000">
        <w:rPr>
          <w:rtl w:val="0"/>
        </w:rPr>
      </w:r>
    </w:p>
    <w:p w:rsidR="00000000" w:rsidDel="00000000" w:rsidP="00000000" w:rsidRDefault="00000000" w:rsidRPr="00000000" w14:paraId="0000015D">
      <w:pPr>
        <w:spacing w:before="0" w:line="276" w:lineRule="auto"/>
        <w:ind w:left="721" w:right="507" w:firstLine="0"/>
        <w:jc w:val="both"/>
        <w:rPr>
          <w:sz w:val="22"/>
          <w:szCs w:val="22"/>
        </w:rPr>
      </w:pPr>
      <w:r w:rsidDel="00000000" w:rsidR="00000000" w:rsidRPr="00000000">
        <w:rPr>
          <w:rFonts w:ascii="Nyala" w:cs="Nyala" w:eastAsia="Nyala" w:hAnsi="Nyala"/>
          <w:color w:val="000009"/>
          <w:sz w:val="22"/>
          <w:szCs w:val="22"/>
          <w:rtl w:val="0"/>
        </w:rPr>
        <w:t xml:space="preserve">በማህበረሰብ ደረጃ ለፒኤንሲ የሎጂስቲክስ መስፈርቶች ከግንዛቤ ፈጠራ አስፈላጊ ከሆኑ መሳሪያዎች እስከ ከወሊድ በኋላ በሚከሰቱ የጤና ኬላዎች ውስጥ አዲስ የተወለዱ ሕፃናትን እና/ወይም የእናቶችን ችግሮች ለመቆጣጠር የሚያስፈልጉ አቅርቦቶች እና መሳሪያዎች ድረስ ይደርሳሉ። የሚያስፈልጉት ዋና ዋና የሎጂስቲክስ እና አቅርቦቶች የሚከተሉት ናቸው፡</w:t>
      </w: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187" w:line="240" w:lineRule="auto"/>
        <w:ind w:left="1441" w:right="0" w:hanging="72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9"/>
          <w:sz w:val="22"/>
          <w:szCs w:val="22"/>
          <w:u w:val="none"/>
          <w:shd w:fill="auto" w:val="clear"/>
          <w:vertAlign w:val="baseline"/>
          <w:rtl w:val="0"/>
        </w:rPr>
        <w:t xml:space="preserve">የኤስቢሲሲ ቁሳቁስ፡</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41"/>
        </w:tabs>
        <w:spacing w:after="0" w:before="221" w:line="240" w:lineRule="auto"/>
        <w:ind w:left="1441" w:right="0" w:hanging="7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የቤተሰብ ጤና መመሪያ (FHG)</w:t>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41"/>
        </w:tabs>
        <w:spacing w:after="0" w:before="224" w:line="240" w:lineRule="auto"/>
        <w:ind w:left="1441" w:right="0" w:hanging="7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በራሪ ወረቀቶች</w:t>
      </w: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441"/>
        </w:tabs>
        <w:spacing w:after="0" w:before="221" w:line="240" w:lineRule="auto"/>
        <w:ind w:left="1441" w:right="0" w:hanging="7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ፖስተሮች</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41"/>
        </w:tabs>
        <w:spacing w:after="0" w:before="223" w:line="240" w:lineRule="auto"/>
        <w:ind w:left="1441" w:right="0" w:hanging="720"/>
        <w:jc w:val="left"/>
        <w:rPr>
          <w:smallCaps w:val="0"/>
          <w:strike w:val="0"/>
          <w:color w:val="000000"/>
          <w:u w:val="none"/>
          <w:shd w:fill="auto" w:val="clear"/>
          <w:vertAlign w:val="baseline"/>
        </w:rPr>
        <w:sectPr>
          <w:type w:val="nextPage"/>
          <w:pgSz w:h="15840" w:w="12240" w:orient="portrait"/>
          <w:pgMar w:bottom="1200" w:top="1360" w:left="720" w:right="1080" w:header="0" w:footer="976"/>
        </w:sectPr>
      </w:pPr>
      <w:r w:rsidDel="00000000" w:rsidR="00000000" w:rsidRPr="00000000">
        <w:rPr>
          <w:rFonts w:ascii="Nyala" w:cs="Nyala" w:eastAsia="Nyala" w:hAnsi="Nyala"/>
          <w:b w:val="1"/>
          <w:bCs w:val="1"/>
          <w:i w:val="0"/>
          <w:iCs w:val="0"/>
          <w:smallCaps w:val="0"/>
          <w:strike w:val="0"/>
          <w:color w:val="000009"/>
          <w:sz w:val="22"/>
          <w:szCs w:val="22"/>
          <w:u w:val="none"/>
          <w:shd w:fill="auto" w:val="clear"/>
          <w:vertAlign w:val="baseline"/>
          <w:rtl w:val="0"/>
        </w:rPr>
        <w:t xml:space="preserve">አቅርቦቶች እና መሳሪያዎች፡</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6660.0" w:type="dxa"/>
        <w:jc w:val="left"/>
        <w:tblInd w:w="2080.0" w:type="dxa"/>
        <w:tblBorders>
          <w:top w:color="000009" w:space="0" w:sz="6" w:val="single"/>
          <w:left w:color="000009" w:space="0" w:sz="6" w:val="single"/>
          <w:bottom w:color="000009" w:space="0" w:sz="6" w:val="single"/>
          <w:right w:color="000009" w:space="0" w:sz="6" w:val="single"/>
          <w:insideH w:color="000009" w:space="0" w:sz="6" w:val="single"/>
          <w:insideV w:color="000009" w:space="0" w:sz="6" w:val="single"/>
        </w:tblBorders>
        <w:tblLayout w:type="fixed"/>
        <w:tblLook w:val="0000"/>
      </w:tblPr>
      <w:tblGrid>
        <w:gridCol w:w="2790"/>
        <w:gridCol w:w="3870"/>
        <w:tblGridChange w:id="0">
          <w:tblGrid>
            <w:gridCol w:w="2790"/>
            <w:gridCol w:w="3870"/>
          </w:tblGrid>
        </w:tblGridChange>
      </w:tblGrid>
      <w:tr>
        <w:trPr>
          <w:cantSplit w:val="0"/>
          <w:trHeight w:val="417" w:hRule="atLeast"/>
          <w:tblHeader w:val="0"/>
        </w:trPr>
        <w:tc>
          <w:tcPr>
            <w:tcBorders>
              <w:bottom w:color="000000" w:space="0" w:sz="0" w:val="nil"/>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የጨዋማ ሚዛን</w:t>
            </w:r>
            <w:r w:rsidDel="00000000" w:rsidR="00000000" w:rsidRPr="00000000">
              <w:rPr>
                <w:rtl w:val="0"/>
              </w:rPr>
            </w:r>
          </w:p>
        </w:tc>
        <w:tc>
          <w:tcPr>
            <w:tcBorders>
              <w:bottom w:color="000000" w:space="0" w:sz="0" w:val="nil"/>
            </w:tcBorders>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የቴትራክሊን የዓይን ቅባት</w:t>
            </w:r>
            <w:r w:rsidDel="00000000" w:rsidR="00000000" w:rsidRPr="00000000">
              <w:rPr>
                <w:rtl w:val="0"/>
              </w:rPr>
            </w:r>
          </w:p>
        </w:tc>
      </w:tr>
      <w:tr>
        <w:trPr>
          <w:cantSplit w:val="0"/>
          <w:trHeight w:val="1058" w:hRule="atLeast"/>
          <w:tblHeader w:val="0"/>
        </w:trPr>
        <w:tc>
          <w:tcPr>
            <w:tcBorders>
              <w:top w:color="000000" w:space="0" w:sz="0" w:val="nil"/>
              <w:bottom w:color="000000" w:space="0" w:sz="0" w:val="nil"/>
            </w:tcBorders>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የቢ/ፒ መሳሪያዎች</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ስቴቶስኮፕ</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57"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ክሎረክሲዲን ጄል ለእምብርት እንክብካቤ</w:t>
            </w:r>
            <w:r w:rsidDel="00000000" w:rsidR="00000000" w:rsidRPr="00000000">
              <w:rPr>
                <w:rtl w:val="0"/>
              </w:rPr>
            </w:r>
          </w:p>
        </w:tc>
      </w:tr>
      <w:tr>
        <w:trPr>
          <w:cantSplit w:val="0"/>
          <w:trHeight w:val="579" w:hRule="atLeast"/>
          <w:tblHeader w:val="0"/>
        </w:trPr>
        <w:tc>
          <w:tcPr>
            <w:tcBorders>
              <w:top w:color="000000" w:space="0" w:sz="0" w:val="nil"/>
              <w:bottom w:color="000000" w:space="0" w:sz="0" w:val="nil"/>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ቴርሞሜትር</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ጄንታሚሲን</w:t>
            </w:r>
            <w:r w:rsidDel="00000000" w:rsidR="00000000" w:rsidRPr="00000000">
              <w:rPr>
                <w:rtl w:val="0"/>
              </w:rPr>
            </w:r>
          </w:p>
        </w:tc>
      </w:tr>
      <w:tr>
        <w:trPr>
          <w:cantSplit w:val="0"/>
          <w:trHeight w:val="578" w:hRule="atLeast"/>
          <w:tblHeader w:val="0"/>
        </w:trPr>
        <w:tc>
          <w:tcPr>
            <w:tcBorders>
              <w:top w:color="000000" w:space="0" w:sz="0" w:val="nil"/>
              <w:bottom w:color="000000" w:space="0" w:sz="0" w:val="nil"/>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ይመልከቱ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መርፌ እና መርፌ</w:t>
            </w:r>
            <w:r w:rsidDel="00000000" w:rsidR="00000000" w:rsidRPr="00000000">
              <w:rPr>
                <w:rtl w:val="0"/>
              </w:rPr>
            </w:r>
          </w:p>
        </w:tc>
      </w:tr>
      <w:tr>
        <w:trPr>
          <w:cantSplit w:val="0"/>
          <w:trHeight w:val="578" w:hRule="atLeast"/>
          <w:tblHeader w:val="0"/>
        </w:trPr>
        <w:tc>
          <w:tcPr>
            <w:tcBorders>
              <w:top w:color="000000" w:space="0" w:sz="0" w:val="nil"/>
              <w:bottom w:color="000000" w:space="0" w:sz="0" w:val="nil"/>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ሳሙና</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አሞክሲሲሊን DT</w:t>
            </w:r>
            <w:r w:rsidDel="00000000" w:rsidR="00000000" w:rsidRPr="00000000">
              <w:rPr>
                <w:rtl w:val="0"/>
              </w:rPr>
            </w:r>
          </w:p>
        </w:tc>
      </w:tr>
      <w:tr>
        <w:trPr>
          <w:cantSplit w:val="0"/>
          <w:trHeight w:val="769" w:hRule="atLeast"/>
          <w:tblHeader w:val="0"/>
        </w:trPr>
        <w:tc>
          <w:tcPr>
            <w:tcBorders>
              <w:top w:color="000000" w:space="0" w:sz="0" w:val="nil"/>
              <w:bottom w:color="000000" w:space="0" w:sz="0" w:val="nil"/>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ንጹህ ፎጣ</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የምክር እና የማጣሪያ ካርድ ለ</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ፒኤንሲ።</w:t>
            </w:r>
            <w:r w:rsidDel="00000000" w:rsidR="00000000" w:rsidRPr="00000000">
              <w:rPr>
                <w:rtl w:val="0"/>
              </w:rPr>
            </w:r>
          </w:p>
        </w:tc>
      </w:tr>
      <w:tr>
        <w:trPr>
          <w:cantSplit w:val="0"/>
          <w:trHeight w:val="577" w:hRule="atLeast"/>
          <w:tblHeader w:val="0"/>
        </w:trPr>
        <w:tc>
          <w:tcPr>
            <w:tcBorders>
              <w:top w:color="000000" w:space="0" w:sz="0" w:val="nil"/>
              <w:bottom w:color="000000" w:space="0" w:sz="0" w:val="nil"/>
            </w:tcBorders>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ቫይታሚን ኤ</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የመዝገብ መጽሐፍ፣ የሪፈራል ቅጽ እና ብዕር</w:t>
            </w:r>
            <w:r w:rsidDel="00000000" w:rsidR="00000000" w:rsidRPr="00000000">
              <w:rPr>
                <w:rtl w:val="0"/>
              </w:rPr>
            </w:r>
          </w:p>
        </w:tc>
      </w:tr>
      <w:tr>
        <w:trPr>
          <w:cantSplit w:val="0"/>
          <w:trHeight w:val="490" w:hRule="atLeast"/>
          <w:tblHeader w:val="0"/>
        </w:trPr>
        <w:tc>
          <w:tcPr>
            <w:tcBorders>
              <w:top w:color="000000" w:space="0" w:sz="0" w:val="nil"/>
              <w:bottom w:color="000000" w:space="0" w:sz="0" w:val="nil"/>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የብረት እና የፎሌት ታብ</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58" w:hRule="atLeast"/>
          <w:tblHeader w:val="0"/>
        </w:trPr>
        <w:tc>
          <w:tcPr>
            <w:tcBorders>
              <w:top w:color="000000" w:space="0" w:sz="0" w:val="nil"/>
              <w:bottom w:color="000000" w:space="0" w:sz="0" w:val="nil"/>
            </w:tcBorders>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 w:val="left" w:leader="none" w:pos="1786"/>
              </w:tabs>
              <w:spacing w:after="0" w:before="160" w:line="357" w:lineRule="auto"/>
              <w:ind w:left="107" w:right="9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ሪፈራል</w:t>
              <w:tab/>
              <w:t xml:space="preserve">እና</w:t>
              <w:tab/>
              <w:t xml:space="preserve">የግብረመልስ መሳሪያዎች</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00" w:space="0" w:sz="0" w:val="nil"/>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9"/>
                <w:sz w:val="22"/>
                <w:szCs w:val="22"/>
                <w:u w:val="none"/>
                <w:shd w:fill="auto" w:val="clear"/>
                <w:vertAlign w:val="baseline"/>
                <w:rtl w:val="0"/>
              </w:rPr>
              <w:t xml:space="preserve">አምቡላንስ</w:t>
            </w:r>
            <w:r w:rsidDel="00000000" w:rsidR="00000000" w:rsidRPr="00000000">
              <w:rPr>
                <w:rtl w:val="0"/>
              </w:rPr>
            </w:r>
          </w:p>
        </w:tc>
        <w:tc>
          <w:tcPr>
            <w:tcBorders>
              <w:top w:color="000000" w:space="0" w:sz="0" w:val="nil"/>
            </w:tcBorders>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2">
      <w:pPr>
        <w:pStyle w:val="Heading1"/>
        <w:numPr>
          <w:ilvl w:val="0"/>
          <w:numId w:val="28"/>
        </w:numPr>
        <w:tabs>
          <w:tab w:val="left" w:leader="none" w:pos="1251"/>
        </w:tabs>
        <w:spacing w:after="0" w:before="1" w:line="240" w:lineRule="auto"/>
        <w:ind w:left="1251" w:right="0" w:hanging="530"/>
        <w:jc w:val="left"/>
        <w:rPr/>
      </w:pPr>
      <w:r w:rsidDel="00000000" w:rsidR="00000000" w:rsidRPr="00000000">
        <w:rPr>
          <w:rFonts w:ascii="Nyala" w:cs="Nyala" w:eastAsia="Nyala" w:hAnsi="Nyala"/>
          <w:color w:val="000009"/>
          <w:rtl w:val="0"/>
        </w:rPr>
        <w:t xml:space="preserve">የአፈጻጸም እንቅስቃሴዎች</w:t>
      </w:r>
      <w:r w:rsidDel="00000000" w:rsidR="00000000" w:rsidRPr="00000000">
        <w:rPr>
          <w:rtl w:val="0"/>
        </w:rPr>
      </w:r>
    </w:p>
    <w:p w:rsidR="00000000" w:rsidDel="00000000" w:rsidP="00000000" w:rsidRDefault="00000000" w:rsidRPr="00000000" w14:paraId="00000183">
      <w:pPr>
        <w:pStyle w:val="Heading4"/>
        <w:numPr>
          <w:ilvl w:val="1"/>
          <w:numId w:val="28"/>
        </w:numPr>
        <w:tabs>
          <w:tab w:val="left" w:leader="none" w:pos="1320"/>
        </w:tabs>
        <w:spacing w:after="0" w:before="255" w:line="240" w:lineRule="auto"/>
        <w:ind w:left="1320" w:right="0" w:hanging="599"/>
        <w:jc w:val="left"/>
        <w:rPr>
          <w:color w:val="000009"/>
        </w:rPr>
      </w:pPr>
      <w:r w:rsidDel="00000000" w:rsidR="00000000" w:rsidRPr="00000000">
        <w:rPr>
          <w:rFonts w:ascii="Nyala" w:cs="Nyala" w:eastAsia="Nyala" w:hAnsi="Nyala"/>
          <w:color w:val="000009"/>
          <w:rtl w:val="0"/>
        </w:rPr>
        <w:t xml:space="preserve">ሚናዎች እና ኃላፊነቶች</w:t>
      </w:r>
    </w:p>
    <w:p w:rsidR="00000000" w:rsidDel="00000000" w:rsidP="00000000" w:rsidRDefault="00000000" w:rsidRPr="00000000" w14:paraId="0000018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8"/>
        <w:jc w:val="left"/>
        <w:rPr>
          <w:rFonts w:ascii="Arial" w:cs="Arial" w:eastAsia="Arial" w:hAnsi="Arial"/>
          <w:b w:val="1"/>
          <w:bCs w:val="1"/>
          <w:i w:val="0"/>
          <w:iCs w:val="0"/>
          <w:smallCaps w:val="0"/>
          <w:strike w:val="0"/>
          <w:color w:val="000009"/>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የጤና ጥበቃ ሚኒስቴር ሚናዎች እና ኃላፊነቶች።</w:t>
      </w: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31" w:line="268" w:lineRule="auto"/>
        <w:ind w:left="1442" w:right="92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ከተወለዱ በኋላ ቢያንስ 24 ሰዓታት በጤና ተቋም ውስጥ እንዲቆዩ የሚያተኩሩ የPNC መመሪያዎችን፣ ደረጃውን የጠበቁ የሥራ ረዳት መርጃዎችን እና የSOPዎችን ማዘጋጀት እና ማሰራጨት።</w:t>
      </w:r>
    </w:p>
    <w:p w:rsidR="00000000" w:rsidDel="00000000" w:rsidP="00000000" w:rsidRDefault="00000000" w:rsidRPr="00000000" w14:paraId="0000018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68" w:lineRule="auto"/>
        <w:ind w:left="1442" w:right="82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ተቋማት የMCH ክፍሎቻቸውን ለማደስ በሚያደርጉት ጥረት ኃላፊነት በተሰጣቸው ዳይሬክቶሬቶች መካከል ቅንጅት መኖሩን ያረጋግጣል።</w:t>
      </w:r>
    </w:p>
    <w:p w:rsidR="00000000" w:rsidDel="00000000" w:rsidP="00000000" w:rsidRDefault="00000000" w:rsidRPr="00000000" w14:paraId="0000018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68" w:lineRule="auto"/>
        <w:ind w:left="1442" w:right="49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ተቋማት ለ24 ሰዓት የ PNC ቆይታን ለማስተናገድ ዝቅተኛውን መስፈርት ያሻሽሉ።</w:t>
      </w:r>
    </w:p>
    <w:p w:rsidR="00000000" w:rsidDel="00000000" w:rsidP="00000000" w:rsidRDefault="00000000" w:rsidRPr="00000000" w14:paraId="0000018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0"/>
        </w:tabs>
        <w:spacing w:after="0" w:before="0" w:line="291.99999999999994"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መመሪያውን ተግባራዊ ለማድረግ ግብዓቶችን ማሰባሰብና መመደብ።</w:t>
      </w:r>
    </w:p>
    <w:p w:rsidR="00000000" w:rsidDel="00000000" w:rsidP="00000000" w:rsidRDefault="00000000" w:rsidRPr="00000000" w14:paraId="0000018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24" w:line="271" w:lineRule="auto"/>
        <w:ind w:left="1442" w:right="1069" w:hanging="360"/>
        <w:jc w:val="left"/>
        <w:rPr>
          <w:smallCaps w:val="0"/>
          <w:strike w:val="0"/>
          <w:color w:val="000000"/>
          <w:u w:val="none"/>
          <w:shd w:fill="auto" w:val="clear"/>
          <w:vertAlign w:val="baseline"/>
        </w:rPr>
        <w:sectPr>
          <w:type w:val="nextPage"/>
          <w:pgSz w:h="15840" w:w="12240" w:orient="portrait"/>
          <w:pgMar w:bottom="960" w:top="1420" w:left="720" w:right="1080" w:header="0" w:footer="72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ክልሎች የ24 ሰዓት የድህረ ወሊድ እንክብካቤ መመሪያን ተግባራዊ ለማድረግ የቴክኒክ እና የሎጂስቲክስ አቅም እንዲገነቡ መርዳት።</w:t>
      </w:r>
    </w:p>
    <w:p w:rsidR="00000000" w:rsidDel="00000000" w:rsidP="00000000" w:rsidRDefault="00000000" w:rsidRPr="00000000" w14:paraId="0000018A">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50" w:line="273" w:lineRule="auto"/>
        <w:ind w:left="1442" w:right="56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የ24 ሰዓት የPNC መመሪያን የአፈጻጸም ሁኔታ በመደበኛ ደጋፊ ክትትል፣ ሪፖርት ማድረግ፣ የግምገማ ስብሰባ፣ የማስረጃ ማመንጨት እና የአሠራር ጥናቶች እና የፕሮግራም ግምገማ መከታተል።</w:t>
      </w:r>
    </w:p>
    <w:p w:rsidR="00000000" w:rsidDel="00000000" w:rsidP="00000000" w:rsidRDefault="00000000" w:rsidRPr="00000000" w14:paraId="0000018B">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71" w:lineRule="auto"/>
        <w:ind w:left="1442" w:right="61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በ24 ሰዓት የPNC መመሪያ መሰረት የBEmONC እና የተቀናጀ የማደሻ ስልጠና (IRT) ቁሳቁሶችን ያዘምኑ።</w:t>
      </w:r>
    </w:p>
    <w:p w:rsidR="00000000" w:rsidDel="00000000" w:rsidP="00000000" w:rsidRDefault="00000000" w:rsidRPr="00000000" w14:paraId="0000018C">
      <w:pPr>
        <w:pStyle w:val="Heading4"/>
        <w:numPr>
          <w:ilvl w:val="0"/>
          <w:numId w:val="15"/>
        </w:numPr>
        <w:tabs>
          <w:tab w:val="left" w:leader="none" w:pos="1441"/>
        </w:tabs>
        <w:spacing w:after="0" w:before="113" w:line="240" w:lineRule="auto"/>
        <w:ind w:left="1441" w:right="0" w:hanging="360"/>
        <w:jc w:val="left"/>
        <w:rPr>
          <w:rFonts w:ascii="Times New Roman" w:cs="Times New Roman" w:eastAsia="Times New Roman" w:hAnsi="Times New Roman"/>
          <w:color w:val="000009"/>
          <w:sz w:val="22"/>
          <w:szCs w:val="22"/>
        </w:rPr>
      </w:pPr>
      <w:r w:rsidDel="00000000" w:rsidR="00000000" w:rsidRPr="00000000">
        <w:rPr>
          <w:rFonts w:ascii="Nyala" w:cs="Nyala" w:eastAsia="Nyala" w:hAnsi="Nyala"/>
          <w:rtl w:val="0"/>
        </w:rPr>
        <w:t xml:space="preserve">የክልሉ የጤና ቢሮ ሚናዎች እና ኃላፊነቶች።</w:t>
      </w:r>
      <w:r w:rsidDel="00000000" w:rsidR="00000000" w:rsidRPr="00000000">
        <w:rPr>
          <w:rtl w:val="0"/>
        </w:rPr>
      </w:r>
    </w:p>
    <w:p w:rsidR="00000000" w:rsidDel="00000000" w:rsidP="00000000" w:rsidRDefault="00000000" w:rsidRPr="00000000" w14:paraId="0000018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152" w:line="268" w:lineRule="auto"/>
        <w:ind w:left="1442" w:right="180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በክልሉ ውስጥ ያለውን አጠቃላይ የ24 ሰዓት የመመሪያ PNC አተገባበር ለማስተባበር የትኩረት ነጥብ ይመድቡ።</w:t>
      </w:r>
    </w:p>
    <w:p w:rsidR="00000000" w:rsidDel="00000000" w:rsidP="00000000" w:rsidRDefault="00000000" w:rsidRPr="00000000" w14:paraId="0000018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68" w:lineRule="auto"/>
        <w:ind w:left="1442" w:right="104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የPNC መመሪያውን እና ተዛማጅ መሳሪያዎችን ለሁሉም የዞን/ክፍለ ከተማ የጤና አስተዳደር እና በክልሉ ውስጥ ላሉ ባለድርሻ አካላት ያሰራጩ።</w:t>
      </w:r>
    </w:p>
    <w:p w:rsidR="00000000" w:rsidDel="00000000" w:rsidP="00000000" w:rsidRDefault="00000000" w:rsidRPr="00000000" w14:paraId="0000018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73" w:lineRule="auto"/>
        <w:ind w:left="1442" w:right="68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ተጨማሪ ፍላጎቶችን ለማሟላት የሚያስፈልጉትን የተቋማት እድሳት ወይም የPNC ክፍል ማስፋፊያ፣ የሰው ኃይል፣ አቅርቦቶች እና መሳሪያዎች ሀብቶችን ማሰባሰብ እና መመደብ።</w:t>
      </w:r>
    </w:p>
    <w:p w:rsidR="00000000" w:rsidDel="00000000" w:rsidP="00000000" w:rsidRDefault="00000000" w:rsidRPr="00000000" w14:paraId="0000019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71" w:lineRule="auto"/>
        <w:ind w:left="1442" w:right="110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አሁን ባሉ መድረኮች አማካኝነት ከልጆች በኋላ ለ24 ሰዓታት የሚቆይ ቆይታ አስፈላጊነት ላይ የማህበረሰቡን ግንዛቤ ማሳደግ።</w:t>
      </w:r>
    </w:p>
    <w:p w:rsidR="00000000" w:rsidDel="00000000" w:rsidP="00000000" w:rsidRDefault="00000000" w:rsidRPr="00000000" w14:paraId="00000191">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71" w:lineRule="auto"/>
        <w:ind w:left="1442" w:right="86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ተቋማትን የ24 ሰዓት የPNC መመሪያ ተግባራዊ ለማድረግ ኃላፊነት በሚሰማቸው ዋና ዋና ሂደቶች/ፕሮግራሞች መካከል ቅንጅት መኖሩን ማረጋገጥ።</w:t>
      </w:r>
    </w:p>
    <w:p w:rsidR="00000000" w:rsidDel="00000000" w:rsidP="00000000" w:rsidRDefault="00000000" w:rsidRPr="00000000" w14:paraId="00000192">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71" w:lineRule="auto"/>
        <w:ind w:left="1442" w:right="50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በክልሉ የ24 ሰዓት የPNC መመሪያን ተግባራዊ ለማድረግ የGOs፣ NGOS፣ FBOs፣ CBOs እና የግሉ ዘርፍ ሚናን ማስተባበር እና መከታተል።</w:t>
      </w:r>
    </w:p>
    <w:p w:rsidR="00000000" w:rsidDel="00000000" w:rsidP="00000000" w:rsidRDefault="00000000" w:rsidRPr="00000000" w14:paraId="00000193">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71" w:lineRule="auto"/>
        <w:ind w:left="1442" w:right="56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የ24 ሰዓት የPNC መመሪያን ተግባራዊነት ሁኔታ በመደበኛ ደጋፊ ክትትል፣ ሪፖርት ማድረግ፣ የግምገማ ስብሰባ እና የፕሮግራም ግምገማ መከታተል።</w:t>
      </w:r>
    </w:p>
    <w:p w:rsidR="00000000" w:rsidDel="00000000" w:rsidP="00000000" w:rsidRDefault="00000000" w:rsidRPr="00000000" w14:paraId="0000019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81" w:line="271" w:lineRule="auto"/>
        <w:ind w:left="1442" w:right="73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ባለሙያዎችን በ24 ሰዓት የPNC መመሪያ በBEmONC እና በተቀናጀ የማደስ ስልጠና (IRT) አማካኝነት የአቅም ግንባታን መደገፍ።</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pStyle w:val="Heading4"/>
        <w:numPr>
          <w:ilvl w:val="0"/>
          <w:numId w:val="15"/>
        </w:numPr>
        <w:tabs>
          <w:tab w:val="left" w:leader="none" w:pos="1441"/>
        </w:tabs>
        <w:spacing w:after="0" w:before="0" w:line="240" w:lineRule="auto"/>
        <w:ind w:left="1441" w:right="0" w:hanging="360"/>
        <w:jc w:val="left"/>
        <w:rPr>
          <w:rFonts w:ascii="Times New Roman" w:cs="Times New Roman" w:eastAsia="Times New Roman" w:hAnsi="Times New Roman"/>
          <w:color w:val="000009"/>
          <w:sz w:val="22"/>
          <w:szCs w:val="22"/>
        </w:rPr>
      </w:pPr>
      <w:r w:rsidDel="00000000" w:rsidR="00000000" w:rsidRPr="00000000">
        <w:rPr>
          <w:rFonts w:ascii="Nyala" w:cs="Nyala" w:eastAsia="Nyala" w:hAnsi="Nyala"/>
          <w:rtl w:val="0"/>
        </w:rPr>
        <w:t xml:space="preserve">የዞኑ የጤና መምሪያ ሚናዎች እና ኃላፊነቶች።</w:t>
      </w:r>
      <w:r w:rsidDel="00000000" w:rsidR="00000000" w:rsidRPr="00000000">
        <w:rPr>
          <w:rtl w:val="0"/>
        </w:rPr>
      </w:r>
    </w:p>
    <w:p w:rsidR="00000000" w:rsidDel="00000000" w:rsidP="00000000" w:rsidRDefault="00000000" w:rsidRPr="00000000" w14:paraId="0000019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150" w:line="271" w:lineRule="auto"/>
        <w:ind w:left="1442" w:right="180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በዞኑ ውስጥ ያለውን አጠቃላይ የ24 ሰዓት መመሪያ PNC አተገባበር ለማስተባበር የትኩረት ነጥብ ይመድቡ።</w:t>
      </w:r>
    </w:p>
    <w:p w:rsidR="00000000" w:rsidDel="00000000" w:rsidP="00000000" w:rsidRDefault="00000000" w:rsidRPr="00000000" w14:paraId="0000019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71" w:lineRule="auto"/>
        <w:ind w:left="1442" w:right="47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የPNC መመሪያውን እና ተዛማጅ መሳሪያዎችን ለወረዳ የጤና አስተዳደር፣ ለጤና ተቋማት እና በዞኑ ውስጥ ላሉ ባለድርሻ አካላት ያሰራጩ።</w:t>
      </w:r>
    </w:p>
    <w:p w:rsidR="00000000" w:rsidDel="00000000" w:rsidP="00000000" w:rsidRDefault="00000000" w:rsidRPr="00000000" w14:paraId="0000019A">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71" w:lineRule="auto"/>
        <w:ind w:left="1442" w:right="72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በነባር መድረኮች አማካኝነት ከህክምና በኋላ ለ24 ሰዓታት የሚቆይ ቆይታ አስፈላጊነትን በተመለከተ የማህበረሰብ ግንዛቤ መፍጠር እንቅስቃሴዎችን መደገፍ።</w:t>
      </w:r>
    </w:p>
    <w:p w:rsidR="00000000" w:rsidDel="00000000" w:rsidP="00000000" w:rsidRDefault="00000000" w:rsidRPr="00000000" w14:paraId="0000019B">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71" w:lineRule="auto"/>
        <w:ind w:left="1442" w:right="86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ተቋማትን የ24 ሰዓት የPNC መመሪያ ተግባራዊ ለማድረግ ኃላፊነት በተሞላባቸው ዋና ዋና ሂደቶች/ፕሮግራሞች መካከል ቅንጅት መኖሩን ማረጋገጥ።</w:t>
      </w:r>
    </w:p>
    <w:p w:rsidR="00000000" w:rsidDel="00000000" w:rsidP="00000000" w:rsidRDefault="00000000" w:rsidRPr="00000000" w14:paraId="0000019C">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71" w:lineRule="auto"/>
        <w:ind w:left="1442" w:right="57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በክልሉ ውስጥ የ24 ሰዓት የPNC መመሪያን ተግባራዊ ለማድረግ የGOs፣ NGOS፣ FBOs፣ CBOs እና የግሉ ዘርፍ ሚና መደገፍ እና መከታተል።</w:t>
      </w:r>
    </w:p>
    <w:p w:rsidR="00000000" w:rsidDel="00000000" w:rsidP="00000000" w:rsidRDefault="00000000" w:rsidRPr="00000000" w14:paraId="0000019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71" w:lineRule="auto"/>
        <w:ind w:left="1442" w:right="564" w:hanging="360"/>
        <w:jc w:val="left"/>
        <w:rPr>
          <w:smallCaps w:val="0"/>
          <w:strike w:val="0"/>
          <w:color w:val="000000"/>
          <w:u w:val="none"/>
          <w:shd w:fill="auto" w:val="clear"/>
          <w:vertAlign w:val="baseline"/>
        </w:rPr>
        <w:sectPr>
          <w:type w:val="nextPage"/>
          <w:pgSz w:h="15840" w:w="12240" w:orient="portrait"/>
          <w:pgMar w:bottom="1200" w:top="1380" w:left="720" w:right="1080" w:header="0" w:footer="976"/>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የ24 ሰዓት የPNC መመሪያን ተግባራዊነት ሁኔታ በመደበኛ ደጋፊ ክትትል፣ ሪፖርት ማድረግ፣ የግምገማ ስብሰባ እና የፕሮግራም ግምገማ መከታተል።</w:t>
      </w:r>
    </w:p>
    <w:p w:rsidR="00000000" w:rsidDel="00000000" w:rsidP="00000000" w:rsidRDefault="00000000" w:rsidRPr="00000000" w14:paraId="0000019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50" w:line="268" w:lineRule="auto"/>
        <w:ind w:left="1442" w:right="94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ባለሙያዎችን በBEmONC እና በተቀናጀ የማደስ ስልጠና (IRT) አማካኝነት በ24 ሰዓት የPNC ትግበራ ላይ የአቅም ግንባታን መደገፍ።</w:t>
      </w:r>
    </w:p>
    <w:p w:rsidR="00000000" w:rsidDel="00000000" w:rsidP="00000000" w:rsidRDefault="00000000" w:rsidRPr="00000000" w14:paraId="0000019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68" w:lineRule="auto"/>
        <w:ind w:left="1442" w:right="102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የ24 ሰዓት ቆይታን ለማጠናከር የማህበረሰቡን ተሳትፎ እና መዋጮ (በአይነትም ሆነ በገንዘብ) ማስተባበር።</w:t>
      </w:r>
    </w:p>
    <w:p w:rsidR="00000000" w:rsidDel="00000000" w:rsidP="00000000" w:rsidRDefault="00000000" w:rsidRPr="00000000" w14:paraId="000001A0">
      <w:pPr>
        <w:pStyle w:val="Heading4"/>
        <w:numPr>
          <w:ilvl w:val="0"/>
          <w:numId w:val="15"/>
        </w:numPr>
        <w:tabs>
          <w:tab w:val="left" w:leader="none" w:pos="1441"/>
        </w:tabs>
        <w:spacing w:after="0" w:before="129" w:line="240" w:lineRule="auto"/>
        <w:ind w:left="1441" w:right="0" w:hanging="360"/>
        <w:jc w:val="left"/>
        <w:rPr>
          <w:rFonts w:ascii="Times New Roman" w:cs="Times New Roman" w:eastAsia="Times New Roman" w:hAnsi="Times New Roman"/>
          <w:color w:val="000009"/>
          <w:sz w:val="22"/>
          <w:szCs w:val="22"/>
        </w:rPr>
      </w:pPr>
      <w:r w:rsidDel="00000000" w:rsidR="00000000" w:rsidRPr="00000000">
        <w:rPr>
          <w:rFonts w:ascii="Nyala" w:cs="Nyala" w:eastAsia="Nyala" w:hAnsi="Nyala"/>
          <w:rtl w:val="0"/>
        </w:rPr>
        <w:t xml:space="preserve">የወረዳ ጤና ቢሮ ሚናዎች እና ኃላፊነቶች።</w:t>
      </w: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98"/>
        </w:tabs>
        <w:spacing w:after="0" w:before="150" w:line="271" w:lineRule="auto"/>
        <w:ind w:left="1498" w:right="64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በወረዳው ውስጥ ያለውን አጠቃላይ የ24 ሰዓት የPNC ትግበራ ለማስተባበር የትኩረት ነጥብ ይመድቡ።</w:t>
      </w:r>
    </w:p>
    <w:p w:rsidR="00000000" w:rsidDel="00000000" w:rsidP="00000000" w:rsidRDefault="00000000" w:rsidRPr="00000000" w14:paraId="000001A2">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98"/>
        </w:tabs>
        <w:spacing w:after="0" w:before="0" w:line="271" w:lineRule="auto"/>
        <w:ind w:left="1498" w:right="141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የPNC መመሪያውን እና ተዛማጅ መሳሪያዎችን በወረዳው ውስጥ ላሉ የጤና ተቋማት እና ባለድርሻ አካላት ያሰራጩ።</w:t>
      </w:r>
    </w:p>
    <w:p w:rsidR="00000000" w:rsidDel="00000000" w:rsidP="00000000" w:rsidRDefault="00000000" w:rsidRPr="00000000" w14:paraId="000001A3">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98"/>
        </w:tabs>
        <w:spacing w:after="0" w:before="0" w:line="273" w:lineRule="auto"/>
        <w:ind w:left="1498" w:right="573"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የተቋሙን እድሳት ወይም የPNC ክፍል ማስፋፊያ፣ የክሊኒካል ሰራተኞችን ማሰማራት፣ የ24 ሰዓት የድህረ ወሊድ እንክብካቤን ተግባራዊ ለማድረግ የሚያስፈልጉ በቂ አቅርቦቶችን እና ቁሳቁሶችን ማቅረብ እና ማሰባሰብ።</w:t>
      </w:r>
    </w:p>
    <w:p w:rsidR="00000000" w:rsidDel="00000000" w:rsidP="00000000" w:rsidRDefault="00000000" w:rsidRPr="00000000" w14:paraId="000001A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98"/>
          <w:tab w:val="left" w:leader="none" w:pos="1565"/>
        </w:tabs>
        <w:spacing w:after="0" w:before="0" w:line="273" w:lineRule="auto"/>
        <w:ind w:left="1498" w:right="58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የማህበረሰብ ግንዛቤ መፍጠር እና ከደረሰ በኋላ ባሉት መድረኮች ለ24 ሰዓታት የሚቆይ ቆይታ የማህበረሰቡን ተሳትፎ እና መዋጮ (በአይነትም ሆነ በገንዘብ) ማበረታታት።</w:t>
      </w:r>
    </w:p>
    <w:p w:rsidR="00000000" w:rsidDel="00000000" w:rsidP="00000000" w:rsidRDefault="00000000" w:rsidRPr="00000000" w14:paraId="000001A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98"/>
        </w:tabs>
        <w:spacing w:after="0" w:before="0" w:line="271" w:lineRule="auto"/>
        <w:ind w:left="1498" w:right="70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የ24 ሰዓት የPNC መመሪያን ተግባራዊ ለማድረግ የጤና ተቋማትን ለመደገፍ የፕሮግራም ቡድኖችን ማስተባበር።</w:t>
      </w:r>
    </w:p>
    <w:p w:rsidR="00000000" w:rsidDel="00000000" w:rsidP="00000000" w:rsidRDefault="00000000" w:rsidRPr="00000000" w14:paraId="000001A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98"/>
        </w:tabs>
        <w:spacing w:after="0" w:before="0" w:line="271" w:lineRule="auto"/>
        <w:ind w:left="1498" w:right="933"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የ24 ሰዓት የPNC መመሪያን በተቋማት ውስጥ ተግባራዊ እንዲያደርጉ የGO፣ NGOS፣ FBOs፣ CBOs እና የግል ዘርፍን መደገፍ።</w:t>
      </w:r>
    </w:p>
    <w:p w:rsidR="00000000" w:rsidDel="00000000" w:rsidP="00000000" w:rsidRDefault="00000000" w:rsidRPr="00000000" w14:paraId="000001A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98"/>
        </w:tabs>
        <w:spacing w:after="0" w:before="0" w:line="271" w:lineRule="auto"/>
        <w:ind w:left="1498" w:right="107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የ24 ሰዓት የPNC መመሪያን ተግባራዊነት በመደበኛ ደጋፊ ክትትል፣ ሪፖርት ማድረግ፣ የግምገማ ስብሰባ እና የፕሮግራም ግምገማ መከታተል።</w:t>
      </w:r>
    </w:p>
    <w:p w:rsidR="00000000" w:rsidDel="00000000" w:rsidP="00000000" w:rsidRDefault="00000000" w:rsidRPr="00000000" w14:paraId="000001A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98"/>
        </w:tabs>
        <w:spacing w:after="0" w:before="0" w:line="271" w:lineRule="auto"/>
        <w:ind w:left="1498" w:right="89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ባለሙያዎችን በBEmONC እና በተቀናጀ የማደስ ስልጠና (IRT) አማካኝነት በ24 ሰዓት የPNC ትግበራ ላይ የአቅም ግንባታን መደገፍ።</w:t>
      </w:r>
    </w:p>
    <w:p w:rsidR="00000000" w:rsidDel="00000000" w:rsidP="00000000" w:rsidRDefault="00000000" w:rsidRPr="00000000" w14:paraId="000001A9">
      <w:pPr>
        <w:pStyle w:val="Heading4"/>
        <w:numPr>
          <w:ilvl w:val="0"/>
          <w:numId w:val="15"/>
        </w:numPr>
        <w:tabs>
          <w:tab w:val="left" w:leader="none" w:pos="1441"/>
        </w:tabs>
        <w:spacing w:after="0" w:before="71" w:line="240" w:lineRule="auto"/>
        <w:ind w:left="1441" w:right="0" w:hanging="360"/>
        <w:jc w:val="left"/>
        <w:rPr>
          <w:rFonts w:ascii="Times New Roman" w:cs="Times New Roman" w:eastAsia="Times New Roman" w:hAnsi="Times New Roman"/>
          <w:color w:val="000009"/>
          <w:sz w:val="22"/>
          <w:szCs w:val="22"/>
        </w:rPr>
      </w:pPr>
      <w:r w:rsidDel="00000000" w:rsidR="00000000" w:rsidRPr="00000000">
        <w:rPr>
          <w:rFonts w:ascii="Nyala" w:cs="Nyala" w:eastAsia="Nyala" w:hAnsi="Nyala"/>
          <w:rtl w:val="0"/>
        </w:rPr>
        <w:t xml:space="preserve">የጤና ተቋማት ሚናዎች እና ኃላፊነቶች፡-</w:t>
      </w: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152" w:line="268" w:lineRule="auto"/>
        <w:ind w:left="1442" w:right="105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የ24 ሰዓት የ PNC አተገባበርን ለማስተባበር ኃላፊነት የሚሰማው የክትትል ባለሙያ፣ በተለይም አዛውንት አዋላጅ ይመድቡ።</w:t>
      </w:r>
    </w:p>
    <w:p w:rsidR="00000000" w:rsidDel="00000000" w:rsidP="00000000" w:rsidRDefault="00000000" w:rsidRPr="00000000" w14:paraId="000001AB">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68" w:lineRule="auto"/>
        <w:ind w:left="1442" w:right="44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ቢያንስ ለ24 ሰዓታት የተወለዱ እናቶችንና አራስ ልጆቻቸውን ለማስተናገድ ከወሊድ በኋላ ክፍሎችን ያስታጥቁና ያመቻቹ።</w:t>
      </w:r>
    </w:p>
    <w:p w:rsidR="00000000" w:rsidDel="00000000" w:rsidP="00000000" w:rsidRDefault="00000000" w:rsidRPr="00000000" w14:paraId="000001AC">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0"/>
        </w:tabs>
        <w:spacing w:after="0" w:before="0" w:line="291.99999999999994"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ከወሊድ በኋላ ለሚመጡ ደንበኞች በቂ የሰው ኃይል መኖሩን ማረጋገጥ፤</w:t>
      </w:r>
    </w:p>
    <w:p w:rsidR="00000000" w:rsidDel="00000000" w:rsidP="00000000" w:rsidRDefault="00000000" w:rsidRPr="00000000" w14:paraId="000001A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25" w:line="271" w:lineRule="auto"/>
        <w:ind w:left="1442" w:right="111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የሴቶችንና የአራስ ሕፃናትን አካላዊ፣ ስሜታዊ እና ማህበራዊ ደህንነት የሚያበረታቱ ባህላዊ እና ተገቢ የሆኑ ምግቦችን እና ልምዶችን ያበረታቱ።</w:t>
      </w:r>
    </w:p>
    <w:p w:rsidR="00000000" w:rsidDel="00000000" w:rsidP="00000000" w:rsidRDefault="00000000" w:rsidRPr="00000000" w14:paraId="000001A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71" w:lineRule="auto"/>
        <w:ind w:left="1442" w:right="39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የፕሮግራሙን ዘላቂነት ለማረጋገጥ ከተፋሰስ ተቋማትና ከክላስተር የጤና ኬላዎች፣ ከቀበሌና ከሃይማኖት መሪዎች እንዲሁም ከሌሎች የማህበረሰቡ አባላት ጋር በቅርበት ይስሩ።</w:t>
      </w:r>
    </w:p>
    <w:p w:rsidR="00000000" w:rsidDel="00000000" w:rsidP="00000000" w:rsidRDefault="00000000" w:rsidRPr="00000000" w14:paraId="000001A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71" w:lineRule="auto"/>
        <w:ind w:left="1442" w:right="40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ANC ጉብኝቶች፣ የጤና ትምህርት እና እርጉዝ ሴቶች ኮንፈረንስ ወዘተ ባሉ ነባር ዘዴዎች አማካኝነት ለ24 ሰዓታት ግንዛቤ መፍጠር።</w:t>
      </w:r>
    </w:p>
    <w:p w:rsidR="00000000" w:rsidDel="00000000" w:rsidP="00000000" w:rsidRDefault="00000000" w:rsidRPr="00000000" w14:paraId="000001B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0"/>
        </w:tabs>
        <w:spacing w:after="0" w:before="0" w:line="286"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ክሊኒካዊ መሳሪያዎችን፣ የሥራ መርጃዎችን፣ የIEC ቁሳቁሶችን ያቅርቡ።</w:t>
      </w:r>
    </w:p>
    <w:p w:rsidR="00000000" w:rsidDel="00000000" w:rsidP="00000000" w:rsidRDefault="00000000" w:rsidRPr="00000000" w14:paraId="000001B1">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14" w:line="268" w:lineRule="auto"/>
        <w:ind w:left="1442" w:right="1349" w:hanging="360"/>
        <w:jc w:val="left"/>
        <w:rPr>
          <w:smallCaps w:val="0"/>
          <w:strike w:val="0"/>
          <w:color w:val="000000"/>
          <w:u w:val="none"/>
          <w:shd w:fill="auto" w:val="clear"/>
          <w:vertAlign w:val="baseline"/>
        </w:rPr>
        <w:sectPr>
          <w:type w:val="nextPage"/>
          <w:pgSz w:h="15840" w:w="12240" w:orient="portrait"/>
          <w:pgMar w:bottom="960" w:top="1380" w:left="720" w:right="1080" w:header="0" w:footer="72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በአሁኑ የ24 ሰዓት የPNC መመሪያ መሠረት የPNC አገልግሎት ውህደትን ያረጋግጡ።</w:t>
      </w:r>
    </w:p>
    <w:p w:rsidR="00000000" w:rsidDel="00000000" w:rsidP="00000000" w:rsidRDefault="00000000" w:rsidRPr="00000000" w14:paraId="000001B2">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50" w:line="273" w:lineRule="auto"/>
        <w:ind w:left="1442" w:right="57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አሁን ባለው መመሪያ መሠረት አሁን ያሉትን የእናቶች የመጠባበቂያ ቤቶችን ማጠናከር ወይም ቢያንስ ሁለት የተለያዩ ክፍሎች ያሉት አዲስ ክፍሎችን ማቋቋም፤ ይህም የንፅህና አጠባበቅ አገልግሎቶችን (መታጠቢያ፣ ንፁህ ውሃ፣ ወዘተ) ያካትታል።</w:t>
      </w:r>
    </w:p>
    <w:p w:rsidR="00000000" w:rsidDel="00000000" w:rsidP="00000000" w:rsidRDefault="00000000" w:rsidRPr="00000000" w14:paraId="000001B3">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508"/>
        </w:tabs>
        <w:spacing w:after="0" w:before="0" w:line="282" w:lineRule="auto"/>
        <w:ind w:left="1508" w:right="0" w:hanging="427"/>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አሁን ባለው የተፋሰስ አገናኝ በኩል የሪፈራል ትስስርን ያጠናክሩ።</w:t>
      </w:r>
    </w:p>
    <w:p w:rsidR="00000000" w:rsidDel="00000000" w:rsidP="00000000" w:rsidRDefault="00000000" w:rsidRPr="00000000" w14:paraId="000001B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28" w:line="268" w:lineRule="auto"/>
        <w:ind w:left="1442" w:right="109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የኤምኤችኤች ሰራተኞች በተሻሻለው የBEmONC ስልጠና አማካኝነት በ24 ሰዓት የPNC ክሊኒካዊ አገልግሎት ላይ ስልጠና መስጠታቸውን ያረጋግጡ።</w:t>
      </w:r>
    </w:p>
    <w:p w:rsidR="00000000" w:rsidDel="00000000" w:rsidP="00000000" w:rsidRDefault="00000000" w:rsidRPr="00000000" w14:paraId="000001B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0" w:line="268" w:lineRule="auto"/>
        <w:ind w:left="1442" w:right="70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የ24 ሰዓት የ PNC አገልግሎትን ተግባራዊ ለማድረግ የሚያስፈልጉ በቂ አቅርቦቶች እና ቁሳቁሶች መኖራቸውን ማረጋገጥ።</w:t>
      </w:r>
    </w:p>
    <w:p w:rsidR="00000000" w:rsidDel="00000000" w:rsidP="00000000" w:rsidRDefault="00000000" w:rsidRPr="00000000" w14:paraId="000001B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0"/>
        </w:tabs>
        <w:spacing w:after="0" w:before="198"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የ24 ሰዓት የPNC አገልግሎት እንደገና መጻፉን እና በHMIS መሠረት ሪፖርት መደረጉን ያረጋግጡ።</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pStyle w:val="Heading4"/>
        <w:numPr>
          <w:ilvl w:val="0"/>
          <w:numId w:val="15"/>
        </w:numPr>
        <w:tabs>
          <w:tab w:val="left" w:leader="none" w:pos="1441"/>
        </w:tabs>
        <w:spacing w:after="0" w:before="0" w:line="240" w:lineRule="auto"/>
        <w:ind w:left="1441" w:right="0" w:hanging="360"/>
        <w:jc w:val="left"/>
        <w:rPr>
          <w:rFonts w:ascii="Times New Roman" w:cs="Times New Roman" w:eastAsia="Times New Roman" w:hAnsi="Times New Roman"/>
          <w:color w:val="000009"/>
          <w:sz w:val="22"/>
          <w:szCs w:val="22"/>
        </w:rPr>
      </w:pPr>
      <w:r w:rsidDel="00000000" w:rsidR="00000000" w:rsidRPr="00000000">
        <w:rPr>
          <w:rFonts w:ascii="Nyala" w:cs="Nyala" w:eastAsia="Nyala" w:hAnsi="Nyala"/>
          <w:rtl w:val="0"/>
        </w:rPr>
        <w:t xml:space="preserve">የጤና ኤክስቴንሽን ሰራተኞች ሚናዎች እና ኃላፊነቶች፡</w:t>
      </w:r>
      <w:r w:rsidDel="00000000" w:rsidR="00000000" w:rsidRPr="00000000">
        <w:rPr>
          <w:rtl w:val="0"/>
        </w:rPr>
      </w:r>
    </w:p>
    <w:p w:rsidR="00000000" w:rsidDel="00000000" w:rsidP="00000000" w:rsidRDefault="00000000" w:rsidRPr="00000000" w14:paraId="000001BA">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149" w:line="271" w:lineRule="auto"/>
        <w:ind w:left="1442" w:right="126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ፅንሱ በጤና ተቋም ውስጥ የተከሰተ ከሆነ ከሁለተኛው ቀን (ከወሊድ በኋላ) ጀምሮ እናቱን እና አዲስ የተወለደውን ልጅ ቤት ውስጥ ይከተሉ።</w:t>
      </w:r>
    </w:p>
    <w:p w:rsidR="00000000" w:rsidDel="00000000" w:rsidP="00000000" w:rsidRDefault="00000000" w:rsidRPr="00000000" w14:paraId="000001BB">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0"/>
        </w:tabs>
        <w:spacing w:after="0" w:before="114"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ቤት ውስጥ በሚደርስበት ጊዜ የመጀመሪያውን PNC በመጀመሪያዎቹ 24 ሰዓታት ውስጥ ያቅርቡ።</w:t>
      </w:r>
    </w:p>
    <w:p w:rsidR="00000000" w:rsidDel="00000000" w:rsidP="00000000" w:rsidRDefault="00000000" w:rsidRPr="00000000" w14:paraId="000001BC">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147" w:line="268" w:lineRule="auto"/>
        <w:ind w:left="1442" w:right="403"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ሁሉም የወሊድ ሴቶችና አራስ ሕፃናት በቂና ጥራት ያለው የድህረ ወሊድ እንክብካቤ ማግኘታቸውን ለማረጋገጥ ከወረዳ ጤና ጣቢያ ጋር በቅርበት ይስሩ።</w:t>
      </w:r>
    </w:p>
    <w:p w:rsidR="00000000" w:rsidDel="00000000" w:rsidP="00000000" w:rsidRDefault="00000000" w:rsidRPr="00000000" w14:paraId="000001B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120" w:line="268" w:lineRule="auto"/>
        <w:ind w:left="1442" w:right="65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ANC ጉብኝቶች፣ እርጉዝ ሴቶች ኮንፈረንሶች እና HDA/WDA ባሉ አስደሳች መድረኮች እና እድሎች አማካኝነት የማህበረሰብ ግንዛቤ መፍጠር።</w:t>
      </w:r>
    </w:p>
    <w:p w:rsidR="00000000" w:rsidDel="00000000" w:rsidP="00000000" w:rsidRDefault="00000000" w:rsidRPr="00000000" w14:paraId="000001B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119" w:line="268" w:lineRule="auto"/>
        <w:ind w:left="1442" w:right="59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ጥራት ያለው የድህረ ወሊድ እንክብካቤ ለመስጠት መደበኛ የክሊኒካዊ መሳሪያዎችን፣ የሥራ መርጃዎችን፣ የIEC ቁሳቁሶችን ይተግብሩ።</w:t>
      </w:r>
    </w:p>
    <w:p w:rsidR="00000000" w:rsidDel="00000000" w:rsidP="00000000" w:rsidRDefault="00000000" w:rsidRPr="00000000" w14:paraId="000001B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0"/>
        </w:tabs>
        <w:spacing w:after="0" w:before="119"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አሁን ባለው የተፋሰስ አገናኝ በኩል የሪፈራል ትስስርን ያጠናክሩ።</w:t>
      </w:r>
    </w:p>
    <w:p w:rsidR="00000000" w:rsidDel="00000000" w:rsidP="00000000" w:rsidRDefault="00000000" w:rsidRPr="00000000" w14:paraId="000001C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2"/>
        </w:tabs>
        <w:spacing w:after="0" w:before="145" w:line="271" w:lineRule="auto"/>
        <w:ind w:left="1442" w:right="70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የ24 ሰዓት የ PNC አገልግሎትን ተግባራዊ ለማድረግ የሚያስፈልጉ በቂ አቅርቦቶች እና ቁሳቁሶች መኖራቸውን ማረጋገጥ።</w:t>
      </w:r>
    </w:p>
    <w:p w:rsidR="00000000" w:rsidDel="00000000" w:rsidP="00000000" w:rsidRDefault="00000000" w:rsidRPr="00000000" w14:paraId="000001C1">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40"/>
        </w:tabs>
        <w:spacing w:after="0" w:before="114"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በHMIS መሠረት የ24 ሰዓት የPNC አገልግሎትን ይመዝግቡ እና ሪፖርት ያድርጉ።</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pStyle w:val="Heading3"/>
        <w:numPr>
          <w:ilvl w:val="1"/>
          <w:numId w:val="28"/>
        </w:numPr>
        <w:tabs>
          <w:tab w:val="left" w:leader="none" w:pos="1370"/>
        </w:tabs>
        <w:spacing w:after="0" w:before="0" w:line="240" w:lineRule="auto"/>
        <w:ind w:left="1370" w:right="0" w:hanging="649"/>
        <w:jc w:val="left"/>
        <w:rPr>
          <w:color w:val="000009"/>
        </w:rPr>
      </w:pPr>
      <w:r w:rsidDel="00000000" w:rsidR="00000000" w:rsidRPr="00000000">
        <w:rPr>
          <w:rFonts w:ascii="Nyala" w:cs="Nyala" w:eastAsia="Nyala" w:hAnsi="Nyala"/>
          <w:color w:val="000009"/>
          <w:rtl w:val="0"/>
        </w:rPr>
        <w:t xml:space="preserve">የአፈጻጸም ሂደት</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10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የ24 ሰዓት የPNC አገልግሎት በአገሪቱ አዲስ ምክረ ሀሳብ ስለሆነ፣ የክልል ጤና ቢሮ እና የወረዳው ጤና ቢሮ የጤና ተቋማትን በአፈፃፀም ሂደት ውስጥ መደገፍ አስፈላጊ ነው።</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522"/>
        </w:tabs>
        <w:spacing w:after="0" w:before="0" w:line="276" w:lineRule="auto"/>
        <w:ind w:left="2522" w:right="468" w:hanging="360"/>
        <w:jc w:val="left"/>
        <w:rPr>
          <w:smallCaps w:val="0"/>
          <w:strike w:val="0"/>
          <w:color w:val="000000"/>
          <w:u w:val="none"/>
          <w:shd w:fill="auto" w:val="clear"/>
          <w:vertAlign w:val="baseline"/>
        </w:rPr>
        <w:sectPr>
          <w:type w:val="nextPage"/>
          <w:pgSz w:h="15840" w:w="12240" w:orient="portrait"/>
          <w:pgMar w:bottom="1200" w:top="1380" w:left="720" w:right="1080" w:header="0" w:footer="976"/>
        </w:sectPr>
      </w:pPr>
      <w:r w:rsidDel="00000000" w:rsidR="00000000" w:rsidRPr="00000000">
        <w:rPr>
          <w:rFonts w:ascii="Nyala" w:cs="Nyala" w:eastAsia="Nyala" w:hAnsi="Nyala"/>
          <w:b w:val="1"/>
          <w:bCs w:val="1"/>
          <w:i w:val="0"/>
          <w:iCs w:val="0"/>
          <w:smallCaps w:val="0"/>
          <w:strike w:val="0"/>
          <w:color w:val="000000"/>
          <w:sz w:val="24"/>
          <w:szCs w:val="24"/>
          <w:u w:val="none"/>
          <w:shd w:fill="auto" w:val="clear"/>
          <w:vertAlign w:val="baseline"/>
          <w:rtl w:val="0"/>
        </w:rPr>
        <w:t xml:space="preserve">አቅጣጫ፡</w:t>
      </w: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መመሪያውን በተቋሙ ደረጃ ተግባራዊ ለማድረግ በቀጥታ ኃላፊነት ከተሰጣቸው አካላት ድጋፍ ለማግኘት በሁሉም ደረጃዎች አቅጣጫ መዘርጋት ያስፈልጋል። በጤና ጥበቃ ሚኒስቴር የክልል የጤና ቢሮ ኃላፊዎችን አቅጣጫ ተከትሎ ኃላፊነት የሚሰማቸው ባለሙያዎች</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2522" w:right="576"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በወረዳ፣ በጤና ተቋማት እና በማህበረሰብ ደረጃ ተግባራዊነቱን ለማስቀጠል ተገቢውን አመራር ማግኘት ያስፈልጋል።</w:t>
      </w:r>
    </w:p>
    <w:p w:rsidR="00000000" w:rsidDel="00000000" w:rsidP="00000000" w:rsidRDefault="00000000" w:rsidRPr="00000000" w14:paraId="000001C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42"/>
        </w:tabs>
        <w:spacing w:after="0" w:before="0" w:line="276" w:lineRule="auto"/>
        <w:ind w:left="3242" w:right="38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የወረዳው የጤና ቢሮ የPHCU ዳይሬክተሮችን በአዲሱ መመሪያ ላይ በማተኮር ተግባራዊ በሚሆንበት ቀን ላይ ስምምነት ላይ ይደርሳሉ።</w:t>
      </w:r>
    </w:p>
    <w:p w:rsidR="00000000" w:rsidDel="00000000" w:rsidP="00000000" w:rsidRDefault="00000000" w:rsidRPr="00000000" w14:paraId="000001C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42"/>
        </w:tabs>
        <w:spacing w:after="0" w:before="0" w:line="275" w:lineRule="auto"/>
        <w:ind w:left="324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የፒኤችሲዩ ዳይሬክተሮች የኤምኤችኤች ሰራተኞችን ያማክራሉ</w:t>
      </w:r>
    </w:p>
    <w:p w:rsidR="00000000" w:rsidDel="00000000" w:rsidP="00000000" w:rsidRDefault="00000000" w:rsidRPr="00000000" w14:paraId="000001C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42"/>
        </w:tabs>
        <w:spacing w:after="0" w:before="39" w:line="276" w:lineRule="auto"/>
        <w:ind w:left="3242" w:right="73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በጤና ማዕከላት የሚገኘው የ HEW ፎከስ የጤና ኤክስቴንሽን ባለሙያዎችን በተፋሰሳቸው ውስጥ ያማክራል።</w:t>
      </w:r>
    </w:p>
    <w:p w:rsidR="00000000" w:rsidDel="00000000" w:rsidP="00000000" w:rsidRDefault="00000000" w:rsidRPr="00000000" w14:paraId="000001C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522"/>
        </w:tabs>
        <w:spacing w:after="0" w:before="0" w:line="275" w:lineRule="auto"/>
        <w:ind w:left="252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ተቋማት የሚከተሉትን ያደርጋሉ፦</w:t>
      </w:r>
    </w:p>
    <w:p w:rsidR="00000000" w:rsidDel="00000000" w:rsidP="00000000" w:rsidRDefault="00000000" w:rsidRPr="00000000" w14:paraId="000001C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41"/>
        </w:tabs>
        <w:spacing w:after="0" w:before="42" w:line="240" w:lineRule="auto"/>
        <w:ind w:left="3241" w:right="0" w:hanging="358.9999999999998"/>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የተቋም ደረጃ መመሪያዎችን ያዘምኑ</w:t>
      </w:r>
    </w:p>
    <w:p w:rsidR="00000000" w:rsidDel="00000000" w:rsidP="00000000" w:rsidRDefault="00000000" w:rsidRPr="00000000" w14:paraId="000001C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42"/>
        </w:tabs>
        <w:spacing w:after="0" w:before="40" w:line="240" w:lineRule="auto"/>
        <w:ind w:left="324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በተቋሙ ደረጃ ተጨማሪ የሰራተኞች እና የቁሳቁስ ፍላጎቶችን ያቅዱ።</w:t>
      </w:r>
    </w:p>
    <w:p w:rsidR="00000000" w:rsidDel="00000000" w:rsidP="00000000" w:rsidRDefault="00000000" w:rsidRPr="00000000" w14:paraId="000001C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42"/>
        </w:tabs>
        <w:spacing w:after="0" w:before="42" w:line="276" w:lineRule="auto"/>
        <w:ind w:left="3242" w:right="49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አልጋዎችና የፍጆታ ዕቃዎች ያሉ ያሉትን ሀብቶች አጠቃቀም እንዴት ከፍ ማድረግ እንደሚቻል ያቅዱ።</w:t>
      </w:r>
    </w:p>
    <w:p w:rsidR="00000000" w:rsidDel="00000000" w:rsidP="00000000" w:rsidRDefault="00000000" w:rsidRPr="00000000" w14:paraId="000001D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42"/>
        </w:tabs>
        <w:spacing w:after="0" w:before="0" w:line="276" w:lineRule="auto"/>
        <w:ind w:left="3242" w:right="109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አስፈላጊ ከሆነ ተጨማሪ ቦታ ለመፍጠር በታካሚ ክፍሎች እና በወሊድ ጊዜ በሚቆዩባቸው ቤቶች ላይ ሁሉንም ሊሆኑ የሚችሉ ለውጦችን ያድርጉ።</w:t>
      </w:r>
    </w:p>
    <w:p w:rsidR="00000000" w:rsidDel="00000000" w:rsidP="00000000" w:rsidRDefault="00000000" w:rsidRPr="00000000" w14:paraId="000001D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42"/>
        </w:tabs>
        <w:spacing w:after="0" w:before="0" w:line="276" w:lineRule="auto"/>
        <w:ind w:left="3242" w:right="129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በኤኤንሲ ጉብኝት ወቅት ስለ ወሊድ ዝግጁነት በታካሚዎች ትምህርት ውስጥ የ24 ሰዓት የPNC ትምህርትን ያካትቱ።</w:t>
      </w:r>
    </w:p>
    <w:p w:rsidR="00000000" w:rsidDel="00000000" w:rsidP="00000000" w:rsidRDefault="00000000" w:rsidRPr="00000000" w14:paraId="000001D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522"/>
        </w:tabs>
        <w:spacing w:after="0" w:before="0" w:line="275" w:lineRule="auto"/>
        <w:ind w:left="2522"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የጤና ኤክስቴንሽን ባለሙያዎች የሚከተሉትን ያደርጋሉ፦</w:t>
      </w:r>
    </w:p>
    <w:p w:rsidR="00000000" w:rsidDel="00000000" w:rsidP="00000000" w:rsidRDefault="00000000" w:rsidRPr="00000000" w14:paraId="000001D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42"/>
        </w:tabs>
        <w:spacing w:after="0" w:before="38" w:line="276" w:lineRule="auto"/>
        <w:ind w:left="3242" w:right="72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እንደ ANC ጉብኝቶች እና እርጉዝ ሴቶች ኮንፈረንሶች ባሉ ሁሉም የታካሚ ትምህርት እንቅስቃሴዎች ውስጥ የ24 ሰዓት PNC ን ያካትቱ።</w:t>
      </w:r>
    </w:p>
    <w:p w:rsidR="00000000" w:rsidDel="00000000" w:rsidP="00000000" w:rsidRDefault="00000000" w:rsidRPr="00000000" w14:paraId="000001D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3242"/>
        </w:tabs>
        <w:spacing w:after="0" w:before="0" w:line="276" w:lineRule="auto"/>
        <w:ind w:left="3242" w:right="108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ከከፍተኛ የትምህርት ተቋማት እና ከሃይማኖት መሪዎች ጋር በማህበረሰብ የግንዛቤ ማስጨበጫ ተግባራት ውስጥ ያካትቱ።</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pStyle w:val="Heading1"/>
        <w:numPr>
          <w:ilvl w:val="0"/>
          <w:numId w:val="28"/>
        </w:numPr>
        <w:tabs>
          <w:tab w:val="left" w:leader="none" w:pos="1251"/>
        </w:tabs>
        <w:spacing w:after="0" w:before="0" w:line="240" w:lineRule="auto"/>
        <w:ind w:left="1251" w:right="0" w:hanging="530"/>
        <w:jc w:val="left"/>
        <w:rPr/>
      </w:pPr>
      <w:r w:rsidDel="00000000" w:rsidR="00000000" w:rsidRPr="00000000">
        <w:rPr>
          <w:rFonts w:ascii="Nyala" w:cs="Nyala" w:eastAsia="Nyala" w:hAnsi="Nyala"/>
          <w:color w:val="000009"/>
          <w:rtl w:val="0"/>
        </w:rPr>
        <w:t xml:space="preserve">ክትትል እና ግምገማዎች</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76" w:lineRule="auto"/>
        <w:ind w:left="721" w:right="37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ክትትልና ግምገማ የፕሮግራም እቅድን ለማጠናከር እና የወሊድ እንክብካቤን ጥራት ለማሻሻል የታለሙ እርምጃዎችን እና ጣልቃገብነቶችን ውጤታማነት ለማሻሻል የሚረዱ አስፈላጊ የአስተዳደር ተግባራት ናቸው። ክትትልና ግምገማ የሚከናወነው ከወሊድ በኋላ እናቶች እና አራስ ሕፃናት 24 ሰዓት እንዲቆዩ ለማድረግ በተለያዩ የጤና ስርዓቶች ደረጃዎች ነው። ክትትልና ግምገማ እንደ አመላካቹ በተለያዩ ጊዜያት በጤና ስርዓቱ በሁሉም ደረጃዎች ሊከናወን ይችላል።</w:t>
      </w:r>
    </w:p>
    <w:p w:rsidR="00000000" w:rsidDel="00000000" w:rsidP="00000000" w:rsidRDefault="00000000" w:rsidRPr="00000000" w14:paraId="000001D9">
      <w:pPr>
        <w:pStyle w:val="Heading3"/>
        <w:numPr>
          <w:ilvl w:val="1"/>
          <w:numId w:val="13"/>
        </w:numPr>
        <w:tabs>
          <w:tab w:val="left" w:leader="none" w:pos="1294"/>
        </w:tabs>
        <w:spacing w:after="0" w:before="197" w:line="240" w:lineRule="auto"/>
        <w:ind w:left="1294" w:right="0" w:hanging="573"/>
        <w:jc w:val="both"/>
        <w:rPr>
          <w:color w:val="000009"/>
          <w:sz w:val="24"/>
          <w:szCs w:val="24"/>
        </w:rPr>
      </w:pPr>
      <w:r w:rsidDel="00000000" w:rsidR="00000000" w:rsidRPr="00000000">
        <w:rPr>
          <w:rFonts w:ascii="Nyala" w:cs="Nyala" w:eastAsia="Nyala" w:hAnsi="Nyala"/>
          <w:color w:val="000009"/>
          <w:rtl w:val="0"/>
        </w:rPr>
        <w:t xml:space="preserve">ደጋፊ ክትትል</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76" w:lineRule="auto"/>
        <w:ind w:left="721" w:right="37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5840" w:w="12240" w:orient="portrait"/>
          <w:pgMar w:bottom="960" w:top="1360" w:left="720" w:right="1080" w:header="0" w:footer="72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ሠራተኞች ተግባራቸውን በብቃት እንዲያከናውኑ ለማስቻል መደበኛ የድጋፍ ክትትል ወሳኝ ነው። የአገልግሎት አቅርቦት ባልተማከለ ሁኔታ ሲካሄድ የክትትል አስፈላጊነት ይበልጥ ወሳኝ ይሆናል። የድጋፍ ክትትል ምልከታ፣ ውይይት፣ በቦታው ላይ የችግር መለየት፣ ድጋፍ፣ መመሪያ እና የችግር አፈታትን ያካትታል፤ እንዲሁም በፕሮግራም አስተዳደር ውስጥ አስፈላጊ መሳሪያ ሲሆን የአገልግሎት ጥራትን እና ወቅታዊ የማስተካከያ እርምጃዎችን ማረጋገጥ ነው። የPNC አገልግሎቶችን መቆጣጠር በፌዴራል፣ በክልል፣ በዞን እና በወረዳ የጤና ዘርፍ ቢሮዎች ውስጥ ካሉ ተግባራት ጋር ይዋሃዳል።</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721" w:right="37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የ24 ሰዓት የPNC ቆይታ በሚካሄድበት ጊዜ፣ በ24 ሰዓት የPNC እና የመቆየት ላይ ያተኮረ የድጋፍ ክትትል ማድረግ ይመከራል። ፕሮግራሙ ሙሉ በሙሉ ተግባራዊ ከሆነ በኋላ የድጋፍ ክትትልው በእያንዳንዱ ደረጃ ባሉ የድጋፍ ክትትል ዕቅዶች ውስጥ ሊካተት ይችላል። በሁሉም ደረጃዎች የሚገኙ አሁን ያሉ የድጋፍ ክትትል ዝርዝሮች ከወሊድ በኋላ ስለሚደረግ እንክብካቤ እና ቆይታ የሚቀርቡ ጥያቄዎችን ለማካተት ወቅታዊ መሆን እንዳለባቸው ልብ ሊባል ይገባል።</w:t>
      </w:r>
    </w:p>
    <w:p w:rsidR="00000000" w:rsidDel="00000000" w:rsidP="00000000" w:rsidRDefault="00000000" w:rsidRPr="00000000" w14:paraId="000001DC">
      <w:pPr>
        <w:pStyle w:val="Heading3"/>
        <w:numPr>
          <w:ilvl w:val="1"/>
          <w:numId w:val="13"/>
        </w:numPr>
        <w:tabs>
          <w:tab w:val="left" w:leader="none" w:pos="1370"/>
        </w:tabs>
        <w:spacing w:after="0" w:before="197" w:line="240" w:lineRule="auto"/>
        <w:ind w:left="1370" w:right="0" w:hanging="649"/>
        <w:jc w:val="both"/>
        <w:rPr>
          <w:color w:val="000009"/>
        </w:rPr>
      </w:pPr>
      <w:r w:rsidDel="00000000" w:rsidR="00000000" w:rsidRPr="00000000">
        <w:rPr>
          <w:rFonts w:ascii="Nyala" w:cs="Nyala" w:eastAsia="Nyala" w:hAnsi="Nyala"/>
          <w:color w:val="000009"/>
          <w:rtl w:val="0"/>
        </w:rPr>
        <w:t xml:space="preserve">የግምገማ ስብሰባዎች</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721" w:right="37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በተለያዩ ደረጃዎች የተደራጁ የግምገማ ስብሰባዎች የፕሮግራሙን አተገባበር ሁኔታ፣ ስኬቶችን እና ተግዳሮቶችን ለመገምገም እና ለተጋጠሙ ችግሮች እና ተግዳሮቶች ተግባራዊ መፍትሄዎችን ለማምጣት ጥሩ እድል ይፈጥራሉ። በእነዚህ ስብሰባዎች፣ ከPNC 24 ሰዓት ቆይታ፣ ከሚሰጠው እንክብካቤ፣ በግምገማው ወቅት ያጋጠሙ ዋና ዋና ስኬቶችን እና ተግዳሮቶችን ወይም ገደቦችን ጨምሮ የእንቅስቃሴ ሪፖርቶች ጋር የተያያዙ ጉዳዮች ውይይት ይደረግባቸዋል እንዲሁም የድርጊት ነጥቦች ይዘጋጃሉ።</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72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በግምገማ ስብሰባዎች ወቅት ዋና ዋና የውይይት ነጥቦች፡-</w:t>
      </w:r>
    </w:p>
    <w:p w:rsidR="00000000" w:rsidDel="00000000" w:rsidP="00000000" w:rsidRDefault="00000000" w:rsidRPr="00000000" w14:paraId="000001DF">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31"/>
        </w:tabs>
        <w:spacing w:after="0" w:before="232" w:line="240" w:lineRule="auto"/>
        <w:ind w:left="153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የአተገባበሩ ሁኔታ፡ ከተተገበረ ምን ያህል ጊዜ ሆኖታል?</w:t>
      </w:r>
    </w:p>
    <w:p w:rsidR="00000000" w:rsidDel="00000000" w:rsidP="00000000" w:rsidRDefault="00000000" w:rsidRPr="00000000" w14:paraId="000001E0">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31"/>
        </w:tabs>
        <w:spacing w:after="0" w:before="225" w:line="240" w:lineRule="auto"/>
        <w:ind w:left="153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የስኬት ታሪኮች፡- በመትከል ሂደት ውስጥ ምን ሰርቷል።</w:t>
      </w:r>
    </w:p>
    <w:p w:rsidR="00000000" w:rsidDel="00000000" w:rsidP="00000000" w:rsidRDefault="00000000" w:rsidRPr="00000000" w14:paraId="000001E1">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32"/>
        </w:tabs>
        <w:spacing w:after="0" w:before="228" w:line="268" w:lineRule="auto"/>
        <w:ind w:left="1532" w:right="373"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ተግዳሮቶች፡ የደንበኞች ፍላጎት፣ የማህበረሰብ ደረጃ ተቃውሞ፣ ከመሠረተ ልማት ጋር የተያያዙ ተግዳሮቶች፣ በሰው ኃይል ላይ ያሉ ተግዳሮቶች።</w:t>
      </w:r>
    </w:p>
    <w:p w:rsidR="00000000" w:rsidDel="00000000" w:rsidP="00000000" w:rsidRDefault="00000000" w:rsidRPr="00000000" w14:paraId="000001E2">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32"/>
        </w:tabs>
        <w:spacing w:after="0" w:before="199" w:line="268" w:lineRule="auto"/>
        <w:ind w:left="1532" w:right="37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መፍትሄዎች፡- ተግዳሮቶችን ለመፍታት ምን ሞክሯል? ምን ሰርቷል፣ ምንስ አልተሳካለትም?</w:t>
      </w:r>
    </w:p>
    <w:p w:rsidR="00000000" w:rsidDel="00000000" w:rsidP="00000000" w:rsidRDefault="00000000" w:rsidRPr="00000000" w14:paraId="000001E3">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31"/>
        </w:tabs>
        <w:spacing w:after="0" w:before="199" w:line="240" w:lineRule="auto"/>
        <w:ind w:left="153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የ24 ሰዓት የPNC አተገባበርን በተመለከተ ከሌሎች ተቋማት ልምድ ያጋሩ።</w:t>
      </w:r>
    </w:p>
    <w:p w:rsidR="00000000" w:rsidDel="00000000" w:rsidP="00000000" w:rsidRDefault="00000000" w:rsidRPr="00000000" w14:paraId="000001E4">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531"/>
        </w:tabs>
        <w:spacing w:after="0" w:before="225" w:line="240" w:lineRule="auto"/>
        <w:ind w:left="153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በታካሚዎች ውጤት ላይ የሚታዩ ለውጦች።</w:t>
      </w:r>
    </w:p>
    <w:p w:rsidR="00000000" w:rsidDel="00000000" w:rsidP="00000000" w:rsidRDefault="00000000" w:rsidRPr="00000000" w14:paraId="000001E5">
      <w:pPr>
        <w:pStyle w:val="Heading3"/>
        <w:numPr>
          <w:ilvl w:val="1"/>
          <w:numId w:val="13"/>
        </w:numPr>
        <w:tabs>
          <w:tab w:val="left" w:leader="none" w:pos="1294"/>
        </w:tabs>
        <w:spacing w:after="0" w:before="237" w:line="240" w:lineRule="auto"/>
        <w:ind w:left="1294" w:right="0" w:hanging="573"/>
        <w:jc w:val="left"/>
        <w:rPr>
          <w:sz w:val="24"/>
          <w:szCs w:val="24"/>
        </w:rPr>
      </w:pPr>
      <w:r w:rsidDel="00000000" w:rsidR="00000000" w:rsidRPr="00000000">
        <w:rPr>
          <w:rFonts w:ascii="Nyala" w:cs="Nyala" w:eastAsia="Nyala" w:hAnsi="Nyala"/>
          <w:rtl w:val="0"/>
        </w:rPr>
        <w:t xml:space="preserve">በHMIS ላይ መደበኛ ሪፖርት ማድረግ፡</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76" w:lineRule="auto"/>
        <w:ind w:left="721" w:right="37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የ24 ሰዓት PNC የHMIS አካል ሲሆን እንደታቀደው ይይዘዋል። ለ24 ሰዓታት በሙሉ በጤና ተቋም ውስጥ የቆዩ ሴቶች ብቻ የ24 ሰዓት PNC እንደተቀበሉ ሪፖርት እንደሚደረጉ ልብ ሊባል ይገባል።</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pStyle w:val="Heading3"/>
        <w:ind w:firstLine="721"/>
        <w:rPr/>
      </w:pPr>
      <w:r w:rsidDel="00000000" w:rsidR="00000000" w:rsidRPr="00000000">
        <w:rPr>
          <w:rFonts w:ascii="Nyala" w:cs="Nyala" w:eastAsia="Nyala" w:hAnsi="Nyala"/>
          <w:color w:val="5a9ad4"/>
          <w:rtl w:val="0"/>
        </w:rPr>
        <w:t xml:space="preserve">ማጣቀሻዎች፡</w:t>
      </w:r>
      <w:r w:rsidDel="00000000" w:rsidR="00000000" w:rsidRPr="00000000">
        <w:rPr>
          <w:rtl w:val="0"/>
        </w:rPr>
      </w:r>
    </w:p>
    <w:p w:rsidR="00000000" w:rsidDel="00000000" w:rsidP="00000000" w:rsidRDefault="00000000" w:rsidRPr="00000000" w14:paraId="000001E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442"/>
        </w:tabs>
        <w:spacing w:after="0" w:before="47" w:line="240" w:lineRule="auto"/>
        <w:ind w:left="1442" w:right="1623" w:hanging="360"/>
        <w:jc w:val="left"/>
        <w:rPr>
          <w:smallCaps w:val="0"/>
          <w:strike w:val="0"/>
          <w:color w:val="000000"/>
          <w:u w:val="none"/>
          <w:shd w:fill="auto" w:val="clear"/>
          <w:vertAlign w:val="baseline"/>
        </w:rPr>
        <w:sectPr>
          <w:type w:val="nextPage"/>
          <w:pgSz w:h="15840" w:w="12240" w:orient="portrait"/>
          <w:pgMar w:bottom="1200" w:top="1360" w:left="720" w:right="1080" w:header="0" w:footer="976"/>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የዓለም የጤና ድርጅት። የእናቶች ሞት የእውነታ ወረቀት። ህዳር 2016።</w:t>
      </w:r>
      <w:hyperlink r:id="rId9">
        <w:r w:rsidDel="00000000" w:rsidR="00000000" w:rsidRPr="00000000">
          <w:rPr>
            <w:rFonts w:ascii="Times New Roman" w:cs="Times New Roman" w:eastAsia="Times New Roman" w:hAnsi="Times New Roman"/>
            <w:b w:val="0"/>
            <w:bCs w:val="0"/>
            <w:i w:val="0"/>
            <w:iCs w:val="0"/>
            <w:smallCaps w:val="0"/>
            <w:strike w:val="0"/>
            <w:color w:val="0462c0"/>
            <w:sz w:val="24"/>
            <w:szCs w:val="24"/>
            <w:u w:val="single"/>
            <w:shd w:fill="auto" w:val="clear"/>
            <w:vertAlign w:val="baseline"/>
            <w:rtl w:val="0"/>
          </w:rPr>
          <w:t xml:space="preserve">www.who.int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442"/>
        </w:tabs>
        <w:spacing w:after="0" w:before="60" w:line="276" w:lineRule="auto"/>
        <w:ind w:left="1442" w:right="97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የተባበሩት መንግስታት የሕፃናት ሞት ግምት በኤጀንሲዎች መካከል የሚደረግ ቡድን። በሕፃናት ሞት ውስጥ ያሉ ደረጃዎች እና አዝማሚያዎች። 2017።</w:t>
      </w:r>
    </w:p>
    <w:p w:rsidR="00000000" w:rsidDel="00000000" w:rsidP="00000000" w:rsidRDefault="00000000" w:rsidRPr="00000000" w14:paraId="000001E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442"/>
        </w:tabs>
        <w:spacing w:after="0" w:before="199" w:line="240" w:lineRule="auto"/>
        <w:ind w:left="1442" w:right="61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የማዕከላዊ ስታቲስቲክስ ኤጀንሲ (ሲኤስኤ) [ኢትዮጵያ] እና አይሲኤፍ። 2016. የኢትዮጵያ የስነ-ሕዝብ እና የጤና ዳሰሳ 2016. አዲስ አበባ፣ ኢትዮጵያ እና ሮክቪል፣ ሜሪላንድ፣ አሜሪካ፡ ሲኤስኤ እና አይሲኤፍ።</w:t>
      </w:r>
    </w:p>
    <w:p w:rsidR="00000000" w:rsidDel="00000000" w:rsidP="00000000" w:rsidRDefault="00000000" w:rsidRPr="00000000" w14:paraId="000001E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442"/>
        </w:tabs>
        <w:spacing w:after="0" w:before="240" w:line="240" w:lineRule="auto"/>
        <w:ind w:left="1442" w:right="617"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የማዕከላዊ ስታቲስቲክስ ኤጀንሲ (ሲኤስኤ) [ኢትዮጵያ] እና አይሲኤፍ። 2011. የኢትዮጵያ የስነ ሕዝብ እና ጤና ዳሰሳ 2016. አዲስ አበባ፣ ኢትዮጵያ እና ሮክቪል፣ ሜሪላንድ፣ አሜሪካ፡ ሲኤስኤ እና አይሲኤፍ።</w:t>
      </w:r>
    </w:p>
    <w:p w:rsidR="00000000" w:rsidDel="00000000" w:rsidP="00000000" w:rsidRDefault="00000000" w:rsidRPr="00000000" w14:paraId="000001F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442"/>
        </w:tabs>
        <w:spacing w:after="0" w:before="240" w:line="240" w:lineRule="auto"/>
        <w:ind w:left="1442" w:right="73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የዓለም የጤና ድርጅት (WHO) የድህረ ወሊድ ደም መፍሰስን ለመከላከል እና ለማከም የሚሰጡ ምክሮች። 2012.</w:t>
      </w:r>
      <w:hyperlink r:id="rId10">
        <w:r w:rsidDel="00000000" w:rsidR="00000000" w:rsidRPr="00000000">
          <w:rPr>
            <w:rFonts w:ascii="Times New Roman" w:cs="Times New Roman" w:eastAsia="Times New Roman" w:hAnsi="Times New Roman"/>
            <w:b w:val="0"/>
            <w:bCs w:val="0"/>
            <w:i w:val="0"/>
            <w:iCs w:val="0"/>
            <w:smallCaps w:val="0"/>
            <w:strike w:val="0"/>
            <w:color w:val="0462c0"/>
            <w:sz w:val="24"/>
            <w:szCs w:val="24"/>
            <w:u w:val="single"/>
            <w:shd w:fill="auto" w:val="clear"/>
            <w:vertAlign w:val="baseline"/>
            <w:rtl w:val="0"/>
          </w:rPr>
          <w:t xml:space="preserve">www.who.int</w:t>
        </w:r>
      </w:hyperlink>
      <w:r w:rsidDel="00000000" w:rsidR="00000000" w:rsidRPr="00000000">
        <w:rPr>
          <w:rtl w:val="0"/>
        </w:rPr>
      </w:r>
    </w:p>
    <w:p w:rsidR="00000000" w:rsidDel="00000000" w:rsidP="00000000" w:rsidRDefault="00000000" w:rsidRPr="00000000" w14:paraId="000001F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442"/>
        </w:tabs>
        <w:spacing w:after="0" w:before="240" w:line="240" w:lineRule="auto"/>
        <w:ind w:left="1442" w:right="527" w:hanging="360"/>
        <w:jc w:val="left"/>
        <w:rPr>
          <w:smallCaps w:val="0"/>
          <w:strike w:val="0"/>
          <w:color w:val="000000"/>
          <w:u w:val="none"/>
          <w:shd w:fill="auto" w:val="clear"/>
          <w:vertAlign w:val="baseline"/>
        </w:rPr>
        <w:sectPr>
          <w:type w:val="nextPage"/>
          <w:pgSz w:h="15840" w:w="12240" w:orient="portrait"/>
          <w:pgMar w:bottom="960" w:top="1380" w:left="720" w:right="1080" w:header="0" w:footer="724"/>
        </w:sectPr>
      </w:pPr>
      <w:r w:rsidDel="00000000" w:rsidR="00000000" w:rsidRPr="00000000">
        <w:rPr>
          <w:rFonts w:ascii="Nyala" w:cs="Nyala" w:eastAsia="Nyala" w:hAnsi="Nyala"/>
          <w:b w:val="0"/>
          <w:bCs w:val="0"/>
          <w:i w:val="0"/>
          <w:iCs w:val="0"/>
          <w:smallCaps w:val="0"/>
          <w:strike w:val="0"/>
          <w:color w:val="000000"/>
          <w:sz w:val="24"/>
          <w:szCs w:val="24"/>
          <w:u w:val="none"/>
          <w:shd w:fill="auto" w:val="clear"/>
          <w:vertAlign w:val="baseline"/>
          <w:rtl w:val="0"/>
        </w:rPr>
        <w:t xml:space="preserve">የእናቶች የፔሪፓርተም ኢንፌክሽኖችን ለመከላከል እና ለማከም የዓለም የጤና ድርጅት ምክሮች። 2015.</w:t>
      </w:r>
      <w:hyperlink r:id="rId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www.who.int</w:t>
        </w:r>
      </w:hyperlink>
      <w:r w:rsidDel="00000000" w:rsidR="00000000" w:rsidRPr="00000000">
        <w:rPr>
          <w:rtl w:val="0"/>
        </w:rPr>
      </w:r>
    </w:p>
    <w:p w:rsidR="00000000" w:rsidDel="00000000" w:rsidP="00000000" w:rsidRDefault="00000000" w:rsidRPr="00000000" w14:paraId="000001F2">
      <w:pPr>
        <w:pStyle w:val="Heading3"/>
        <w:spacing w:before="80" w:lineRule="auto"/>
        <w:ind w:firstLine="721"/>
        <w:rPr/>
      </w:pPr>
      <w:r w:rsidDel="00000000" w:rsidR="00000000" w:rsidRPr="00000000">
        <w:rPr>
          <w:rFonts w:ascii="Nyala" w:cs="Nyala" w:eastAsia="Nyala" w:hAnsi="Nyala"/>
          <w:color w:val="5a9ad4"/>
          <w:rtl w:val="0"/>
        </w:rPr>
        <w:t xml:space="preserve">አባሪ 1፡ ከወሊድ በኋላ የሚከሰት የደም መፍሰስ</w:t>
      </w:r>
      <w:r w:rsidDel="00000000" w:rsidR="00000000" w:rsidRPr="00000000">
        <w:rPr>
          <w:rtl w:val="0"/>
        </w:rPr>
      </w:r>
    </w:p>
    <w:p w:rsidR="00000000" w:rsidDel="00000000" w:rsidP="00000000" w:rsidRDefault="00000000" w:rsidRPr="00000000" w14:paraId="000001F3">
      <w:pPr>
        <w:spacing w:before="45" w:line="276" w:lineRule="auto"/>
        <w:ind w:left="721" w:right="576" w:firstLine="0"/>
        <w:jc w:val="left"/>
        <w:rPr>
          <w:rFonts w:ascii="Times New Roman" w:cs="Times New Roman" w:eastAsia="Times New Roman" w:hAnsi="Times New Roman"/>
          <w:i w:val="1"/>
          <w:iCs w:val="1"/>
          <w:sz w:val="22"/>
          <w:szCs w:val="22"/>
        </w:rPr>
      </w:pPr>
      <w:r w:rsidDel="00000000" w:rsidR="00000000" w:rsidRPr="00000000">
        <w:rPr>
          <w:rFonts w:ascii="Nyala" w:cs="Nyala" w:eastAsia="Nyala" w:hAnsi="Nyala"/>
          <w:i w:val="1"/>
          <w:iCs w:val="1"/>
          <w:sz w:val="22"/>
          <w:szCs w:val="22"/>
          <w:rtl w:val="0"/>
        </w:rPr>
        <w:t xml:space="preserve">(ለጤና ማዕከላት በተመረጡ የፅንስና የፅንስ ጉዳዮች ላይ ከሚሰጠው የአስተዳደር ፕሮቶኮል፣ FMOH፣ 2014)</w:t>
      </w:r>
    </w:p>
    <w:p w:rsidR="00000000" w:rsidDel="00000000" w:rsidP="00000000" w:rsidRDefault="00000000" w:rsidRPr="00000000" w14:paraId="000001F4">
      <w:pPr>
        <w:pStyle w:val="Heading2"/>
        <w:spacing w:before="199" w:lineRule="auto"/>
        <w:ind w:firstLine="721"/>
        <w:rPr/>
      </w:pPr>
      <w:r w:rsidDel="00000000" w:rsidR="00000000" w:rsidRPr="00000000">
        <w:rPr>
          <w:rFonts w:ascii="Nyala" w:cs="Nyala" w:eastAsia="Nyala" w:hAnsi="Nyala"/>
          <w:rtl w:val="0"/>
        </w:rPr>
        <w:t xml:space="preserve">ፍቺ</w:t>
      </w:r>
    </w:p>
    <w:p w:rsidR="00000000" w:rsidDel="00000000" w:rsidP="00000000" w:rsidRDefault="00000000" w:rsidRPr="00000000" w14:paraId="000001F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440"/>
        </w:tabs>
        <w:spacing w:after="0" w:before="230"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ከወሊድ በኋላ ከ500 ሚሊ ሊትር በላይ የሆነ የሴት ብልት ደም መፍሰስ፤ ወይም</w:t>
      </w:r>
    </w:p>
    <w:p w:rsidR="00000000" w:rsidDel="00000000" w:rsidP="00000000" w:rsidRDefault="00000000" w:rsidRPr="00000000" w14:paraId="000001F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442"/>
          <w:tab w:val="left" w:leader="none" w:pos="1503"/>
        </w:tabs>
        <w:spacing w:after="0" w:before="228" w:line="232" w:lineRule="auto"/>
        <w:ind w:left="1442" w:right="83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ከወሊድ በኋላ የሚከሰት ማንኛውም መጠን ያለው የሴት ብልት ደም መፍሰስ በሽተኛውን ምልክት እንዲያሳይ እና/ወይም የደም ማነስ ምልክቶች እንዲታዩበት በቂ ነው።</w:t>
      </w:r>
    </w:p>
    <w:p w:rsidR="00000000" w:rsidDel="00000000" w:rsidP="00000000" w:rsidRDefault="00000000" w:rsidRPr="00000000" w14:paraId="000001F7">
      <w:pPr>
        <w:pStyle w:val="Heading2"/>
        <w:spacing w:before="242" w:lineRule="auto"/>
        <w:ind w:firstLine="721"/>
        <w:rPr/>
      </w:pPr>
      <w:r w:rsidDel="00000000" w:rsidR="00000000" w:rsidRPr="00000000">
        <w:rPr>
          <w:rFonts w:ascii="Nyala" w:cs="Nyala" w:eastAsia="Nyala" w:hAnsi="Nyala"/>
          <w:rtl w:val="0"/>
        </w:rPr>
        <w:t xml:space="preserve">ምደባ</w:t>
      </w:r>
    </w:p>
    <w:p w:rsidR="00000000" w:rsidDel="00000000" w:rsidP="00000000" w:rsidRDefault="00000000" w:rsidRPr="00000000" w14:paraId="000001F8">
      <w:pPr>
        <w:spacing w:before="239" w:lineRule="auto"/>
        <w:ind w:left="721" w:right="0" w:firstLine="0"/>
        <w:jc w:val="left"/>
        <w:rPr>
          <w:sz w:val="22"/>
          <w:szCs w:val="22"/>
        </w:rPr>
      </w:pPr>
      <w:r w:rsidDel="00000000" w:rsidR="00000000" w:rsidRPr="00000000">
        <w:rPr>
          <w:rFonts w:ascii="Nyala" w:cs="Nyala" w:eastAsia="Nyala" w:hAnsi="Nyala"/>
          <w:b w:val="1"/>
          <w:bCs w:val="1"/>
          <w:sz w:val="22"/>
          <w:szCs w:val="22"/>
          <w:rtl w:val="0"/>
        </w:rPr>
        <w:t xml:space="preserve">ዋና፦</w:t>
      </w:r>
      <w:r w:rsidDel="00000000" w:rsidR="00000000" w:rsidRPr="00000000">
        <w:rPr>
          <w:rFonts w:ascii="Nyala" w:cs="Nyala" w:eastAsia="Nyala" w:hAnsi="Nyala"/>
          <w:sz w:val="22"/>
          <w:szCs w:val="22"/>
          <w:rtl w:val="0"/>
        </w:rPr>
        <w:t xml:space="preserve">ከወሊድ በኋላ የሚከሰት የደም መፍሰስ (PPH) ከተወለደ በኋላ በ24 ሰዓታት ውስጥ ይከሰታል።</w:t>
      </w:r>
    </w:p>
    <w:p w:rsidR="00000000" w:rsidDel="00000000" w:rsidP="00000000" w:rsidRDefault="00000000" w:rsidRPr="00000000" w14:paraId="000001F9">
      <w:pPr>
        <w:spacing w:before="1" w:lineRule="auto"/>
        <w:ind w:left="721" w:right="372" w:firstLine="0"/>
        <w:jc w:val="left"/>
        <w:rPr>
          <w:sz w:val="22"/>
          <w:szCs w:val="22"/>
        </w:rPr>
      </w:pPr>
      <w:r w:rsidDel="00000000" w:rsidR="00000000" w:rsidRPr="00000000">
        <w:rPr>
          <w:rFonts w:ascii="Nyala" w:cs="Nyala" w:eastAsia="Nyala" w:hAnsi="Nyala"/>
          <w:b w:val="1"/>
          <w:bCs w:val="1"/>
          <w:sz w:val="22"/>
          <w:szCs w:val="22"/>
          <w:rtl w:val="0"/>
        </w:rPr>
        <w:t xml:space="preserve">ሁለተኛ ደረጃ፦</w:t>
      </w:r>
      <w:r w:rsidDel="00000000" w:rsidR="00000000" w:rsidRPr="00000000">
        <w:rPr>
          <w:rFonts w:ascii="Nyala" w:cs="Nyala" w:eastAsia="Nyala" w:hAnsi="Nyala"/>
          <w:sz w:val="22"/>
          <w:szCs w:val="22"/>
          <w:rtl w:val="0"/>
        </w:rPr>
        <w:t xml:space="preserve">ከወሊድ በኋላ የሚከሰት የደም መፍሰስ ከ24 ሰዓታት በኋላ ይከሰታል። አብዛኛውን ጊዜ የዘገየ የPPH የሚከሰተው በተያዙ የፅንስ ውጤቶች ወይም በኢንፌክሽን ወይም ሁለቱም በተጣመሩ ውጤቶች ምክንያት ነው።</w:t>
      </w:r>
    </w:p>
    <w:p w:rsidR="00000000" w:rsidDel="00000000" w:rsidP="00000000" w:rsidRDefault="00000000" w:rsidRPr="00000000" w14:paraId="000001FA">
      <w:pPr>
        <w:pStyle w:val="Heading2"/>
        <w:spacing w:line="316" w:lineRule="auto"/>
        <w:ind w:firstLine="721"/>
        <w:rPr/>
      </w:pPr>
      <w:r w:rsidDel="00000000" w:rsidR="00000000" w:rsidRPr="00000000">
        <w:rPr>
          <w:rFonts w:ascii="Nyala" w:cs="Nyala" w:eastAsia="Nyala" w:hAnsi="Nyala"/>
          <w:rtl w:val="0"/>
        </w:rPr>
        <w:t xml:space="preserve">መንስኤዎች</w:t>
      </w:r>
    </w:p>
    <w:p w:rsidR="00000000" w:rsidDel="00000000" w:rsidP="00000000" w:rsidRDefault="00000000" w:rsidRPr="00000000" w14:paraId="000001F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41"/>
        </w:tabs>
        <w:spacing w:after="0" w:before="0" w:line="278.00000000000006" w:lineRule="auto"/>
        <w:ind w:left="144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የአቶኒክ ማህፀን</w:t>
      </w:r>
    </w:p>
    <w:p w:rsidR="00000000" w:rsidDel="00000000" w:rsidP="00000000" w:rsidRDefault="00000000" w:rsidRPr="00000000" w14:paraId="000001F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41"/>
        </w:tabs>
        <w:spacing w:after="0" w:before="0" w:line="274" w:lineRule="auto"/>
        <w:ind w:left="144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የብልት ጉዳት</w:t>
      </w:r>
    </w:p>
    <w:p w:rsidR="00000000" w:rsidDel="00000000" w:rsidP="00000000" w:rsidRDefault="00000000" w:rsidRPr="00000000" w14:paraId="000001F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41"/>
        </w:tabs>
        <w:spacing w:after="0" w:before="0" w:line="274" w:lineRule="auto"/>
        <w:ind w:left="144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የተጠበቁ የእንግዴ ልጅ ወይም የእንግዴ ልጅ ቁርጥራጮች</w:t>
      </w:r>
    </w:p>
    <w:p w:rsidR="00000000" w:rsidDel="00000000" w:rsidP="00000000" w:rsidRDefault="00000000" w:rsidRPr="00000000" w14:paraId="000001F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41"/>
        </w:tabs>
        <w:spacing w:after="0" w:before="0" w:line="274" w:lineRule="auto"/>
        <w:ind w:left="144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የማህፀን አጣዳፊ መገልበጥ</w:t>
      </w:r>
    </w:p>
    <w:p w:rsidR="00000000" w:rsidDel="00000000" w:rsidP="00000000" w:rsidRDefault="00000000" w:rsidRPr="00000000" w14:paraId="000001F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441"/>
        </w:tabs>
        <w:spacing w:after="0" w:before="0" w:line="279" w:lineRule="auto"/>
        <w:ind w:left="1441" w:right="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የመዋሃድ ችግር</w:t>
      </w:r>
    </w:p>
    <w:p w:rsidR="00000000" w:rsidDel="00000000" w:rsidP="00000000" w:rsidRDefault="00000000" w:rsidRPr="00000000" w14:paraId="00000200">
      <w:pPr>
        <w:pStyle w:val="Heading2"/>
        <w:numPr>
          <w:ilvl w:val="0"/>
          <w:numId w:val="9"/>
        </w:numPr>
        <w:tabs>
          <w:tab w:val="left" w:leader="none" w:pos="721"/>
        </w:tabs>
        <w:spacing w:after="0" w:before="0" w:line="318" w:lineRule="auto"/>
        <w:ind w:left="721" w:right="0" w:hanging="719"/>
        <w:jc w:val="left"/>
        <w:rPr/>
      </w:pPr>
      <w:r w:rsidDel="00000000" w:rsidR="00000000" w:rsidRPr="00000000">
        <w:rPr>
          <w:rFonts w:ascii="Nyala" w:cs="Nyala" w:eastAsia="Nyala" w:hAnsi="Nyala"/>
          <w:rtl w:val="0"/>
        </w:rPr>
        <w:t xml:space="preserve">አስተዳደር አጠቃላይ አስተዳደር</w:t>
      </w:r>
    </w:p>
    <w:p w:rsidR="00000000" w:rsidDel="00000000" w:rsidP="00000000" w:rsidRDefault="00000000" w:rsidRPr="00000000" w14:paraId="0000020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229" w:line="283"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እርዳታ ለማግኘት ጩኹ፣ ሁሉንም የሚገኙ ሰራተኞች በአስቸኳይ አሰባስቡ።</w:t>
      </w:r>
    </w:p>
    <w:p w:rsidR="00000000" w:rsidDel="00000000" w:rsidP="00000000" w:rsidRDefault="00000000" w:rsidRPr="00000000" w14:paraId="0000020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2"/>
        </w:tabs>
        <w:spacing w:after="0" w:before="0" w:line="232" w:lineRule="auto"/>
        <w:ind w:left="1442" w:right="97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የሴቲቱን አጠቃላይ ሁኔታ በፍጥነት መገምገም አስፈላጊ ምልክቶችን (የልብ ምት፣ የደም ግፊት፣ የመተንፈስ፣ የሙቀት መጠን) ጨምሮ።</w:t>
      </w:r>
    </w:p>
    <w:p w:rsidR="00000000" w:rsidDel="00000000" w:rsidP="00000000" w:rsidRDefault="00000000" w:rsidRPr="00000000" w14:paraId="0000020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2"/>
        </w:tabs>
        <w:spacing w:after="0" w:before="0" w:line="235" w:lineRule="auto"/>
        <w:ind w:left="1442" w:right="42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ድንጋጤ ከተጠረጠረ ወዲያውኑ ሕክምናውን ይጀምሩ። የድንጋጤ ምልክቶች ባይኖሩም እንኳ ሴትየዋን የበለጠ ስትገመግሙ ድንጋጤውን አስታውሱ ምክንያቱም ሁኔታዋ በፍጥነት ሊባባስ ይችላል። ድንጋጤ ከተከሰተ ወዲያውኑ ሕክምናውን መጀመር አስፈላጊ ነው።</w:t>
      </w:r>
    </w:p>
    <w:p w:rsidR="00000000" w:rsidDel="00000000" w:rsidP="00000000" w:rsidRDefault="00000000" w:rsidRPr="00000000" w14:paraId="0000020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2"/>
        </w:tabs>
        <w:spacing w:after="0" w:before="0" w:line="230" w:lineRule="auto"/>
        <w:ind w:left="1442" w:right="454"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የደም መርጋትንና የደም መርጋትን ለማስወገድ ማህፀንን ማሸት። በማህፀን ውስጥ የተጣበቁ የደም መርጋት ውጤታማ የማህፀን መኮማተርን ይከላከላሉ።</w:t>
      </w:r>
    </w:p>
    <w:p w:rsidR="00000000" w:rsidDel="00000000" w:rsidP="00000000" w:rsidRDefault="00000000" w:rsidRPr="00000000" w14:paraId="0000020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76"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ኦክሲቶሲንን 10 ዩኒት በIM ይስጡ።</w:t>
      </w:r>
    </w:p>
    <w:p w:rsidR="00000000" w:rsidDel="00000000" w:rsidP="00000000" w:rsidRDefault="00000000" w:rsidRPr="00000000" w14:paraId="0000020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74"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IV ይጀምሩ እና ፈሳሾችን ያስገቡ፣ አስፈላጊ ከሆነ ሁለት የIV መስመሮችን ያዘጋጁ።</w:t>
      </w:r>
    </w:p>
    <w:p w:rsidR="00000000" w:rsidDel="00000000" w:rsidP="00000000" w:rsidRDefault="00000000" w:rsidRPr="00000000" w14:paraId="0000020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74"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ለሂሞግሎቢን (Hg)/ሄማቶክሪት (Hct)፣ ክሮስ ማዛመጃ፣ ወዘተ ደም (5 ሚሊ ሊትር) ይውሰዱ</w:t>
      </w:r>
    </w:p>
    <w:p w:rsidR="00000000" w:rsidDel="00000000" w:rsidP="00000000" w:rsidRDefault="00000000" w:rsidRPr="00000000" w14:paraId="0000020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74"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ፊኛውን ባዶ ያድርጉት።</w:t>
      </w:r>
    </w:p>
    <w:p w:rsidR="00000000" w:rsidDel="00000000" w:rsidP="00000000" w:rsidRDefault="00000000" w:rsidRPr="00000000" w14:paraId="0000020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2"/>
        </w:tabs>
        <w:spacing w:after="0" w:before="0" w:line="232" w:lineRule="auto"/>
        <w:ind w:left="1442" w:right="41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የእንግዴ ልጁ ተወግዶ እንደሆነ ያረጋግጡ እና የእንግዴ ልጁ ሙሉ መሆኑን ለማረጋገጥ ይመርምሩ።</w:t>
      </w:r>
    </w:p>
    <w:p w:rsidR="00000000" w:rsidDel="00000000" w:rsidP="00000000" w:rsidRDefault="00000000" w:rsidRPr="00000000" w14:paraId="0000020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75"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የማህጸን ጫፍ፣ የሴት ብልት እና የፔሪንየም እንባዎችን ይመርምሩ።</w:t>
      </w:r>
    </w:p>
    <w:p w:rsidR="00000000" w:rsidDel="00000000" w:rsidP="00000000" w:rsidRDefault="00000000" w:rsidRPr="00000000" w14:paraId="0000020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79"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ለተለየው የተለየ ምክንያት የተለየ ሕክምና ያቅርቡ (ከዚህ በታች ይመልከቱ)።</w:t>
      </w:r>
    </w:p>
    <w:p w:rsidR="00000000" w:rsidDel="00000000" w:rsidP="00000000" w:rsidRDefault="00000000" w:rsidRPr="00000000" w14:paraId="0000020C">
      <w:pPr>
        <w:pStyle w:val="Heading2"/>
        <w:spacing w:line="318" w:lineRule="auto"/>
        <w:ind w:firstLine="721"/>
        <w:rPr/>
      </w:pPr>
      <w:r w:rsidDel="00000000" w:rsidR="00000000" w:rsidRPr="00000000">
        <w:rPr>
          <w:rFonts w:ascii="Nyala" w:cs="Nyala" w:eastAsia="Nyala" w:hAnsi="Nyala"/>
          <w:rtl w:val="0"/>
        </w:rPr>
        <w:t xml:space="preserve">የተወሰነ አስተዳደር</w:t>
      </w:r>
    </w:p>
    <w:p w:rsidR="00000000" w:rsidDel="00000000" w:rsidP="00000000" w:rsidRDefault="00000000" w:rsidRPr="00000000" w14:paraId="0000020D">
      <w:pPr>
        <w:spacing w:before="280" w:lineRule="auto"/>
        <w:ind w:left="721"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የአንደኛ ደረጃ PPH የአቶኒክ ማህፀን አያያዝ</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spacing w:before="1" w:line="276" w:lineRule="auto"/>
        <w:ind w:left="721" w:right="576" w:firstLine="0"/>
        <w:jc w:val="left"/>
        <w:rPr>
          <w:sz w:val="22"/>
          <w:szCs w:val="22"/>
        </w:rPr>
        <w:sectPr>
          <w:type w:val="nextPage"/>
          <w:pgSz w:h="15840" w:w="12240" w:orient="portrait"/>
          <w:pgMar w:bottom="1200" w:top="1360" w:left="720" w:right="1080" w:header="0" w:footer="976"/>
        </w:sectPr>
      </w:pPr>
      <w:r w:rsidDel="00000000" w:rsidR="00000000" w:rsidRPr="00000000">
        <w:rPr>
          <w:rFonts w:ascii="Nyala" w:cs="Nyala" w:eastAsia="Nyala" w:hAnsi="Nyala"/>
          <w:sz w:val="22"/>
          <w:szCs w:val="22"/>
          <w:rtl w:val="0"/>
        </w:rPr>
        <w:t xml:space="preserve">የአቶኒክ ማህፀን ከወሊድ በኋላ መኮማተር አይችልም። የአቶኒክ ማህፀን ለዋናው የPPH መንስኤ በጣም የተለመደው ነው።</w:t>
      </w:r>
    </w:p>
    <w:p w:rsidR="00000000" w:rsidDel="00000000" w:rsidP="00000000" w:rsidRDefault="00000000" w:rsidRPr="00000000" w14:paraId="0000021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50" w:line="283" w:lineRule="auto"/>
        <w:ind w:left="1440"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ማህፀንን ማሸትዎን ይቀጥሉ።</w:t>
      </w:r>
    </w:p>
    <w:p w:rsidR="00000000" w:rsidDel="00000000" w:rsidP="00000000" w:rsidRDefault="00000000" w:rsidRPr="00000000" w14:paraId="0000021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2"/>
        </w:tabs>
        <w:spacing w:after="0" w:before="0" w:line="235" w:lineRule="auto"/>
        <w:ind w:left="1442" w:right="498"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ኦክሲቶሲን ከ20-40IU/1 ሊትር መደበኛ ሳላይን ወይም የሪንገር ላክቴት መፍትሄ ይስጡ እና በ60dps/ደቂቃ ውስጥ ያፍሱ። ቢያንስ ለ6 ሰዓታት ወይም ከዚያ በላይ (ኦክሲቶሲን ከሌለ) በ40dps/ደቂቃ ውስጥ መጠኑን ይቀጥሉ።</w:t>
      </w:r>
    </w:p>
    <w:p w:rsidR="00000000" w:rsidDel="00000000" w:rsidP="00000000" w:rsidRDefault="00000000" w:rsidRPr="00000000" w14:paraId="0000021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2"/>
        </w:tabs>
        <w:spacing w:after="0" w:before="0" w:line="235" w:lineRule="auto"/>
        <w:ind w:left="1442" w:right="403"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ኤርጎሜትሪን 0.2 ሚ.ግ. IV ወይም IM ይስጡ፤ ከ15 ደቂቃዎች በኋላ ይድገሙት እና በየአራት ሰዓቱ እስከ 1 ሚ.ግ. ተመሳሳይ መጠን ይቀጥሉ ወይም ሚሶፕሮስቶል 800 ማይክሮግራም (mcg) ሬክታሊ ስታቲስቲክስ፣ 600 ማይክሮግራም በአፍ ወይም 400 ማይክሮግራም ከንዑስ ቋንቋ በታች ይስጡ።</w:t>
      </w:r>
    </w:p>
    <w:p w:rsidR="00000000" w:rsidDel="00000000" w:rsidP="00000000" w:rsidRDefault="00000000" w:rsidRPr="00000000" w14:paraId="0000021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02"/>
        </w:tabs>
        <w:spacing w:after="0" w:before="0" w:line="280" w:lineRule="auto"/>
        <w:ind w:left="1502" w:right="0" w:hanging="420.99999999999994"/>
        <w:jc w:val="both"/>
        <w:rPr>
          <w:smallCaps w:val="0"/>
          <w:strike w:val="0"/>
          <w:color w:val="00000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የደም መፍሰስ ከቀጠለ፦</w:t>
      </w:r>
    </w:p>
    <w:p w:rsidR="00000000" w:rsidDel="00000000" w:rsidP="00000000" w:rsidRDefault="00000000" w:rsidRPr="00000000" w14:paraId="00000214">
      <w:pPr>
        <w:spacing w:before="0" w:line="248.00000000000006" w:lineRule="auto"/>
        <w:ind w:left="721" w:right="0" w:firstLine="0"/>
        <w:jc w:val="both"/>
        <w:rPr>
          <w:b w:val="1"/>
          <w:bCs w:val="1"/>
          <w:sz w:val="22"/>
          <w:szCs w:val="22"/>
        </w:rPr>
      </w:pPr>
      <w:r w:rsidDel="00000000" w:rsidR="00000000" w:rsidRPr="00000000">
        <w:rPr>
          <w:rFonts w:ascii="Nyala" w:cs="Nyala" w:eastAsia="Nyala" w:hAnsi="Nyala"/>
          <w:b w:val="1"/>
          <w:bCs w:val="1"/>
          <w:sz w:val="22"/>
          <w:szCs w:val="22"/>
          <w:rtl w:val="0"/>
        </w:rPr>
        <w:t xml:space="preserve">የፕላሴንቴን ሙሉነት እንደገና ያረጋግጡ;</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2"/>
        </w:tabs>
        <w:spacing w:after="0" w:before="1" w:line="230" w:lineRule="auto"/>
        <w:ind w:left="1442" w:right="98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የጡት አጥቢ እጢ ቁርጥራጮች (የእናትየው ወለል ክፍል አለመኖር ወይም የደም ሥሮች የተቀደዱ ሽፋኖች) ምልክቶች ካሉ የቀረውን የእንግዴ ህዋስ ያስወግዱ።</w:t>
      </w:r>
    </w:p>
    <w:p w:rsidR="00000000" w:rsidDel="00000000" w:rsidP="00000000" w:rsidRDefault="00000000" w:rsidRPr="00000000" w14:paraId="0000021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2"/>
        </w:tabs>
        <w:spacing w:after="0" w:before="239" w:line="232" w:lineRule="auto"/>
        <w:ind w:left="1442" w:right="104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የአልጋ ላይ የደም መርጋት ምርመራን በመጠቀም የደም መርጋት ሁኔታን ይገምግሙ። የደም መርጋት ከ7 ደቂቃ በኋላ አለመፈጠር ወይም በቀላሉ የሚሰባበር ለስላሳ የደም መርጋት የደም መርጋት መኖሩን ያሳያል።</w:t>
      </w:r>
    </w:p>
    <w:p w:rsidR="00000000" w:rsidDel="00000000" w:rsidP="00000000" w:rsidRDefault="00000000" w:rsidRPr="00000000" w14:paraId="00000218">
      <w:pPr>
        <w:spacing w:before="241" w:lineRule="auto"/>
        <w:ind w:left="721" w:right="0" w:firstLine="0"/>
        <w:jc w:val="both"/>
        <w:rPr>
          <w:b w:val="1"/>
          <w:bCs w:val="1"/>
          <w:i w:val="1"/>
          <w:iCs w:val="1"/>
          <w:sz w:val="22"/>
          <w:szCs w:val="22"/>
        </w:rPr>
      </w:pPr>
      <w:r w:rsidDel="00000000" w:rsidR="00000000" w:rsidRPr="00000000">
        <w:rPr>
          <w:rFonts w:ascii="Nyala" w:cs="Nyala" w:eastAsia="Nyala" w:hAnsi="Nyala"/>
          <w:b w:val="1"/>
          <w:bCs w:val="1"/>
          <w:i w:val="1"/>
          <w:iCs w:val="1"/>
          <w:sz w:val="22"/>
          <w:szCs w:val="22"/>
          <w:rtl w:val="0"/>
        </w:rPr>
        <w:t xml:space="preserve">ማሳሰቢያ፡- የደም መፍሰስ ችግር (coagulopathy) ከታወቀ ወዲያውኑ ወደ ህክምና ተቋም ይሂዱ።</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2"/>
        </w:tabs>
        <w:spacing w:after="0" w:before="1" w:line="230" w:lineRule="auto"/>
        <w:ind w:left="1442" w:right="49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ከላይ የተጠቀሰው ሕክምና ቢኖርም የደም መፍሰሱ ከቀጠለ፡ የማህፀንን በሁለት እጅ መጭመቅ ያከናውኑ፡</w:t>
      </w:r>
    </w:p>
    <w:p w:rsidR="00000000" w:rsidDel="00000000" w:rsidP="00000000" w:rsidRDefault="00000000" w:rsidRPr="00000000" w14:paraId="0000021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89"/>
        </w:tabs>
        <w:spacing w:after="0" w:before="232" w:line="240" w:lineRule="auto"/>
        <w:ind w:left="148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ከፍተኛ ደረጃ የተበከሉ ጓንቶችን ለብሶ እጅን ወደ ብልት ውስጥ በማስገባት ጡጫ ይፈጥራል፤</w:t>
      </w:r>
    </w:p>
    <w:p w:rsidR="00000000" w:rsidDel="00000000" w:rsidP="00000000" w:rsidRDefault="00000000" w:rsidRPr="00000000" w14:paraId="0000021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90"/>
        </w:tabs>
        <w:spacing w:after="0" w:before="229" w:line="232" w:lineRule="auto"/>
        <w:ind w:left="1490" w:right="573"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ጡጫውን ወደ ፊት ለፊት ባለው ፎርኒክስ ውስጥ ያስቀምጡ እና በማህፀን የፊት ግድግዳ ላይ ጫና ያድርጉ;</w:t>
      </w: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ከታች ያለውን ምስል ይመልከቱ፡</w:t>
      </w:r>
    </w:p>
    <w:p w:rsidR="00000000" w:rsidDel="00000000" w:rsidP="00000000" w:rsidRDefault="00000000" w:rsidRPr="00000000" w14:paraId="0000021D">
      <w:pPr>
        <w:spacing w:before="241" w:lineRule="auto"/>
        <w:ind w:left="721" w:right="0" w:firstLine="0"/>
        <w:jc w:val="both"/>
        <w:rPr>
          <w:b w:val="1"/>
          <w:bCs w:val="1"/>
          <w:sz w:val="22"/>
          <w:szCs w:val="22"/>
        </w:rPr>
      </w:pPr>
      <w:r w:rsidDel="00000000" w:rsidR="00000000" w:rsidRPr="00000000">
        <w:rPr>
          <w:rFonts w:ascii="Nyala" w:cs="Nyala" w:eastAsia="Nyala" w:hAnsi="Nyala"/>
          <w:b w:val="1"/>
          <w:bCs w:val="1"/>
          <w:sz w:val="22"/>
          <w:szCs w:val="22"/>
          <w:rtl w:val="0"/>
        </w:rPr>
        <w:t xml:space="preserve">ምስል፡ ሁለት ሰው ሰራሽ መጭመቂያ</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609750</wp:posOffset>
            </wp:positionH>
            <wp:positionV relativeFrom="paragraph">
              <wp:posOffset>174804</wp:posOffset>
            </wp:positionV>
            <wp:extent cx="2451332" cy="2209800"/>
            <wp:effectExtent b="0" l="0" r="0" t="0"/>
            <wp:wrapTopAndBottom distB="0" distT="0"/>
            <wp:docPr id="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451332" cy="2209800"/>
                    </a:xfrm>
                    <a:prstGeom prst="rect"/>
                    <a:ln/>
                  </pic:spPr>
                </pic:pic>
              </a:graphicData>
            </a:graphic>
          </wp:anchor>
        </w:drawing>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90"/>
        </w:tabs>
        <w:spacing w:after="0" w:before="0" w:line="230" w:lineRule="auto"/>
        <w:ind w:left="1490" w:right="125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በሌላኛው በኩል ደግሞ በማህፀን ጀርባ ባለው የሆድ ክፍል ውስጥ በጥልቀት ይጫኑ፤ በማህፀን የኋላ ግድግዳ ላይ ጫና ያድርጉ፤</w:t>
      </w:r>
    </w:p>
    <w:p w:rsidR="00000000" w:rsidDel="00000000" w:rsidP="00000000" w:rsidRDefault="00000000" w:rsidRPr="00000000" w14:paraId="0000022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90"/>
        </w:tabs>
        <w:spacing w:after="0" w:before="240" w:line="232" w:lineRule="auto"/>
        <w:ind w:left="1490" w:right="478" w:hanging="360"/>
        <w:jc w:val="left"/>
        <w:rPr>
          <w:smallCaps w:val="0"/>
          <w:strike w:val="0"/>
          <w:color w:val="000000"/>
          <w:u w:val="none"/>
          <w:shd w:fill="auto" w:val="clear"/>
          <w:vertAlign w:val="baseline"/>
        </w:rPr>
        <w:sectPr>
          <w:type w:val="nextPage"/>
          <w:pgSz w:h="15840" w:w="12240" w:orient="portrait"/>
          <w:pgMar w:bottom="960" w:top="1380" w:left="720" w:right="1080" w:header="0" w:footer="724"/>
        </w:sect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የደም መፍሰሱ እስኪቆጣጠር እና ማህፀን እስኪኮማተር ድረስ መጭመቂያውን ይቀጥሉ። በአማራጭም የደም ቧንቧን ይጭመቁ፡</w:t>
      </w:r>
    </w:p>
    <w:p w:rsidR="00000000" w:rsidDel="00000000" w:rsidP="00000000" w:rsidRDefault="00000000" w:rsidRPr="00000000" w14:paraId="0000022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90"/>
        </w:tabs>
        <w:spacing w:after="0" w:before="60" w:line="230" w:lineRule="auto"/>
        <w:ind w:left="1490" w:right="68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በጡጫ ተዘግቶ በሆዱ ወሳጅ ቧንቧ ላይ በቀጥታ በሆድ ግድግዳ በኩል ግፊት ወደታች ያድርጉ።</w:t>
      </w: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ከታች ያለውን ምስል ይመልከቱ፡</w:t>
      </w:r>
    </w:p>
    <w:p w:rsidR="00000000" w:rsidDel="00000000" w:rsidP="00000000" w:rsidRDefault="00000000" w:rsidRPr="00000000" w14:paraId="00000225">
      <w:pPr>
        <w:spacing w:before="244" w:lineRule="auto"/>
        <w:ind w:left="721" w:right="0" w:firstLine="0"/>
        <w:jc w:val="left"/>
        <w:rPr>
          <w:sz w:val="22"/>
          <w:szCs w:val="22"/>
        </w:rPr>
      </w:pPr>
      <w:r w:rsidDel="00000000" w:rsidR="00000000" w:rsidRPr="00000000">
        <w:rPr>
          <w:rFonts w:ascii="Nyala" w:cs="Nyala" w:eastAsia="Nyala" w:hAnsi="Nyala"/>
          <w:b w:val="1"/>
          <w:bCs w:val="1"/>
          <w:sz w:val="22"/>
          <w:szCs w:val="22"/>
          <w:rtl w:val="0"/>
        </w:rPr>
        <w:t xml:space="preserve">ምስል፡</w:t>
      </w:r>
      <w:r w:rsidDel="00000000" w:rsidR="00000000" w:rsidRPr="00000000">
        <w:rPr>
          <w:rFonts w:ascii="Nyala" w:cs="Nyala" w:eastAsia="Nyala" w:hAnsi="Nyala"/>
          <w:sz w:val="22"/>
          <w:szCs w:val="22"/>
          <w:rtl w:val="0"/>
        </w:rPr>
        <w:t xml:space="preserve">የሆድ ወሳጅ ቧንቧን ለመጭመቅ የሚያስችል ቴክኒክ</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761757</wp:posOffset>
            </wp:positionH>
            <wp:positionV relativeFrom="paragraph">
              <wp:posOffset>177323</wp:posOffset>
            </wp:positionV>
            <wp:extent cx="1981351" cy="2181225"/>
            <wp:effectExtent b="0" l="0" r="0" t="0"/>
            <wp:wrapTopAndBottom distB="0" distT="0"/>
            <wp:docPr id="4"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1981351" cy="2181225"/>
                    </a:xfrm>
                    <a:prstGeom prst="rect"/>
                    <a:ln/>
                  </pic:spPr>
                </pic:pic>
              </a:graphicData>
            </a:graphic>
          </wp:anchor>
        </w:drawing>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41"/>
        </w:tabs>
        <w:spacing w:after="0" w:before="0" w:line="240" w:lineRule="auto"/>
        <w:ind w:left="1441" w:right="0" w:hanging="143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የመጨመቂያው ነጥብ ከእምብርቱ በላይ እና በትንሹ ወደ ግራ ነው;</w:t>
      </w:r>
    </w:p>
    <w:p w:rsidR="00000000" w:rsidDel="00000000" w:rsidP="00000000" w:rsidRDefault="00000000" w:rsidRPr="00000000" w14:paraId="0000022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41"/>
        </w:tabs>
        <w:spacing w:after="0" w:before="0" w:line="240" w:lineRule="auto"/>
        <w:ind w:left="1441" w:right="0" w:hanging="143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በሌላ በኩል ደግሞ የጭምጭሚቱን በቂነት ለማረጋገጥ የፌሞራልን ምት ይንኩ።</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1"/>
          <w:tab w:val="left" w:leader="none" w:pos="1441"/>
        </w:tabs>
        <w:spacing w:after="0" w:before="1" w:line="240" w:lineRule="auto"/>
        <w:ind w:left="721" w:right="472" w:hanging="7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በጭምጭሚት ወቅት የፌሞራል ምቱ የሚዳሰስ ከሆነ፣ በጡጫ የሚገፋው ግፊት በቂ አይደለም፤</w:t>
      </w:r>
    </w:p>
    <w:p w:rsidR="00000000" w:rsidDel="00000000" w:rsidP="00000000" w:rsidRDefault="00000000" w:rsidRPr="00000000" w14:paraId="0000022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41"/>
        </w:tabs>
        <w:spacing w:after="0" w:before="0" w:line="253" w:lineRule="auto"/>
        <w:ind w:left="1441" w:right="0" w:hanging="143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የፌሞራል ምቱ የማይታለፍ ከሆነ የሚፈጠረው ግፊት በቂ ነው፤</w:t>
      </w:r>
    </w:p>
    <w:p w:rsidR="00000000" w:rsidDel="00000000" w:rsidP="00000000" w:rsidRDefault="00000000" w:rsidRPr="00000000" w14:paraId="0000022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41"/>
        </w:tabs>
        <w:spacing w:after="0" w:before="0" w:line="240" w:lineRule="auto"/>
        <w:ind w:left="1441" w:right="0" w:hanging="143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የደም መፍሰስ እስኪቆጣጠር ድረስ መጭመቂያውን ይቀጥሉ።</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spacing w:before="0" w:lineRule="auto"/>
        <w:ind w:left="721"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የማህፀን ጫፍ፣ የሴት ብልት ወይም የፔሪንየም እንባዎች</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2"/>
        </w:tabs>
        <w:spacing w:after="0" w:before="0" w:line="232" w:lineRule="auto"/>
        <w:ind w:left="1442" w:right="53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ከኤፒሲዮቶሚ ቦታ እና ፔሪንየም የሚመጣ የደም መፍሰስ መኖሩን ያረጋግጡ። የሴት ብልትን እና የማህጸን ጫፍ እንባ መኖሩን ያረጋግጡ።</w:t>
      </w:r>
    </w:p>
    <w:p w:rsidR="00000000" w:rsidDel="00000000" w:rsidP="00000000" w:rsidRDefault="00000000" w:rsidRPr="00000000" w14:paraId="0000023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75"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በአንድ ጊዜ ሁለት የስፖንጅ ፎርሴፕዎችን በመያዝ የማህጸን ጫፍን ክፍል ይመርምሩ።</w:t>
      </w:r>
    </w:p>
    <w:p w:rsidR="00000000" w:rsidDel="00000000" w:rsidP="00000000" w:rsidRDefault="00000000" w:rsidRPr="00000000" w14:paraId="0000023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74"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ደም የማይፈስሱ ትናንሽ እንባዎችን አታስተካክሉ።</w:t>
      </w:r>
    </w:p>
    <w:p w:rsidR="00000000" w:rsidDel="00000000" w:rsidP="00000000" w:rsidRDefault="00000000" w:rsidRPr="00000000" w14:paraId="0000023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2"/>
        </w:tabs>
        <w:spacing w:after="0" w:before="0" w:line="230" w:lineRule="auto"/>
        <w:ind w:left="1442" w:right="58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የደም መፍሰሱ መቆጣጠር የማይቻል ከሆነ ወይም ወደ ማህጸን ጫፍ ወይም ወደ ማህፀን የሚዘልቅ የማህፀን ቀዳዳ ከሆነ በአስቸኳይ ወደ ህክምና ተቋም ይሂዱ።</w:t>
      </w:r>
    </w:p>
    <w:p w:rsidR="00000000" w:rsidDel="00000000" w:rsidP="00000000" w:rsidRDefault="00000000" w:rsidRPr="00000000" w14:paraId="0000023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2"/>
        </w:tabs>
        <w:spacing w:after="0" w:before="0" w:line="232" w:lineRule="auto"/>
        <w:ind w:left="1442" w:right="658" w:hanging="360"/>
        <w:jc w:val="left"/>
        <w:rPr>
          <w:smallCaps w:val="0"/>
          <w:strike w:val="0"/>
          <w:color w:val="000000"/>
          <w:u w:val="none"/>
          <w:shd w:fill="auto" w:val="clear"/>
          <w:vertAlign w:val="baseline"/>
        </w:rPr>
        <w:sectPr>
          <w:type w:val="nextPage"/>
          <w:pgSz w:h="15840" w:w="12240" w:orient="portrait"/>
          <w:pgMar w:bottom="1200" w:top="1380" w:left="720" w:right="1080" w:header="0" w:footer="976"/>
        </w:sect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በሴት ብልት እና በማህጸን ጫፍ ላይ የ PPH መጠን የሚቀንስ ምንም አይነት ቀዳዳ ከሌለ የማህፀን መሰንጠቅን ያረጋግጡ።</w:t>
      </w:r>
    </w:p>
    <w:p w:rsidR="00000000" w:rsidDel="00000000" w:rsidP="00000000" w:rsidRDefault="00000000" w:rsidRPr="00000000" w14:paraId="0000023D">
      <w:pPr>
        <w:pStyle w:val="Heading3"/>
        <w:spacing w:before="110" w:lineRule="auto"/>
        <w:ind w:firstLine="721"/>
        <w:rPr/>
      </w:pPr>
      <w:r w:rsidDel="00000000" w:rsidR="00000000" w:rsidRPr="00000000">
        <w:rPr>
          <w:rFonts w:ascii="Nyala" w:cs="Nyala" w:eastAsia="Nyala" w:hAnsi="Nyala"/>
          <w:color w:val="5a9ad4"/>
          <w:rtl w:val="0"/>
        </w:rPr>
        <w:t xml:space="preserve">አባሪ 2፡ የእርግዝና ከፍተኛ ግፊት ችግሮች አያያዝ</w:t>
      </w:r>
      <w:r w:rsidDel="00000000" w:rsidR="00000000" w:rsidRPr="00000000">
        <w:rPr>
          <w:rtl w:val="0"/>
        </w:rPr>
      </w:r>
    </w:p>
    <w:p w:rsidR="00000000" w:rsidDel="00000000" w:rsidP="00000000" w:rsidRDefault="00000000" w:rsidRPr="00000000" w14:paraId="0000023E">
      <w:pPr>
        <w:spacing w:before="45" w:lineRule="auto"/>
        <w:ind w:left="721" w:right="0" w:firstLine="0"/>
        <w:jc w:val="left"/>
        <w:rPr>
          <w:rFonts w:ascii="Times New Roman" w:cs="Times New Roman" w:eastAsia="Times New Roman" w:hAnsi="Times New Roman"/>
          <w:i w:val="1"/>
          <w:iCs w:val="1"/>
          <w:sz w:val="22"/>
          <w:szCs w:val="22"/>
        </w:rPr>
      </w:pPr>
      <w:r w:rsidDel="00000000" w:rsidR="00000000" w:rsidRPr="00000000">
        <w:rPr>
          <w:rFonts w:ascii="Nyala" w:cs="Nyala" w:eastAsia="Nyala" w:hAnsi="Nyala"/>
          <w:i w:val="1"/>
          <w:iCs w:val="1"/>
          <w:sz w:val="22"/>
          <w:szCs w:val="22"/>
          <w:rtl w:val="0"/>
        </w:rPr>
        <w:t xml:space="preserve">(በተመረጡ የፅንስ ጉዳዮች ላይ ካለው የአስተዳደር ፕሮቶኮል፣ FMOH፣ 2010 የተወሰደ)</w:t>
      </w:r>
    </w:p>
    <w:p w:rsidR="00000000" w:rsidDel="00000000" w:rsidP="00000000" w:rsidRDefault="00000000" w:rsidRPr="00000000" w14:paraId="0000023F">
      <w:pPr>
        <w:pStyle w:val="Heading4"/>
        <w:spacing w:before="238" w:lineRule="auto"/>
        <w:ind w:left="721" w:firstLine="0"/>
        <w:rPr/>
      </w:pPr>
      <w:r w:rsidDel="00000000" w:rsidR="00000000" w:rsidRPr="00000000">
        <w:rPr>
          <w:rFonts w:ascii="Nyala" w:cs="Nyala" w:eastAsia="Nyala" w:hAnsi="Nyala"/>
          <w:rtl w:val="0"/>
        </w:rPr>
        <w:t xml:space="preserve">መግቢያ</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spacing w:before="0" w:line="276" w:lineRule="auto"/>
        <w:ind w:left="721" w:right="576" w:firstLine="0"/>
        <w:jc w:val="left"/>
        <w:rPr>
          <w:sz w:val="22"/>
          <w:szCs w:val="22"/>
        </w:rPr>
      </w:pPr>
      <w:r w:rsidDel="00000000" w:rsidR="00000000" w:rsidRPr="00000000">
        <w:rPr>
          <w:rFonts w:ascii="Nyala" w:cs="Nyala" w:eastAsia="Nyala" w:hAnsi="Nyala"/>
          <w:sz w:val="22"/>
          <w:szCs w:val="22"/>
          <w:rtl w:val="0"/>
        </w:rPr>
        <w:t xml:space="preserve">በእርግዝና ወቅት የሚከሰት የደም ግፊት ከ140 ሚሜ ኤችጂ በላይ የሆነ የሲስቶሊክ የደም ግፊት ወይም ከ90 ሚሜ ኤችጂ በላይ የሆነ የዲያስቶሊክ የደም ግፊት በሁለት ጊዜ ቢያንስ በ4 ሰዓታት ልዩነት እና በአንድ ሳምንት ጊዜ ውስጥ የሚለካ፤ ወይም ከእርግዝና በፊት ወይም በእርግዝና መጀመሪያ ላይ መደበኛ የደም ግፊት በነበረባት ሴት ላይ ከ160/110 ሚሜ ኤችጂ በላይ የሆነ የደም ግፊት መዝገብ ነው።</w:t>
      </w:r>
    </w:p>
    <w:p w:rsidR="00000000" w:rsidDel="00000000" w:rsidP="00000000" w:rsidRDefault="00000000" w:rsidRPr="00000000" w14:paraId="00000242">
      <w:pPr>
        <w:spacing w:before="237" w:lineRule="auto"/>
        <w:ind w:left="721"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የመጀመሪያ ግምገማ</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41"/>
        </w:tabs>
        <w:spacing w:after="0" w:before="0" w:line="240" w:lineRule="auto"/>
        <w:ind w:left="1441" w:right="0" w:hanging="45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አንዲት ሴት ራሷን የማታውቅ ወይም የምትንቀጠቀጥ ከሆነ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0" w:before="221"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ለእርዳታ ጩህ።</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ሁሉንም የሚገኙ ሰራተኞች በአስቸኳይ ያሰባስቡ።</w:t>
      </w:r>
    </w:p>
    <w:p w:rsidR="00000000" w:rsidDel="00000000" w:rsidP="00000000" w:rsidRDefault="00000000" w:rsidRPr="00000000" w14:paraId="0000024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2"/>
        </w:tabs>
        <w:spacing w:after="0" w:before="106" w:line="235" w:lineRule="auto"/>
        <w:ind w:left="1442" w:right="74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የሴቲቱን አጠቃላይ ሁኔታ በፍጥነት መገምገም አስፈላጊ ምልክቶችን (የልብ ምት፣ የደም ግፊት፣ የመተንፈስ) ጨምሮ እንዲሁም የአሁኑን እና ያለፉትን ሕመሞቿን ታሪክ ከእሷ ወይም ከዘመዶቿ ማወቅ።</w:t>
      </w:r>
    </w:p>
    <w:p w:rsidR="00000000" w:rsidDel="00000000" w:rsidP="00000000" w:rsidRDefault="00000000" w:rsidRPr="00000000" w14:paraId="0000024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2"/>
        </w:tabs>
        <w:spacing w:after="0" w:before="118" w:line="235" w:lineRule="auto"/>
        <w:ind w:left="1442" w:right="49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እስትንፋስ የማትወስድ ከሆነ ወይም እስትንፋሷ ጥልቀት የሌለው ከሆነ፡- የመተንፈሻ ቱቦውን አቅም ያረጋግጡ፤ የመምጠጥ ፈሳሾችን ይልቀቁ እና የአምቡ ከረጢት እና ጭምብል በመጠቀም የአየር ዝውውርን ያግዙ ወይም በደቂቃ ከ4-6 ሊትር ኦክስጅንን በጭምብል ወይም በአፍንጫ ካኑላ ይስጡ።</w:t>
      </w:r>
    </w:p>
    <w:p w:rsidR="00000000" w:rsidDel="00000000" w:rsidP="00000000" w:rsidRDefault="00000000" w:rsidRPr="00000000" w14:paraId="0000024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41"/>
        </w:tabs>
        <w:spacing w:after="0" w:before="112" w:line="240" w:lineRule="auto"/>
        <w:ind w:left="1441" w:right="0" w:hanging="45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ራሷን ሳትታውቅ ከሆነች፦</w:t>
      </w:r>
    </w:p>
    <w:p w:rsidR="00000000" w:rsidDel="00000000" w:rsidP="00000000" w:rsidRDefault="00000000" w:rsidRPr="00000000" w14:paraId="000002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40"/>
        </w:tabs>
        <w:spacing w:after="0" w:before="222"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የአየር መተላለፊያውን እና የሙቀት መጠኑን ያረጋግጡ;</w:t>
      </w:r>
    </w:p>
    <w:p w:rsidR="00000000" w:rsidDel="00000000" w:rsidP="00000000" w:rsidRDefault="00000000" w:rsidRPr="00000000" w14:paraId="000002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40"/>
        </w:tabs>
        <w:spacing w:after="0" w:before="221"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በግራ ጎኗ ላይ አስቀምጧት፤</w:t>
      </w:r>
    </w:p>
    <w:p w:rsidR="00000000" w:rsidDel="00000000" w:rsidP="00000000" w:rsidRDefault="00000000" w:rsidRPr="00000000" w14:paraId="000002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40"/>
        </w:tabs>
        <w:spacing w:after="0" w:before="221"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የአንገት ጥንካሬን ያረጋግጡ;</w:t>
      </w:r>
    </w:p>
    <w:p w:rsidR="00000000" w:rsidDel="00000000" w:rsidP="00000000" w:rsidRDefault="00000000" w:rsidRPr="00000000" w14:paraId="000002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440"/>
        </w:tabs>
        <w:spacing w:after="0" w:before="222"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የመተንፈሻ ቱቦውን ያስገቡ።</w:t>
      </w:r>
    </w:p>
    <w:p w:rsidR="00000000" w:rsidDel="00000000" w:rsidP="00000000" w:rsidRDefault="00000000" w:rsidRPr="00000000" w14:paraId="0000024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41"/>
        </w:tabs>
        <w:spacing w:after="0" w:before="221" w:line="240" w:lineRule="auto"/>
        <w:ind w:left="1441" w:right="0" w:hanging="45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እየተንቀጠቀጠች ከሆነ፦</w:t>
      </w:r>
    </w:p>
    <w:p w:rsidR="00000000" w:rsidDel="00000000" w:rsidP="00000000" w:rsidRDefault="00000000" w:rsidRPr="00000000" w14:paraId="0000024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42"/>
          <w:tab w:val="left" w:leader="none" w:pos="1503"/>
        </w:tabs>
        <w:spacing w:after="0" w:before="231" w:line="230" w:lineRule="auto"/>
        <w:ind w:left="1442" w:right="87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የፈሳሽ፣ የማስታወክ እና የደም መፍሰስ አደጋን ለመቀነስ በግራ ጎኗ ላይ አኑራት፤</w:t>
      </w:r>
    </w:p>
    <w:p w:rsidR="00000000" w:rsidDel="00000000" w:rsidP="00000000" w:rsidRDefault="00000000" w:rsidRPr="00000000" w14:paraId="0000024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40"/>
        </w:tabs>
        <w:spacing w:after="0" w:before="233"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ከጉዳት (መውደቅ) ጠብቃት፣ ነገር ግን ለማገድ አትሞክር፤</w:t>
      </w:r>
    </w:p>
    <w:p w:rsidR="00000000" w:rsidDel="00000000" w:rsidP="00000000" w:rsidRDefault="00000000" w:rsidRPr="00000000" w14:paraId="0000025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40"/>
        </w:tabs>
        <w:spacing w:after="0" w:before="221" w:line="240" w:lineRule="auto"/>
        <w:ind w:left="1440" w:right="0" w:hanging="359.00000000000006"/>
        <w:jc w:val="left"/>
        <w:rPr>
          <w:smallCaps w:val="0"/>
          <w:strike w:val="0"/>
          <w:color w:val="000000"/>
          <w:u w:val="none"/>
          <w:shd w:fill="auto" w:val="clear"/>
          <w:vertAlign w:val="baseline"/>
        </w:rPr>
        <w:sectPr>
          <w:type w:val="nextPage"/>
          <w:pgSz w:h="15840" w:w="12240" w:orient="portrait"/>
          <w:pgMar w:bottom="960" w:top="1820" w:left="720" w:right="1080" w:header="0" w:footer="724"/>
        </w:sect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የማያቋርጥ ክትትል መስጠት፤</w:t>
      </w:r>
    </w:p>
    <w:p w:rsidR="00000000" w:rsidDel="00000000" w:rsidP="00000000" w:rsidRDefault="00000000" w:rsidRPr="00000000" w14:paraId="00000251">
      <w:pPr>
        <w:spacing w:before="79" w:line="276" w:lineRule="auto"/>
        <w:ind w:left="721" w:right="576" w:firstLine="0"/>
        <w:jc w:val="left"/>
        <w:rPr>
          <w:b w:val="1"/>
          <w:bCs w:val="1"/>
          <w:sz w:val="22"/>
          <w:szCs w:val="22"/>
        </w:rPr>
      </w:pPr>
      <w:r w:rsidDel="00000000" w:rsidR="00000000" w:rsidRPr="00000000">
        <w:rPr>
          <w:rFonts w:ascii="Nyala" w:cs="Nyala" w:eastAsia="Nyala" w:hAnsi="Nyala"/>
          <w:b w:val="1"/>
          <w:bCs w:val="1"/>
          <w:sz w:val="22"/>
          <w:szCs w:val="22"/>
          <w:rtl w:val="0"/>
        </w:rPr>
        <w:t xml:space="preserve">በእርግዝና ወቅት የተለያዩ የደም ግፊት ችግሮች ደረጃዎችን መመርመር እና ማስተዳደር (HDP)</w:t>
      </w:r>
    </w:p>
    <w:p w:rsidR="00000000" w:rsidDel="00000000" w:rsidP="00000000" w:rsidRDefault="00000000" w:rsidRPr="00000000" w14:paraId="00000252">
      <w:pPr>
        <w:spacing w:before="238" w:line="276" w:lineRule="auto"/>
        <w:ind w:left="721" w:right="1729" w:firstLine="0"/>
        <w:jc w:val="left"/>
        <w:rPr>
          <w:sz w:val="22"/>
          <w:szCs w:val="22"/>
        </w:rPr>
      </w:pPr>
      <w:r w:rsidDel="00000000" w:rsidR="00000000" w:rsidRPr="00000000">
        <w:rPr>
          <w:rFonts w:ascii="Nyala" w:cs="Nyala" w:eastAsia="Nyala" w:hAnsi="Nyala"/>
          <w:sz w:val="22"/>
          <w:szCs w:val="22"/>
          <w:rtl w:val="0"/>
        </w:rPr>
        <w:t xml:space="preserve">የኤችዲፒ በሽታ ያለባቸው ሴቶች ከቀላል በሽታ ወደ ከባድ ሕመም ሊሸጋገሩ ይችላሉ። የኤችዲፒ ደረጃዎች የሚከተሉት ናቸው፡</w:t>
      </w:r>
    </w:p>
    <w:p w:rsidR="00000000" w:rsidDel="00000000" w:rsidP="00000000" w:rsidRDefault="00000000" w:rsidRPr="00000000" w14:paraId="000002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46"/>
        </w:tabs>
        <w:spacing w:after="0" w:before="0" w:line="252.00000000000003" w:lineRule="auto"/>
        <w:ind w:left="1446" w:right="0" w:hanging="144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41275" cy="92075"/>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1275" cy="920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መለስተኛ ቅድመ-ኤክላምፕሲያ</w:t>
      </w:r>
    </w:p>
    <w:p w:rsidR="00000000" w:rsidDel="00000000" w:rsidP="00000000" w:rsidRDefault="00000000" w:rsidRPr="00000000" w14:paraId="000002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1"/>
          <w:tab w:val="left" w:leader="none" w:pos="1446"/>
        </w:tabs>
        <w:spacing w:after="0" w:before="1" w:line="256" w:lineRule="auto"/>
        <w:ind w:left="721" w:right="5714"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41275" cy="92075"/>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1275" cy="920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ከባድ ፕሪኤክላምፕሲያ/ኢክላምፕሲያ</w:t>
      </w: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ፕሮቲኑሪያ ወይም ኤዴማ የሌለው HDP</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ክሊኒካዊ ባህሪያት</w:t>
      </w:r>
    </w:p>
    <w:p w:rsidR="00000000" w:rsidDel="00000000" w:rsidP="00000000" w:rsidRDefault="00000000" w:rsidRPr="00000000" w14:paraId="0000025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161"/>
        </w:tabs>
        <w:spacing w:after="0" w:before="11" w:line="283" w:lineRule="auto"/>
        <w:ind w:left="2161" w:right="0" w:hanging="44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ሁለት የደም ግፊት ንባቦች &gt; 140/90ሚሜ ኤችጂ፣ በ4 ሰዓታት ልዩነት</w:t>
      </w:r>
    </w:p>
    <w:p w:rsidR="00000000" w:rsidDel="00000000" w:rsidP="00000000" w:rsidRDefault="00000000" w:rsidRPr="00000000" w14:paraId="0000025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161"/>
        </w:tabs>
        <w:spacing w:after="0" w:before="0" w:line="279" w:lineRule="auto"/>
        <w:ind w:left="2161" w:right="0" w:hanging="44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ምንም አይነት ምልክት አይታይም እና የደም ግፊት መጨመር በዚህ ደረጃ ላይ ብቸኛው ምልክት ነው።</w:t>
      </w:r>
    </w:p>
    <w:p w:rsidR="00000000" w:rsidDel="00000000" w:rsidP="00000000" w:rsidRDefault="00000000" w:rsidRPr="00000000" w14:paraId="00000257">
      <w:pPr>
        <w:spacing w:before="0" w:line="248.00000000000006" w:lineRule="auto"/>
        <w:ind w:left="721"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አስተዳደር</w:t>
      </w:r>
    </w:p>
    <w:p w:rsidR="00000000" w:rsidDel="00000000" w:rsidP="00000000" w:rsidRDefault="00000000" w:rsidRPr="00000000" w14:paraId="000002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69"/>
        </w:tabs>
        <w:spacing w:after="0" w:before="28" w:line="240" w:lineRule="auto"/>
        <w:ind w:left="1669"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እንደ የተመላላሽ ታካሚ (በተለይም ከ36 ሳምንታት በላይ በጂኤ) ውስጥ ከሆነ ያስተዳድሩ</w:t>
      </w:r>
    </w:p>
    <w:p w:rsidR="00000000" w:rsidDel="00000000" w:rsidP="00000000" w:rsidRDefault="00000000" w:rsidRPr="00000000" w14:paraId="000002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70"/>
        </w:tabs>
        <w:spacing w:after="0" w:before="231" w:line="230" w:lineRule="auto"/>
        <w:ind w:left="1670" w:right="52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በየሳምንቱ ክትትል ያድርጉ እና የደም ግፊት መጨመር፣ የሽንት (የፕሮቲንዩሪያ) እና የፅንስ ሁኔታ መኖሩን ያረጋግጡ።</w:t>
      </w:r>
    </w:p>
    <w:p w:rsidR="00000000" w:rsidDel="00000000" w:rsidP="00000000" w:rsidRDefault="00000000" w:rsidRPr="00000000" w14:paraId="000002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70"/>
        </w:tabs>
        <w:spacing w:after="0" w:before="240" w:line="232" w:lineRule="auto"/>
        <w:ind w:left="1670" w:right="81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የደም ግፊቱ እየተባባሰ ከሄደ እና የፕሮቲን ኡሪያ (የደም ግፊት መጨመር) ከተከሰተ፣ እንደ ቅድመ-ኢክላምፕሲያ (ከታች ይመልከቱ) ይቆጣጠሩ።</w:t>
      </w:r>
    </w:p>
    <w:p w:rsidR="00000000" w:rsidDel="00000000" w:rsidP="00000000" w:rsidRDefault="00000000" w:rsidRPr="00000000" w14:paraId="000002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70"/>
        </w:tabs>
        <w:spacing w:after="0" w:before="237" w:line="235" w:lineRule="auto"/>
        <w:ind w:left="1670" w:right="67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ከባድ የፕሪኤክላምፕሲያ (ራስ ምታት፣ የደበዘዘ የማየት ችሎታ እና የኤፒጌስትሪክ ህመም) ወይም ኤክላምፕሲያ የሚያመለክቱ አደገኛ ምልክቶችን በተመለከተ ሴትየዋን እና ቤተሰቧን ማማከር እና ለሆስፒታል ወሊድ ዝግጁነት ምክር መስጠት።</w:t>
      </w:r>
    </w:p>
    <w:p w:rsidR="00000000" w:rsidDel="00000000" w:rsidP="00000000" w:rsidRDefault="00000000" w:rsidRPr="00000000" w14:paraId="0000025C">
      <w:pPr>
        <w:spacing w:before="241" w:line="276" w:lineRule="auto"/>
        <w:ind w:left="721" w:right="6979" w:firstLine="0"/>
        <w:jc w:val="left"/>
        <w:rPr>
          <w:b w:val="1"/>
          <w:bCs w:val="1"/>
          <w:sz w:val="22"/>
          <w:szCs w:val="22"/>
        </w:rPr>
      </w:pPr>
      <w:r w:rsidDel="00000000" w:rsidR="00000000" w:rsidRPr="00000000">
        <w:rPr>
          <w:rFonts w:ascii="Nyala" w:cs="Nyala" w:eastAsia="Nyala" w:hAnsi="Nyala"/>
          <w:b w:val="1"/>
          <w:bCs w:val="1"/>
          <w:sz w:val="22"/>
          <w:szCs w:val="22"/>
          <w:rtl w:val="0"/>
        </w:rPr>
        <w:t xml:space="preserve">መካከለኛ የቅድመ-ኤክላምፕሲያ ክሊኒካዊ ባህሪያት</w:t>
      </w:r>
    </w:p>
    <w:p w:rsidR="00000000" w:rsidDel="00000000" w:rsidP="00000000" w:rsidRDefault="00000000" w:rsidRPr="00000000" w14:paraId="0000025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161"/>
        </w:tabs>
        <w:spacing w:after="0" w:before="0" w:line="272" w:lineRule="auto"/>
        <w:ind w:left="2161"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የደም ግፊት ከ140/90 በታች ግን ከ160/110 mmHg ያነሰ</w:t>
      </w:r>
    </w:p>
    <w:p w:rsidR="00000000" w:rsidDel="00000000" w:rsidP="00000000" w:rsidRDefault="00000000" w:rsidRPr="00000000" w14:paraId="0000025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161"/>
        </w:tabs>
        <w:spacing w:after="0" w:before="0" w:line="283" w:lineRule="auto"/>
        <w:ind w:left="2161"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የፕሮቲንሪያሪያ ከ &lt; 2+</w:t>
      </w:r>
    </w:p>
    <w:p w:rsidR="00000000" w:rsidDel="00000000" w:rsidP="00000000" w:rsidRDefault="00000000" w:rsidRPr="00000000" w14:paraId="0000025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59"/>
        </w:tabs>
        <w:spacing w:after="0" w:before="222" w:line="240" w:lineRule="auto"/>
        <w:ind w:left="359" w:right="711" w:hanging="359"/>
        <w:jc w:val="righ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የከባድ የቅድመ-ኤክላምፕሲያ ምልክቶች፣ ምልክቶች ወይም የላብራቶሪ ግኝቶች የሉም</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spacing w:before="0" w:lineRule="auto"/>
        <w:ind w:left="811"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አስተዳደር</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spacing w:before="0" w:line="276" w:lineRule="auto"/>
        <w:ind w:left="811" w:right="0" w:firstLine="0"/>
        <w:jc w:val="left"/>
        <w:rPr>
          <w:sz w:val="22"/>
          <w:szCs w:val="22"/>
        </w:rPr>
      </w:pPr>
      <w:r w:rsidDel="00000000" w:rsidR="00000000" w:rsidRPr="00000000">
        <w:rPr>
          <w:rFonts w:ascii="Nyala" w:cs="Nyala" w:eastAsia="Nyala" w:hAnsi="Nyala"/>
          <w:sz w:val="22"/>
          <w:szCs w:val="22"/>
          <w:rtl w:val="0"/>
        </w:rPr>
        <w:t xml:space="preserve">ሕክምናው እንደ እርግዝና ዕድሜ ይለያያል። የፕሪኤክላምፕሲያ ምርመራ ከተደረገ በኋላ በተቻለ መጠን እናትየዋን ለሆስፒታል ደረጃ እንክብካቤ እንድታደርግ ሪኳት። በሁሉም ቀላል የፕሪኤክላምፕሲያ ጉዳዮች ላይ ታካሚዎች ሙሉ ምርመራ ለማድረግ ወደ ሆስፒታል መወሰድ አለባቸው።</w:t>
      </w:r>
    </w:p>
    <w:p w:rsidR="00000000" w:rsidDel="00000000" w:rsidP="00000000" w:rsidRDefault="00000000" w:rsidRPr="00000000" w14:paraId="00000266">
      <w:pPr>
        <w:spacing w:before="237" w:lineRule="auto"/>
        <w:ind w:left="721"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ከባድ የቅድመ-ኤክላምፕሲያ</w:t>
      </w:r>
    </w:p>
    <w:p w:rsidR="00000000" w:rsidDel="00000000" w:rsidP="00000000" w:rsidRDefault="00000000" w:rsidRPr="00000000" w14:paraId="00000267">
      <w:pPr>
        <w:spacing w:before="37" w:lineRule="auto"/>
        <w:ind w:left="721" w:right="0" w:firstLine="0"/>
        <w:jc w:val="left"/>
        <w:rPr>
          <w:sz w:val="22"/>
          <w:szCs w:val="22"/>
        </w:rPr>
      </w:pPr>
      <w:r w:rsidDel="00000000" w:rsidR="00000000" w:rsidRPr="00000000">
        <w:rPr>
          <w:rFonts w:ascii="Nyala" w:cs="Nyala" w:eastAsia="Nyala" w:hAnsi="Nyala"/>
          <w:b w:val="1"/>
          <w:bCs w:val="1"/>
          <w:sz w:val="22"/>
          <w:szCs w:val="22"/>
          <w:rtl w:val="0"/>
        </w:rPr>
        <w:t xml:space="preserve">ክሊኒካዊ ባህሪያት</w:t>
      </w:r>
      <w:r w:rsidDel="00000000" w:rsidR="00000000" w:rsidRPr="00000000">
        <w:rPr>
          <w:rFonts w:ascii="Nyala" w:cs="Nyala" w:eastAsia="Nyala" w:hAnsi="Nyala"/>
          <w:sz w:val="22"/>
          <w:szCs w:val="22"/>
          <w:rtl w:val="0"/>
        </w:rPr>
        <w:t xml:space="preserve">- ከሚከተሉት ውስጥ አንዱን ወይም ከዚያ በላይ ያካትታል፡</w:t>
      </w:r>
    </w:p>
    <w:p w:rsidR="00000000" w:rsidDel="00000000" w:rsidP="00000000" w:rsidRDefault="00000000" w:rsidRPr="00000000" w14:paraId="0000026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441"/>
        </w:tabs>
        <w:spacing w:after="0" w:before="38" w:line="230" w:lineRule="auto"/>
        <w:ind w:left="721" w:right="613" w:firstLine="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የደም ግፊት &gt; 160/110 mmHg እና/ኦሮ ፕሮቲንዩሪያ &gt; 3+ ወይም 5 ግራም / 24 ሰዓት ፕሮቲን እና/ወይም</w:t>
      </w:r>
    </w:p>
    <w:p w:rsidR="00000000" w:rsidDel="00000000" w:rsidP="00000000" w:rsidRDefault="00000000" w:rsidRPr="00000000" w14:paraId="0000026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441"/>
        </w:tabs>
        <w:spacing w:after="0" w:before="233" w:line="240" w:lineRule="auto"/>
        <w:ind w:left="1441" w:right="0" w:hanging="7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ከእነዚህ የብዙ አካላት ተሳትፎ መገለጫዎች ውስጥ አንዳቸውም ቢሆኑ</w:t>
      </w:r>
    </w:p>
    <w:p w:rsidR="00000000" w:rsidDel="00000000" w:rsidP="00000000" w:rsidRDefault="00000000" w:rsidRPr="00000000" w14:paraId="0000026A">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359"/>
        </w:tabs>
        <w:spacing w:after="0" w:before="221" w:line="240" w:lineRule="auto"/>
        <w:ind w:left="359" w:right="660" w:hanging="359"/>
        <w:jc w:val="right"/>
        <w:rPr>
          <w:smallCaps w:val="0"/>
          <w:strike w:val="0"/>
          <w:color w:val="000000"/>
          <w:u w:val="none"/>
          <w:shd w:fill="auto" w:val="clear"/>
          <w:vertAlign w:val="baseline"/>
        </w:rPr>
        <w:sectPr>
          <w:type w:val="nextPage"/>
          <w:pgSz w:h="15840" w:w="12240" w:orient="portrait"/>
          <w:pgMar w:bottom="1200" w:top="1360" w:left="720" w:right="1080" w:header="0" w:footer="976"/>
        </w:sect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ራስ ምታት፡- በተደጋጋሚ የሚጨምር፣ በመደበኛ የህመም ማስታገሻዎች (frontal/occipital) የማይቀንስ</w:t>
      </w:r>
    </w:p>
    <w:p w:rsidR="00000000" w:rsidDel="00000000" w:rsidP="00000000" w:rsidRDefault="00000000" w:rsidRPr="00000000" w14:paraId="0000026B">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40"/>
        </w:tabs>
        <w:spacing w:after="0" w:before="50"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የእይታ ደመናማነት (የደበዘዘ እይታ/ፎቶፎቢያ)</w:t>
      </w:r>
    </w:p>
    <w:p w:rsidR="00000000" w:rsidDel="00000000" w:rsidP="00000000" w:rsidRDefault="00000000" w:rsidRPr="00000000" w14:paraId="0000026C">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40"/>
        </w:tabs>
        <w:spacing w:after="0" w:before="222"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ኦሊጉሪያ በ24 ሰዓታት ውስጥ ከ400 ሚሊ ሊትር በታች</w:t>
      </w:r>
    </w:p>
    <w:p w:rsidR="00000000" w:rsidDel="00000000" w:rsidP="00000000" w:rsidRDefault="00000000" w:rsidRPr="00000000" w14:paraId="0000026D">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40"/>
        </w:tabs>
        <w:spacing w:after="0" w:before="221"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ከባድ የማቅለሽለሽ እና የማስታወክ ስሜት</w:t>
      </w:r>
    </w:p>
    <w:p w:rsidR="00000000" w:rsidDel="00000000" w:rsidP="00000000" w:rsidRDefault="00000000" w:rsidRPr="00000000" w14:paraId="0000026E">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1440"/>
        </w:tabs>
        <w:spacing w:after="0" w:before="221"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በላይኛው የሆድ ክፍል ላይ ህመም (በኤፒጂስትሪ ወይም በቀኝ በኩል ባለው የላይኛው ክፍል ላይ ህመም)</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441"/>
        </w:tabs>
        <w:spacing w:after="0" w:before="0" w:line="240" w:lineRule="auto"/>
        <w:ind w:left="1441" w:right="0" w:hanging="81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የላብራቶሪ ለውጦች</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 ያካትቱ (ከተቻለ ለመወሰን)</w:t>
      </w:r>
    </w:p>
    <w:p w:rsidR="00000000" w:rsidDel="00000000" w:rsidP="00000000" w:rsidRDefault="00000000" w:rsidRPr="00000000" w14:paraId="00000272">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440"/>
        </w:tabs>
        <w:spacing w:after="0" w:before="221"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የሂማቶክሪት መጨመር (የሂሞኮንሰንትሬሽን)</w:t>
      </w:r>
    </w:p>
    <w:p w:rsidR="00000000" w:rsidDel="00000000" w:rsidP="00000000" w:rsidRDefault="00000000" w:rsidRPr="00000000" w14:paraId="00000273">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440"/>
          <w:tab w:val="left" w:leader="none" w:pos="3104"/>
        </w:tabs>
        <w:spacing w:after="0" w:before="222"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የደም ስሚር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&gt; ሄሞሊሲስ)</w:t>
      </w:r>
    </w:p>
    <w:p w:rsidR="00000000" w:rsidDel="00000000" w:rsidP="00000000" w:rsidRDefault="00000000" w:rsidRPr="00000000" w14:paraId="00000274">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440"/>
        </w:tabs>
        <w:spacing w:after="0" w:before="221"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ፕሌትሌቶች &lt; 100,000 (በመሃል ላይ የሲቢሲ ማሽን ሲኖር)</w:t>
      </w:r>
    </w:p>
    <w:p w:rsidR="00000000" w:rsidDel="00000000" w:rsidP="00000000" w:rsidRDefault="00000000" w:rsidRPr="00000000" w14:paraId="00000275">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440"/>
        </w:tabs>
        <w:spacing w:after="0" w:before="221"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ሴረም ክሬቲኒን (</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ኤድ) (በማዕከሉ ውስጥ የ RFT የምርመራ አቅም ሲኖር)</w:t>
      </w:r>
    </w:p>
    <w:p w:rsidR="00000000" w:rsidDel="00000000" w:rsidP="00000000" w:rsidRDefault="00000000" w:rsidRPr="00000000" w14:paraId="00000276">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440"/>
        </w:tabs>
        <w:spacing w:after="0" w:before="222"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የጉበት ተግባር ምርመራዎች በከፍተኛ ሁኔታ ተለውጠዋል (የ LFT የምርመራ አቅም የሚገኝበት)</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spacing w:before="0" w:lineRule="auto"/>
        <w:ind w:left="721" w:right="0" w:firstLine="0"/>
        <w:jc w:val="left"/>
        <w:rPr>
          <w:sz w:val="22"/>
          <w:szCs w:val="22"/>
        </w:rPr>
      </w:pPr>
      <w:r w:rsidDel="00000000" w:rsidR="00000000" w:rsidRPr="00000000">
        <w:rPr>
          <w:rFonts w:ascii="Nyala" w:cs="Nyala" w:eastAsia="Nyala" w:hAnsi="Nyala"/>
          <w:b w:val="1"/>
          <w:bCs w:val="1"/>
          <w:sz w:val="22"/>
          <w:szCs w:val="22"/>
          <w:rtl w:val="0"/>
        </w:rPr>
        <w:t xml:space="preserve">የከባድ የቅድመ-ኤክላምፕሲያ ሕክምና</w:t>
      </w:r>
      <w:r w:rsidDel="00000000" w:rsidR="00000000" w:rsidRPr="00000000">
        <w:rPr>
          <w:rFonts w:ascii="Nyala" w:cs="Nyala" w:eastAsia="Nyala" w:hAnsi="Nyala"/>
          <w:sz w:val="22"/>
          <w:szCs w:val="22"/>
          <w:rtl w:val="0"/>
        </w:rPr>
        <w:t xml:space="preserve">- ከኤክላምፕሲያ አስተዳደር ጋር ተመሳሳይ</w:t>
      </w:r>
    </w:p>
    <w:p w:rsidR="00000000" w:rsidDel="00000000" w:rsidP="00000000" w:rsidRDefault="00000000" w:rsidRPr="00000000" w14:paraId="0000027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442"/>
        </w:tabs>
        <w:spacing w:after="0" w:before="31" w:line="235" w:lineRule="auto"/>
        <w:ind w:left="1442" w:right="917"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ከላይ ከተጠቀሱት የብዙ አካላት ተሳትፎ መገለጫዎች ውስጥ አንዱ መታየት ማለት ነው</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የወሊድ ድንገተኛ አደጋ ሲያጋጥም ሴትየዋ በተቻለ ፍጥነት ወደ ሆስፒታል መወሰድ አለባት።</w:t>
      </w:r>
    </w:p>
    <w:p w:rsidR="00000000" w:rsidDel="00000000" w:rsidP="00000000" w:rsidRDefault="00000000" w:rsidRPr="00000000" w14:paraId="0000027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442"/>
        </w:tabs>
        <w:spacing w:after="0" w:before="0" w:line="232" w:lineRule="auto"/>
        <w:ind w:left="1442" w:right="480"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ሴትየዋ ከመመለሷ በፊት፣ በመጀመሪያ ማረጋጊያ እና ማግኒዚየም ሰልፌት የመጫን መጠን (ከዚህ በታች እንደተገለጸው) መታከም አለባት።</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spacing w:before="1" w:line="504.00000000000006" w:lineRule="auto"/>
        <w:ind w:left="721" w:right="7343" w:firstLine="0"/>
        <w:jc w:val="left"/>
        <w:rPr>
          <w:b w:val="1"/>
          <w:bCs w:val="1"/>
          <w:sz w:val="22"/>
          <w:szCs w:val="22"/>
        </w:rPr>
      </w:pPr>
      <w:r w:rsidDel="00000000" w:rsidR="00000000" w:rsidRPr="00000000">
        <w:rPr>
          <w:rFonts w:ascii="Nyala" w:cs="Nyala" w:eastAsia="Nyala" w:hAnsi="Nyala"/>
          <w:b w:val="1"/>
          <w:bCs w:val="1"/>
          <w:sz w:val="22"/>
          <w:szCs w:val="22"/>
          <w:rtl w:val="0"/>
        </w:rPr>
        <w:t xml:space="preserve">የኤክላምፕሲያ አስተዳደር</w:t>
      </w:r>
    </w:p>
    <w:p w:rsidR="00000000" w:rsidDel="00000000" w:rsidP="00000000" w:rsidRDefault="00000000" w:rsidRPr="00000000" w14:paraId="00000283">
      <w:pPr>
        <w:spacing w:before="0" w:line="276" w:lineRule="auto"/>
        <w:ind w:left="721" w:right="576" w:firstLine="0"/>
        <w:jc w:val="left"/>
        <w:rPr>
          <w:sz w:val="22"/>
          <w:szCs w:val="22"/>
        </w:rPr>
      </w:pPr>
      <w:r w:rsidDel="00000000" w:rsidR="00000000" w:rsidRPr="00000000">
        <w:rPr>
          <w:rFonts w:ascii="Nyala" w:cs="Nyala" w:eastAsia="Nyala" w:hAnsi="Nyala"/>
          <w:sz w:val="22"/>
          <w:szCs w:val="22"/>
          <w:rtl w:val="0"/>
        </w:rPr>
        <w:t xml:space="preserve">በጤና ጣቢያ ደረጃ የኤክላምፕሲያ ሕክምና ምልክታዊ ሲሆን የሚከተሉትን ገጽታዎች ያካትታል፡</w:t>
      </w:r>
    </w:p>
    <w:p w:rsidR="00000000" w:rsidDel="00000000" w:rsidP="00000000" w:rsidRDefault="00000000" w:rsidRPr="00000000" w14:paraId="0000028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21"/>
        </w:tabs>
        <w:spacing w:after="0" w:before="0" w:line="252.00000000000003" w:lineRule="auto"/>
        <w:ind w:left="721" w:right="0" w:hanging="71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አጠቃላይ እርምጃዎች</w:t>
      </w: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21"/>
        </w:tabs>
        <w:spacing w:after="0" w:before="0" w:line="240" w:lineRule="auto"/>
        <w:ind w:left="721" w:right="0" w:hanging="719"/>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የመናድ ችግርን መቆጣጠር (መናድ ችግርን ለማስቆም እና ተደጋጋሚ የመናድ ችግርን ለመከላከል)</w:t>
      </w:r>
      <w:r w:rsidDel="00000000" w:rsidR="00000000" w:rsidRPr="00000000">
        <w:rPr>
          <w:rtl w:val="0"/>
        </w:rPr>
      </w:r>
    </w:p>
    <w:p w:rsidR="00000000" w:rsidDel="00000000" w:rsidP="00000000" w:rsidRDefault="00000000" w:rsidRPr="00000000" w14:paraId="0000028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965"/>
        </w:tabs>
        <w:spacing w:after="0" w:before="0" w:line="240" w:lineRule="auto"/>
        <w:ind w:left="965" w:right="0" w:hanging="244.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ወዲያውኑ ወደ ሆስፒታሎች መላክ</w:t>
      </w:r>
    </w:p>
    <w:p w:rsidR="00000000" w:rsidDel="00000000" w:rsidP="00000000" w:rsidRDefault="00000000" w:rsidRPr="00000000" w14:paraId="00000287">
      <w:pPr>
        <w:spacing w:before="34" w:lineRule="auto"/>
        <w:ind w:left="721"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በኤክላምፕሲያ አስተዳደር ውስጥ አጠቃላይ እርምጃዎች</w:t>
      </w:r>
    </w:p>
    <w:p w:rsidR="00000000" w:rsidDel="00000000" w:rsidP="00000000" w:rsidRDefault="00000000" w:rsidRPr="00000000" w14:paraId="0000028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21"/>
          <w:tab w:val="left" w:leader="none" w:pos="991"/>
        </w:tabs>
        <w:spacing w:after="0" w:before="37" w:line="240" w:lineRule="auto"/>
        <w:ind w:left="991" w:right="709" w:hanging="99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ፈሳሽ፣ ትውከት ወይም የደም መፍሰስ አደጋን ለመቀነስ በሽተኛውን በጎኗ (በግራ በኩል) ያስቀምጡት።</w:t>
      </w:r>
    </w:p>
    <w:p w:rsidR="00000000" w:rsidDel="00000000" w:rsidP="00000000" w:rsidRDefault="00000000" w:rsidRPr="00000000" w14:paraId="0000028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21"/>
        </w:tabs>
        <w:spacing w:after="0" w:before="1" w:line="240" w:lineRule="auto"/>
        <w:ind w:left="721" w:right="0" w:hanging="71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አስፈላጊ ከሆነ አፍንና ጉሮሮውን ወደ ውስጥ በማስገባት (በመምጠጥ) አየር ማስወጫ (በመምጠጥ) ያድርጉ እና የአየር መተላለፊያ መንገዱን ክፍት ያድርጉት።</w:t>
      </w:r>
    </w:p>
    <w:p w:rsidR="00000000" w:rsidDel="00000000" w:rsidP="00000000" w:rsidRDefault="00000000" w:rsidRPr="00000000" w14:paraId="0000028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21"/>
        </w:tabs>
        <w:spacing w:after="0" w:before="0" w:line="240" w:lineRule="auto"/>
        <w:ind w:left="721" w:right="0" w:hanging="719"/>
        <w:jc w:val="left"/>
        <w:rPr>
          <w:smallCaps w:val="0"/>
          <w:strike w:val="0"/>
          <w:color w:val="000000"/>
          <w:u w:val="none"/>
          <w:shd w:fill="auto" w:val="clear"/>
          <w:vertAlign w:val="baseline"/>
        </w:rPr>
        <w:sectPr>
          <w:type w:val="nextPage"/>
          <w:pgSz w:h="15840" w:w="12240" w:orient="portrait"/>
          <w:pgMar w:bottom="960" w:top="1380" w:left="720" w:right="1080" w:header="0" w:footer="724"/>
        </w:sect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በደቂቃ 6 ሊትር ኦክስጅንን በጭምብል ይስጡ።</w:t>
      </w:r>
    </w:p>
    <w:p w:rsidR="00000000" w:rsidDel="00000000" w:rsidP="00000000" w:rsidRDefault="00000000" w:rsidRPr="00000000" w14:paraId="0000028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21"/>
          <w:tab w:val="left" w:leader="none" w:pos="991"/>
        </w:tabs>
        <w:spacing w:after="0" w:before="79" w:line="240" w:lineRule="auto"/>
        <w:ind w:left="991" w:right="543" w:hanging="99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የምላስ ንክሻን ያስወግዱ፤ ይህም የመተንፈሻ ቱቦ ወይም የተለበጠ የምላስ ምላጭ በጥርሶች መካከል በማስቀመጥ ሴትየዋን ከጉዳት ይጠብቃል ነገር ግን በንቃት አይቆጣጠሩ።</w:t>
      </w:r>
    </w:p>
    <w:p w:rsidR="00000000" w:rsidDel="00000000" w:rsidP="00000000" w:rsidRDefault="00000000" w:rsidRPr="00000000" w14:paraId="0000028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942"/>
          <w:tab w:val="left" w:leader="none" w:pos="1352"/>
        </w:tabs>
        <w:spacing w:after="0" w:before="1" w:line="240" w:lineRule="auto"/>
        <w:ind w:left="1352" w:right="906" w:hanging="72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የIV መስመርን ያዘጋጁ እና የIV ክሪስታሎይድ (መደበኛ ሳላይን፣ ሪንገርስላክቴት፣ ዴክስትሮዝ በመደበኛ ሳላይን) በመስጠት የደም ሥር ውስጥ ያለውን መጠን ይጠብቁ።</w:t>
      </w:r>
    </w:p>
    <w:p w:rsidR="00000000" w:rsidDel="00000000" w:rsidP="00000000" w:rsidRDefault="00000000" w:rsidRPr="00000000" w14:paraId="0000028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21"/>
        </w:tabs>
        <w:spacing w:after="0" w:before="0" w:line="253" w:lineRule="auto"/>
        <w:ind w:left="721" w:right="0" w:hanging="71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የሽንት ውጤትን እና የፕሮቲን ምርመራን ለመከታተል የውስጥ ካቴተር ያስቀምጡ።</w:t>
      </w:r>
    </w:p>
    <w:p w:rsidR="00000000" w:rsidDel="00000000" w:rsidP="00000000" w:rsidRDefault="00000000" w:rsidRPr="00000000" w14:paraId="0000028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21"/>
        </w:tabs>
        <w:spacing w:after="0" w:before="0" w:line="240" w:lineRule="auto"/>
        <w:ind w:left="721" w:right="0" w:hanging="71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ወሳኝ ምልክቶችን ልብ ይበሉ</w:t>
      </w:r>
    </w:p>
    <w:p w:rsidR="00000000" w:rsidDel="00000000" w:rsidP="00000000" w:rsidRDefault="00000000" w:rsidRPr="00000000" w14:paraId="0000028F">
      <w:pPr>
        <w:spacing w:before="1" w:lineRule="auto"/>
        <w:ind w:left="721"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የከፍተኛ ግፊት ድንገተኛ አደጋዎችን አያያዝ</w:t>
      </w:r>
    </w:p>
    <w:p w:rsidR="00000000" w:rsidDel="00000000" w:rsidP="00000000" w:rsidRDefault="00000000" w:rsidRPr="00000000" w14:paraId="00000290">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440"/>
        </w:tabs>
        <w:spacing w:after="0" w:before="28" w:line="283"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ዲያስቶሊክ ከ110 ሃይድራላዚን በላይ ከሆነ 5 ሚ.ግ. IV በየ20 ደቂቃው ቀስ ብሎ ይገፋል</w:t>
      </w:r>
    </w:p>
    <w:p w:rsidR="00000000" w:rsidDel="00000000" w:rsidP="00000000" w:rsidRDefault="00000000" w:rsidRPr="00000000" w14:paraId="00000291">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440"/>
        </w:tabs>
        <w:spacing w:after="0" w:before="0" w:line="279"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ሃይድራላዚን የማይገኝ ከሆነ ኒፌዲፒን 20 ሚ.ግ. የPO ስታቲስቲክስ።</w:t>
      </w:r>
    </w:p>
    <w:p w:rsidR="00000000" w:rsidDel="00000000" w:rsidP="00000000" w:rsidRDefault="00000000" w:rsidRPr="00000000" w14:paraId="0000029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21"/>
        </w:tabs>
        <w:spacing w:after="0" w:before="0" w:line="249" w:lineRule="auto"/>
        <w:ind w:left="721" w:right="0" w:hanging="719"/>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ፀረ-ኮንቬልሰንት ቴራፒ</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spacing w:before="1" w:lineRule="auto"/>
        <w:ind w:left="721" w:right="372" w:firstLine="0"/>
        <w:jc w:val="left"/>
        <w:rPr>
          <w:b w:val="1"/>
          <w:bCs w:val="1"/>
          <w:sz w:val="22"/>
          <w:szCs w:val="22"/>
        </w:rPr>
      </w:pPr>
      <w:r w:rsidDel="00000000" w:rsidR="00000000" w:rsidRPr="00000000">
        <w:rPr>
          <w:rFonts w:ascii="Nyala" w:cs="Nyala" w:eastAsia="Nyala" w:hAnsi="Nyala"/>
          <w:b w:val="1"/>
          <w:bCs w:val="1"/>
          <w:sz w:val="22"/>
          <w:szCs w:val="22"/>
          <w:rtl w:val="0"/>
        </w:rPr>
        <w:t xml:space="preserve">በጤና ማዕከላት ውስጥ ከባድ የቅድመ-ኤክላምፕሳ እና ኤክላምፕሳ ለማከም የማግኒዚየም ሰልፌት አስተዳደር ፕሮቶኮል</w:t>
      </w:r>
    </w:p>
    <w:p w:rsidR="00000000" w:rsidDel="00000000" w:rsidP="00000000" w:rsidRDefault="00000000" w:rsidRPr="00000000" w14:paraId="00000295">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440"/>
        </w:tabs>
        <w:spacing w:after="0" w:before="0" w:line="278.00000000000006"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የMgSO4 የመጫኛ መጠንን ያስተዳድሩ</w:t>
      </w:r>
    </w:p>
    <w:p w:rsidR="00000000" w:rsidDel="00000000" w:rsidP="00000000" w:rsidRDefault="00000000" w:rsidRPr="00000000" w14:paraId="00000296">
      <w:pPr>
        <w:spacing w:before="0" w:line="249" w:lineRule="auto"/>
        <w:ind w:left="721" w:right="0" w:firstLine="0"/>
        <w:jc w:val="left"/>
        <w:rPr>
          <w:sz w:val="22"/>
          <w:szCs w:val="22"/>
        </w:rPr>
      </w:pPr>
      <w:r w:rsidDel="00000000" w:rsidR="00000000" w:rsidRPr="00000000">
        <w:rPr>
          <w:rFonts w:ascii="Nyala" w:cs="Nyala" w:eastAsia="Nyala" w:hAnsi="Nyala"/>
          <w:sz w:val="22"/>
          <w:szCs w:val="22"/>
          <w:rtl w:val="0"/>
        </w:rPr>
        <w:t xml:space="preserve">1. ለጭነት ዓላማዎች የMgSO4 መጠን</w:t>
      </w:r>
    </w:p>
    <w:p w:rsidR="00000000" w:rsidDel="00000000" w:rsidP="00000000" w:rsidRDefault="00000000" w:rsidRPr="00000000" w14:paraId="0000029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442"/>
        </w:tabs>
        <w:spacing w:after="0" w:before="33" w:line="232" w:lineRule="auto"/>
        <w:ind w:left="1442" w:right="52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4 ግራም MgSO4 እንደ 20% መፍትሄ IV በ5 ደቂቃዎች ውስጥ ተሰጥቷል (8 ሚሊ ሊትር 50% MgSO4 መፍትሄን ከ12 ሚሊ ሊትር D5W ወይም 0.9% መደበኛ ሳላይን ጋር በማዋሃድ 20% መፍትሄ ለማዘጋጀት) እና</w:t>
      </w:r>
    </w:p>
    <w:p w:rsidR="00000000" w:rsidDel="00000000" w:rsidP="00000000" w:rsidRDefault="00000000" w:rsidRPr="00000000" w14:paraId="0000029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442"/>
        </w:tabs>
        <w:spacing w:after="0" w:before="1" w:line="230" w:lineRule="auto"/>
        <w:ind w:left="1442" w:right="6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10 ግራም MgSO4 እንደ 50% መፍትሄ IM በእያንዳንዱ መቀመጫ ውስጥ በ5 ግራም (10 ሚሊ ሊትር) ይከፈላል (ከመጠቀምዎ በፊት 2 ሚሊ ሊትር ሊዶኬይን 1% መፍትሄ ወደ መርፌው ይጨምሩ)</w:t>
      </w:r>
    </w:p>
    <w:p w:rsidR="00000000" w:rsidDel="00000000" w:rsidP="00000000" w:rsidRDefault="00000000" w:rsidRPr="00000000" w14:paraId="00000299">
      <w:pPr>
        <w:spacing w:before="4" w:lineRule="auto"/>
        <w:ind w:left="721"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ሪፈራል</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spacing w:before="1" w:lineRule="auto"/>
        <w:ind w:left="721" w:right="0" w:firstLine="0"/>
        <w:jc w:val="left"/>
        <w:rPr>
          <w:sz w:val="22"/>
          <w:szCs w:val="22"/>
        </w:rPr>
      </w:pPr>
      <w:r w:rsidDel="00000000" w:rsidR="00000000" w:rsidRPr="00000000">
        <w:rPr>
          <w:rFonts w:ascii="Nyala" w:cs="Nyala" w:eastAsia="Nyala" w:hAnsi="Nyala"/>
          <w:sz w:val="22"/>
          <w:szCs w:val="22"/>
          <w:rtl w:val="0"/>
        </w:rPr>
        <w:t xml:space="preserve">*የተመቻቹ ሪፈራሎች የሚከተሉትን ያመለክታሉ፡</w:t>
      </w:r>
    </w:p>
    <w:p w:rsidR="00000000" w:rsidDel="00000000" w:rsidP="00000000" w:rsidRDefault="00000000" w:rsidRPr="00000000" w14:paraId="0000029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42"/>
        </w:tabs>
        <w:spacing w:after="0" w:before="33" w:line="232" w:lineRule="auto"/>
        <w:ind w:left="1442" w:right="1062"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የMgSO4 መጠን ከተሰጠ በኋላ ተገቢውን እንክብካቤ እና አምቡላንስ በመጠቀም ደንበኞችን ወደ ክሊኒኩ መላክ።</w:t>
      </w:r>
    </w:p>
    <w:p w:rsidR="00000000" w:rsidDel="00000000" w:rsidP="00000000" w:rsidRDefault="00000000" w:rsidRPr="00000000" w14:paraId="0000029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40"/>
        </w:tabs>
        <w:spacing w:after="0" w:before="0" w:line="275"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የሪፈራል ማዕከሉን በሬዲዮ ወይም በስልክ ያሳውቁ።</w:t>
      </w:r>
    </w:p>
    <w:p w:rsidR="00000000" w:rsidDel="00000000" w:rsidP="00000000" w:rsidRDefault="00000000" w:rsidRPr="00000000" w14:paraId="0000029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40"/>
        </w:tabs>
        <w:spacing w:after="0" w:before="0" w:line="274"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ደንበኞችን ከባለሙያ የወሊድ አገልግሎት ሰጪዎች፣ አስፈላጊ የሆኑ የድንገተኛ ጊዜ መድኃኒቶችና አቅርቦቶች ጋር ይላኩ።</w:t>
      </w:r>
    </w:p>
    <w:p w:rsidR="00000000" w:rsidDel="00000000" w:rsidP="00000000" w:rsidRDefault="00000000" w:rsidRPr="00000000" w14:paraId="0000029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40"/>
        </w:tabs>
        <w:spacing w:after="0" w:before="0" w:line="274"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ደንበኞችን በመጓጓዣ ጊዜ በግራ በኩል ባለው ቦታ ላይ ያቆዩዋቸው።</w:t>
      </w:r>
    </w:p>
    <w:p w:rsidR="00000000" w:rsidDel="00000000" w:rsidP="00000000" w:rsidRDefault="00000000" w:rsidRPr="00000000" w14:paraId="000002A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42"/>
        </w:tabs>
        <w:spacing w:after="0" w:before="0" w:line="230" w:lineRule="auto"/>
        <w:ind w:left="1442" w:right="122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ሁሉንም የ IV ፈሳሾች፣ የታዘዙ መድኃኒቶችን፣ የአጠቃቀም ጊዜን እና የሴቶችን ሁኔታ መዝገብ ይያዙ።</w:t>
      </w:r>
    </w:p>
    <w:p w:rsidR="00000000" w:rsidDel="00000000" w:rsidP="00000000" w:rsidRDefault="00000000" w:rsidRPr="00000000" w14:paraId="000002A1">
      <w:pPr>
        <w:spacing w:before="4" w:line="248.00000000000006" w:lineRule="auto"/>
        <w:ind w:left="721" w:right="0" w:firstLine="0"/>
        <w:jc w:val="left"/>
        <w:rPr>
          <w:b w:val="1"/>
          <w:bCs w:val="1"/>
          <w:i w:val="1"/>
          <w:iCs w:val="1"/>
          <w:sz w:val="22"/>
          <w:szCs w:val="22"/>
        </w:rPr>
      </w:pPr>
      <w:r w:rsidDel="00000000" w:rsidR="00000000" w:rsidRPr="00000000">
        <w:rPr>
          <w:rFonts w:ascii="Nyala" w:cs="Nyala" w:eastAsia="Nyala" w:hAnsi="Nyala"/>
          <w:b w:val="1"/>
          <w:bCs w:val="1"/>
          <w:i w:val="1"/>
          <w:iCs w:val="1"/>
          <w:sz w:val="22"/>
          <w:szCs w:val="22"/>
          <w:rtl w:val="0"/>
        </w:rPr>
        <w:t xml:space="preserve">ማስታወሻዎች፡</w:t>
      </w:r>
    </w:p>
    <w:p w:rsidR="00000000" w:rsidDel="00000000" w:rsidP="00000000" w:rsidRDefault="00000000" w:rsidRPr="00000000" w14:paraId="000002A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442"/>
        </w:tabs>
        <w:spacing w:after="0" w:before="4" w:line="230" w:lineRule="auto"/>
        <w:ind w:left="1442" w:right="602" w:hanging="360"/>
        <w:jc w:val="left"/>
        <w:rPr>
          <w:smallCaps w:val="0"/>
          <w:strike w:val="0"/>
          <w:color w:val="000000"/>
          <w:u w:val="none"/>
          <w:shd w:fill="auto" w:val="clear"/>
          <w:vertAlign w:val="baseline"/>
        </w:rPr>
      </w:pP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ማግኒዚየም ሰልፌት በከባድ የቅድመ-ኤክላምፕሲያ እና ኤክላምፕሲያ ወቅት የሚሰማንን መናወጥ ለመከላከል እና ለማከም የሚመረጥ መድሃኒት ነው።</w:t>
      </w:r>
    </w:p>
    <w:p w:rsidR="00000000" w:rsidDel="00000000" w:rsidP="00000000" w:rsidRDefault="00000000" w:rsidRPr="00000000" w14:paraId="000002A3">
      <w:pPr>
        <w:spacing w:before="4" w:lineRule="auto"/>
        <w:ind w:left="721"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ዲያዜፓም</w:t>
      </w:r>
    </w:p>
    <w:p w:rsidR="00000000" w:rsidDel="00000000" w:rsidP="00000000" w:rsidRDefault="00000000" w:rsidRPr="00000000" w14:paraId="000002A4">
      <w:pPr>
        <w:spacing w:before="37" w:line="276" w:lineRule="auto"/>
        <w:ind w:left="721" w:right="576" w:firstLine="0"/>
        <w:jc w:val="left"/>
        <w:rPr>
          <w:sz w:val="22"/>
          <w:szCs w:val="22"/>
        </w:rPr>
      </w:pPr>
      <w:r w:rsidDel="00000000" w:rsidR="00000000" w:rsidRPr="00000000">
        <w:rPr>
          <w:rFonts w:ascii="Nyala" w:cs="Nyala" w:eastAsia="Nyala" w:hAnsi="Nyala"/>
          <w:sz w:val="22"/>
          <w:szCs w:val="22"/>
          <w:rtl w:val="0"/>
        </w:rPr>
        <w:t xml:space="preserve">ዳያዜፓም ውጤታማ አማራጭ ቢሆንም፣ አስቀድሞ በማህፀን ውስጥ በሚከሰት ኢሺሚያ እና በቅድመ ወሊድ ወቅት በሚሰቃዩ ሕፃናት ላይ የመተንፈሻ አካላት ጭንቀት እና አዲስ የተወለዱ ሕፃናትን የመታፈን አደጋን ይጨምራል። ውጤቶቹ ለብዙ ቀናት ሊቆዩ ይችላሉ።</w:t>
      </w:r>
    </w:p>
    <w:p w:rsidR="00000000" w:rsidDel="00000000" w:rsidP="00000000" w:rsidRDefault="00000000" w:rsidRPr="00000000" w14:paraId="000002A5">
      <w:pPr>
        <w:spacing w:before="0" w:line="276" w:lineRule="auto"/>
        <w:ind w:left="721" w:right="2245" w:firstLine="0"/>
        <w:jc w:val="left"/>
        <w:rPr>
          <w:b w:val="1"/>
          <w:bCs w:val="1"/>
          <w:sz w:val="22"/>
          <w:szCs w:val="22"/>
        </w:rPr>
      </w:pPr>
      <w:r w:rsidDel="00000000" w:rsidR="00000000" w:rsidRPr="00000000">
        <w:rPr>
          <w:rFonts w:ascii="Nyala" w:cs="Nyala" w:eastAsia="Nyala" w:hAnsi="Nyala"/>
          <w:b w:val="1"/>
          <w:bCs w:val="1"/>
          <w:sz w:val="22"/>
          <w:szCs w:val="22"/>
          <w:rtl w:val="0"/>
        </w:rPr>
        <w:t xml:space="preserve">ለከባድ የቅድመ-ኤክላምፕሲያ እና ኤክላምፕሲያ የዲያዜፓም የጊዜ ሰሌዳ። በደም ውስጥ የሚሰጥ አስተዳደር።</w:t>
      </w:r>
    </w:p>
    <w:p w:rsidR="00000000" w:rsidDel="00000000" w:rsidP="00000000" w:rsidRDefault="00000000" w:rsidRPr="00000000" w14:paraId="000002A6">
      <w:pPr>
        <w:spacing w:before="0" w:line="251" w:lineRule="auto"/>
        <w:ind w:left="721"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የመጫን መጠን</w:t>
      </w:r>
    </w:p>
    <w:p w:rsidR="00000000" w:rsidDel="00000000" w:rsidP="00000000" w:rsidRDefault="00000000" w:rsidRPr="00000000" w14:paraId="000002A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440"/>
        </w:tabs>
        <w:spacing w:after="0" w:before="23" w:line="289"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ዲያዜፓም 10 rng IV በ2 ደቂቃ ውስጥ ቀስ ብሎ ከወሰደ የመናድ ችግር ከተከሰተ የመጫን መጠኑን ይድገሙት።</w:t>
      </w:r>
    </w:p>
    <w:p w:rsidR="00000000" w:rsidDel="00000000" w:rsidP="00000000" w:rsidRDefault="00000000" w:rsidRPr="00000000" w14:paraId="000002A8">
      <w:pPr>
        <w:spacing w:before="0" w:line="249" w:lineRule="auto"/>
        <w:ind w:left="721"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የጥገና መጠን</w:t>
      </w:r>
    </w:p>
    <w:p w:rsidR="00000000" w:rsidDel="00000000" w:rsidP="00000000" w:rsidRDefault="00000000" w:rsidRPr="00000000" w14:paraId="000002A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442"/>
        </w:tabs>
        <w:spacing w:after="0" w:before="33" w:line="232" w:lineRule="auto"/>
        <w:ind w:left="1442" w:right="55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ዲያዜፓም 40 ሚ.ግ. በ500 ሚሊ ሊትር የIV ፈሳሽ (N/S ወይም Ringer's Lactate L) ውስጥ የሚገኝ ሲሆን ሴትየዋ ዘና እንድትል ግን እንድትነቃ ለማድረግ የቲትሬትድ ጠብታዎች ብዛት።</w:t>
      </w:r>
    </w:p>
    <w:p w:rsidR="00000000" w:rsidDel="00000000" w:rsidP="00000000" w:rsidRDefault="00000000" w:rsidRPr="00000000" w14:paraId="000002AA">
      <w:pPr>
        <w:spacing w:before="1" w:lineRule="auto"/>
        <w:ind w:left="721" w:right="0" w:firstLine="0"/>
        <w:jc w:val="left"/>
        <w:rPr>
          <w:b w:val="1"/>
          <w:bCs w:val="1"/>
          <w:i w:val="1"/>
          <w:iCs w:val="1"/>
          <w:sz w:val="22"/>
          <w:szCs w:val="22"/>
        </w:rPr>
      </w:pPr>
      <w:r w:rsidDel="00000000" w:rsidR="00000000" w:rsidRPr="00000000">
        <w:rPr>
          <w:rFonts w:ascii="Nyala" w:cs="Nyala" w:eastAsia="Nyala" w:hAnsi="Nyala"/>
          <w:b w:val="1"/>
          <w:bCs w:val="1"/>
          <w:i w:val="1"/>
          <w:iCs w:val="1"/>
          <w:sz w:val="22"/>
          <w:szCs w:val="22"/>
          <w:rtl w:val="0"/>
        </w:rPr>
        <w:t xml:space="preserve">ማሳሰቢያ፡- የእናቶች የመተንፈሻ አካላት ጭንቀት መጠን ከ 30 ሚ.ግ./ሰዓት በላይ ሲሆን ሊከሰት ይችላል።</w:t>
      </w:r>
    </w:p>
    <w:p w:rsidR="00000000" w:rsidDel="00000000" w:rsidP="00000000" w:rsidRDefault="00000000" w:rsidRPr="00000000" w14:paraId="000002AB">
      <w:pPr>
        <w:pStyle w:val="Heading4"/>
        <w:spacing w:before="38" w:lineRule="auto"/>
        <w:ind w:left="721" w:firstLine="0"/>
        <w:rPr/>
      </w:pPr>
      <w:r w:rsidDel="00000000" w:rsidR="00000000" w:rsidRPr="00000000">
        <w:rPr>
          <w:rFonts w:ascii="Nyala" w:cs="Nyala" w:eastAsia="Nyala" w:hAnsi="Nyala"/>
          <w:rtl w:val="0"/>
        </w:rPr>
        <w:t xml:space="preserve">ዲያዜፓም የአፍንጫ መውረጃ ቱቦን መጠቀም በማይቻልበት ጊዜ በፊንጢጣ ሊሰጥ ይችላል።</w:t>
      </w:r>
    </w:p>
    <w:p w:rsidR="00000000" w:rsidDel="00000000" w:rsidP="00000000" w:rsidRDefault="00000000" w:rsidRPr="00000000" w14:paraId="000002A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40"/>
        </w:tabs>
        <w:spacing w:after="0" w:before="230" w:line="240" w:lineRule="auto"/>
        <w:ind w:left="1440" w:right="0" w:hanging="359.00000000000006"/>
        <w:jc w:val="left"/>
        <w:rPr>
          <w:smallCaps w:val="0"/>
          <w:strike w:val="0"/>
          <w:color w:val="000000"/>
          <w:u w:val="none"/>
          <w:shd w:fill="auto" w:val="clear"/>
          <w:vertAlign w:val="baseline"/>
        </w:rPr>
        <w:sectPr>
          <w:type w:val="nextPage"/>
          <w:pgSz w:h="15840" w:w="12240" w:orient="portrait"/>
          <w:pgMar w:bottom="1200" w:top="1360" w:left="720" w:right="1080" w:header="0" w:footer="976"/>
        </w:sect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ከፍተኛው የደረጃ መጠን በ10-20 ደቂቃዎች ውስጥ ይደርሳል</w:t>
      </w:r>
    </w:p>
    <w:p w:rsidR="00000000" w:rsidDel="00000000" w:rsidP="00000000" w:rsidRDefault="00000000" w:rsidRPr="00000000" w14:paraId="000002A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40"/>
        </w:tabs>
        <w:spacing w:after="0" w:before="50" w:line="240" w:lineRule="auto"/>
        <w:ind w:left="1440"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ይህ በትራንስፖርት ወቅት እና በዋና የጤና አጠባበቅ ደረጃ እጅግ ጠቃሚ ነው።</w:t>
      </w:r>
    </w:p>
    <w:p w:rsidR="00000000" w:rsidDel="00000000" w:rsidP="00000000" w:rsidRDefault="00000000" w:rsidRPr="00000000" w14:paraId="000002A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42"/>
        </w:tabs>
        <w:spacing w:after="0" w:before="222" w:line="264" w:lineRule="auto"/>
        <w:ind w:left="1442" w:right="669"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የሴቲቱን መጠን እና ክሊኒካዊ ምላሷን ከግምት ውስጥ በማስገባት የ20 ሚ.ግ. የመጫን መጠን ከዚያም የመጠባበቂያ መጠን ከ10 ሚ.ግ./ሰዓት በላይ ይጠቀሙ።</w:t>
      </w:r>
    </w:p>
    <w:p w:rsidR="00000000" w:rsidDel="00000000" w:rsidP="00000000" w:rsidRDefault="00000000" w:rsidRPr="00000000" w14:paraId="000002A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59.00000000000006"/>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መድሃኒቱን ወደ ፊንጢጣ ለማስገባት የሽንት ካቴተር ወይም 10 ሚሊ ሊትር መርፌ መጠቀም ይቻላል።</w:t>
      </w:r>
    </w:p>
    <w:p w:rsidR="00000000" w:rsidDel="00000000" w:rsidP="00000000" w:rsidRDefault="00000000" w:rsidRPr="00000000" w14:paraId="000002B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42"/>
        </w:tabs>
        <w:spacing w:after="0" w:before="23" w:line="268" w:lineRule="auto"/>
        <w:ind w:left="1442" w:right="486" w:hanging="360"/>
        <w:jc w:val="both"/>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መድሃኒቱን ወደ መርፌ ውስጥ ይጎትቱት፣ መርፌውን ያስወግዱ፣ በርሜሉን ቅባት ይቀቡ እና መርፌውን ወደ ፊንጢጣው 1/2 ርዝመት ያስገቡ፣ ይዘቱን ያውጡ እና መርፌውን በቦታው ያስቀምጡት ይህም መድሃኒቱ እንዳይወጣ ለመከላከል መቀመጫዎቹን አንድ ላይ ለ10 ደቂቃዎች ያቆዩት።</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pStyle w:val="Heading3"/>
        <w:ind w:firstLine="721"/>
        <w:rPr/>
      </w:pPr>
      <w:r w:rsidDel="00000000" w:rsidR="00000000" w:rsidRPr="00000000">
        <w:rPr>
          <w:rFonts w:ascii="Nyala" w:cs="Nyala" w:eastAsia="Nyala" w:hAnsi="Nyala"/>
          <w:color w:val="5a9ad4"/>
          <w:rtl w:val="0"/>
        </w:rPr>
        <w:t xml:space="preserve">አባሪ 3፡ የድህረ ወሊድ ፌብሪል ሕመሞች አያያዝ</w:t>
      </w:r>
      <w:r w:rsidDel="00000000" w:rsidR="00000000" w:rsidRPr="00000000">
        <w:rPr>
          <w:rtl w:val="0"/>
        </w:rPr>
      </w:r>
    </w:p>
    <w:p w:rsidR="00000000" w:rsidDel="00000000" w:rsidP="00000000" w:rsidRDefault="00000000" w:rsidRPr="00000000" w14:paraId="000002C0">
      <w:pPr>
        <w:spacing w:before="46" w:line="276" w:lineRule="auto"/>
        <w:ind w:left="721" w:right="576" w:firstLine="0"/>
        <w:jc w:val="left"/>
        <w:rPr>
          <w:rFonts w:ascii="Times New Roman" w:cs="Times New Roman" w:eastAsia="Times New Roman" w:hAnsi="Times New Roman"/>
          <w:i w:val="1"/>
          <w:iCs w:val="1"/>
          <w:sz w:val="22"/>
          <w:szCs w:val="22"/>
        </w:rPr>
      </w:pPr>
      <w:r w:rsidDel="00000000" w:rsidR="00000000" w:rsidRPr="00000000">
        <w:rPr>
          <w:rFonts w:ascii="Nyala" w:cs="Nyala" w:eastAsia="Nyala" w:hAnsi="Nyala"/>
          <w:i w:val="1"/>
          <w:iCs w:val="1"/>
          <w:sz w:val="22"/>
          <w:szCs w:val="22"/>
          <w:rtl w:val="0"/>
        </w:rPr>
        <w:t xml:space="preserve">(ለጤና ማዕከላት በተመረጡ የፅንስና የፅንስ ጉዳዮች ላይ ከሚሰጠው የአስተዳደር ፕሮቶኮል፣ FMOH፣ 2014)</w:t>
      </w:r>
    </w:p>
    <w:p w:rsidR="00000000" w:rsidDel="00000000" w:rsidP="00000000" w:rsidRDefault="00000000" w:rsidRPr="00000000" w14:paraId="000002C1">
      <w:pPr>
        <w:spacing w:before="199" w:line="266" w:lineRule="auto"/>
        <w:ind w:left="721" w:right="576" w:firstLine="0"/>
        <w:jc w:val="left"/>
        <w:rPr>
          <w:b w:val="1"/>
          <w:bCs w:val="1"/>
          <w:i w:val="1"/>
          <w:iCs w:val="1"/>
          <w:sz w:val="22"/>
          <w:szCs w:val="22"/>
        </w:rPr>
      </w:pPr>
      <w:r w:rsidDel="00000000" w:rsidR="00000000" w:rsidRPr="00000000">
        <w:rPr>
          <w:rFonts w:ascii="Nyala" w:cs="Nyala" w:eastAsia="Nyala" w:hAnsi="Nyala"/>
          <w:b w:val="1"/>
          <w:bCs w:val="1"/>
          <w:sz w:val="28"/>
          <w:szCs w:val="28"/>
          <w:rtl w:val="0"/>
        </w:rPr>
        <w:t xml:space="preserve">ፍቺ</w:t>
      </w:r>
      <w:r w:rsidDel="00000000" w:rsidR="00000000" w:rsidRPr="00000000">
        <w:rPr>
          <w:rFonts w:ascii="Nyala" w:cs="Nyala" w:eastAsia="Nyala" w:hAnsi="Nyala"/>
          <w:sz w:val="22"/>
          <w:szCs w:val="22"/>
          <w:rtl w:val="0"/>
        </w:rPr>
        <w:t xml:space="preserve">የፑርፔራል ትኩሳት፣ እንዲሁም የድህረ ወሊድ ትኩሳት በመባልም የሚታወቀው፣ የሙቀት መጠኑ 38.0 ሲሆን</w:t>
      </w:r>
      <w:r w:rsidDel="00000000" w:rsidR="00000000" w:rsidRPr="00000000">
        <w:rPr>
          <w:sz w:val="22"/>
          <w:szCs w:val="22"/>
          <w:vertAlign w:val="superscript"/>
          <w:rtl w:val="0"/>
        </w:rPr>
        <w:t xml:space="preserve">0</w:t>
      </w:r>
      <w:r w:rsidDel="00000000" w:rsidR="00000000" w:rsidRPr="00000000">
        <w:rPr>
          <w:rFonts w:ascii="Nyala" w:cs="Nyala" w:eastAsia="Nyala" w:hAnsi="Nyala"/>
          <w:sz w:val="22"/>
          <w:szCs w:val="22"/>
          <w:vertAlign w:val="baseline"/>
          <w:rtl w:val="0"/>
        </w:rPr>
        <w:t xml:space="preserve">ከወሊድ በኋላ ባሉት የመጀመሪያዎቹ 10 ቀናት ውስጥ የክብደት ወይም ከዚያ በላይ</w:t>
      </w:r>
      <w:r w:rsidDel="00000000" w:rsidR="00000000" w:rsidRPr="00000000">
        <w:rPr>
          <w:rFonts w:ascii="Nyala" w:cs="Nyala" w:eastAsia="Nyala" w:hAnsi="Nyala"/>
          <w:b w:val="1"/>
          <w:bCs w:val="1"/>
          <w:i w:val="1"/>
          <w:iCs w:val="1"/>
          <w:sz w:val="22"/>
          <w:szCs w:val="22"/>
          <w:vertAlign w:val="baseline"/>
          <w:rtl w:val="0"/>
        </w:rPr>
        <w:t xml:space="preserve">የመጀመሪያዎቹ 24 ሰዓታት ብቻ።</w:t>
      </w:r>
      <w:r w:rsidDel="00000000" w:rsidR="00000000" w:rsidRPr="00000000">
        <w:rPr>
          <w:rtl w:val="0"/>
        </w:rPr>
      </w:r>
    </w:p>
    <w:p w:rsidR="00000000" w:rsidDel="00000000" w:rsidP="00000000" w:rsidRDefault="00000000" w:rsidRPr="00000000" w14:paraId="000002C2">
      <w:pPr>
        <w:spacing w:before="250" w:line="276" w:lineRule="auto"/>
        <w:ind w:left="721" w:right="372" w:firstLine="0"/>
        <w:jc w:val="left"/>
        <w:rPr>
          <w:sz w:val="22"/>
          <w:szCs w:val="22"/>
        </w:rPr>
      </w:pPr>
      <w:r w:rsidDel="00000000" w:rsidR="00000000" w:rsidRPr="00000000">
        <w:rPr>
          <w:rFonts w:ascii="Nyala" w:cs="Nyala" w:eastAsia="Nyala" w:hAnsi="Nyala"/>
          <w:sz w:val="22"/>
          <w:szCs w:val="22"/>
          <w:rtl w:val="0"/>
        </w:rPr>
        <w:t xml:space="preserve">ከወሊድ በኋላ ባሉት የመጀመሪያዎቹ 24 ሰዓታት ውስጥ ያለው ትኩሳት ብዙውን ጊዜ በድንገት የሚፈታ ሲሆን በሚታወቅ ኢንፌክሽን ሊገለጽ አይችልም። አንዲት እናት ቀደም ሲል በነበረ ሕመም ወይም ከወሊድ ጋር ባልተያያዘ ሕመም ምክንያት ትኩሳት ሊኖራት ይችላል። ሆኖም፣ ከወሊድ በኋላ ባሉት 10 ቀናት ውስጥ የሚከሰት ማንኛውም ትኩሳት በንቃት መመርመር እና በወቅቱ መታከም አለበት።</w:t>
      </w:r>
    </w:p>
    <w:p w:rsidR="00000000" w:rsidDel="00000000" w:rsidP="00000000" w:rsidRDefault="00000000" w:rsidRPr="00000000" w14:paraId="000002C3">
      <w:pPr>
        <w:spacing w:before="236" w:lineRule="auto"/>
        <w:ind w:left="721"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የአደጋ ምክንያቶች፡</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61"/>
        </w:tabs>
        <w:spacing w:after="0" w:before="0" w:line="283" w:lineRule="auto"/>
        <w:ind w:left="2161" w:right="0" w:hanging="53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የሽፋኖቹ ለረጅም ጊዜ እና ያለጊዜው መቆራረጥ፣</w:t>
      </w:r>
    </w:p>
    <w:p w:rsidR="00000000" w:rsidDel="00000000" w:rsidP="00000000" w:rsidRDefault="00000000" w:rsidRPr="00000000" w14:paraId="000002C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61"/>
        </w:tabs>
        <w:spacing w:after="0" w:before="0" w:line="274" w:lineRule="auto"/>
        <w:ind w:left="2161" w:right="0" w:hanging="53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ለረጅም ጊዜ የሚቆይ (ከ24 ሰዓታት በላይ) የጉልበት ሥራ፣</w:t>
      </w:r>
    </w:p>
    <w:p w:rsidR="00000000" w:rsidDel="00000000" w:rsidP="00000000" w:rsidRDefault="00000000" w:rsidRPr="00000000" w14:paraId="000002C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61"/>
        </w:tabs>
        <w:spacing w:after="0" w:before="0" w:line="274" w:lineRule="auto"/>
        <w:ind w:left="2161" w:right="0" w:hanging="53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በተደጋጋሚ የሴት ብልት ምርመራ፣</w:t>
      </w:r>
    </w:p>
    <w:p w:rsidR="00000000" w:rsidDel="00000000" w:rsidP="00000000" w:rsidRDefault="00000000" w:rsidRPr="00000000" w14:paraId="000002C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61"/>
        </w:tabs>
        <w:spacing w:after="0" w:before="0" w:line="274" w:lineRule="auto"/>
        <w:ind w:left="2161" w:right="0" w:hanging="53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የተከማቹ የፕላሴንታል ቁርጥራጮች ወይም ሽፋኖች፣</w:t>
      </w:r>
    </w:p>
    <w:p w:rsidR="00000000" w:rsidDel="00000000" w:rsidP="00000000" w:rsidRDefault="00000000" w:rsidRPr="00000000" w14:paraId="000002C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61"/>
        </w:tabs>
        <w:spacing w:after="0" w:before="0" w:line="274" w:lineRule="auto"/>
        <w:ind w:left="2161" w:right="0" w:hanging="53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በእርግዝና ወቅት የደም ማነስ እና ደካማ የአመጋገብ ስርዓት;</w:t>
      </w:r>
    </w:p>
    <w:p w:rsidR="00000000" w:rsidDel="00000000" w:rsidP="00000000" w:rsidRDefault="00000000" w:rsidRPr="00000000" w14:paraId="000002C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61"/>
        </w:tabs>
        <w:spacing w:after="0" w:before="0" w:line="274" w:lineRule="auto"/>
        <w:ind w:left="2161" w:right="0" w:hanging="53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ኢሚውኖኮምፕሮሚዜሽን</w:t>
      </w:r>
    </w:p>
    <w:p w:rsidR="00000000" w:rsidDel="00000000" w:rsidP="00000000" w:rsidRDefault="00000000" w:rsidRPr="00000000" w14:paraId="000002C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61"/>
        </w:tabs>
        <w:spacing w:after="0" w:before="0" w:line="274" w:lineRule="auto"/>
        <w:ind w:left="2161" w:right="0" w:hanging="53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ከመውለድ በፊት የብልት ወይም የሽንት ቧንቧ ኢንፌክሽን፣</w:t>
      </w:r>
    </w:p>
    <w:p w:rsidR="00000000" w:rsidDel="00000000" w:rsidP="00000000" w:rsidRDefault="00000000" w:rsidRPr="00000000" w14:paraId="000002C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61"/>
        </w:tabs>
        <w:spacing w:after="0" w:before="0" w:line="274" w:lineRule="auto"/>
        <w:ind w:left="2161" w:right="0" w:hanging="53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የቄሳሪያን ልደት (በጉርምስና ዕድሜ ላይ ለሚከሰት ኢንፌክሽን የመጋለጥ እድሉ 20 እጥፍ ይጨምራል)</w:t>
      </w:r>
    </w:p>
    <w:p w:rsidR="00000000" w:rsidDel="00000000" w:rsidP="00000000" w:rsidRDefault="00000000" w:rsidRPr="00000000" w14:paraId="000002C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61"/>
        </w:tabs>
        <w:spacing w:after="0" w:before="0" w:line="274" w:lineRule="auto"/>
        <w:ind w:left="2161" w:right="0" w:hanging="53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ውፍረት፣</w:t>
      </w:r>
    </w:p>
    <w:p w:rsidR="00000000" w:rsidDel="00000000" w:rsidP="00000000" w:rsidRDefault="00000000" w:rsidRPr="00000000" w14:paraId="000002C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61"/>
        </w:tabs>
        <w:spacing w:after="0" w:before="0" w:line="274" w:lineRule="auto"/>
        <w:ind w:left="2161" w:right="0" w:hanging="53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የስኳር በሽታ፣ እና</w:t>
      </w:r>
    </w:p>
    <w:p w:rsidR="00000000" w:rsidDel="00000000" w:rsidP="00000000" w:rsidRDefault="00000000" w:rsidRPr="00000000" w14:paraId="000002C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61"/>
        </w:tabs>
        <w:spacing w:after="0" w:before="0" w:line="283" w:lineRule="auto"/>
        <w:ind w:left="2161" w:right="0" w:hanging="531"/>
        <w:jc w:val="left"/>
        <w:rPr>
          <w:smallCaps w:val="0"/>
          <w:strike w:val="0"/>
          <w:color w:val="000000"/>
          <w:u w:val="none"/>
          <w:shd w:fill="auto" w:val="clear"/>
          <w:vertAlign w:val="baseline"/>
        </w:rPr>
        <w:sectPr>
          <w:type w:val="nextPage"/>
          <w:pgSz w:h="15840" w:w="12240" w:orient="portrait"/>
          <w:pgMar w:bottom="960" w:top="1380" w:left="720" w:right="1080" w:header="0" w:footer="724"/>
        </w:sect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የሽንት ካቴተር ውስጥ የሚኖር።</w:t>
      </w:r>
    </w:p>
    <w:p w:rsidR="00000000" w:rsidDel="00000000" w:rsidP="00000000" w:rsidRDefault="00000000" w:rsidRPr="00000000" w14:paraId="000002D0">
      <w:pPr>
        <w:pStyle w:val="Heading2"/>
        <w:spacing w:before="61" w:lineRule="auto"/>
        <w:ind w:firstLine="721"/>
        <w:rPr/>
      </w:pPr>
      <w:r w:rsidDel="00000000" w:rsidR="00000000" w:rsidRPr="00000000">
        <w:rPr>
          <w:rFonts w:ascii="Nyala" w:cs="Nyala" w:eastAsia="Nyala" w:hAnsi="Nyala"/>
          <w:rtl w:val="0"/>
        </w:rPr>
        <w:t xml:space="preserve">መከላከል</w:t>
      </w:r>
    </w:p>
    <w:p w:rsidR="00000000" w:rsidDel="00000000" w:rsidP="00000000" w:rsidRDefault="00000000" w:rsidRPr="00000000" w14:paraId="000002D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61"/>
        </w:tabs>
        <w:spacing w:after="0" w:before="157" w:line="240" w:lineRule="auto"/>
        <w:ind w:left="2161" w:right="0" w:hanging="53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የአደጋ ምክንያቶችን ያስወግዱ።</w:t>
      </w:r>
    </w:p>
    <w:p w:rsidR="00000000" w:rsidDel="00000000" w:rsidP="00000000" w:rsidRDefault="00000000" w:rsidRPr="00000000" w14:paraId="000002D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61"/>
        </w:tabs>
        <w:spacing w:after="0" w:before="102" w:line="240" w:lineRule="auto"/>
        <w:ind w:left="2161" w:right="0" w:hanging="539"/>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የኤፒሶቶሚ ቦታን ንፁህ አድርገው ይያዙ።</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pStyle w:val="Heading2"/>
        <w:ind w:firstLine="721"/>
        <w:rPr/>
      </w:pPr>
      <w:r w:rsidDel="00000000" w:rsidR="00000000" w:rsidRPr="00000000">
        <w:rPr>
          <w:rFonts w:ascii="Nyala" w:cs="Nyala" w:eastAsia="Nyala" w:hAnsi="Nyala"/>
          <w:rtl w:val="0"/>
        </w:rPr>
        <w:t xml:space="preserve">ምርመራ</w:t>
      </w:r>
    </w:p>
    <w:p w:rsidR="00000000" w:rsidDel="00000000" w:rsidP="00000000" w:rsidRDefault="00000000" w:rsidRPr="00000000" w14:paraId="000002D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61"/>
        </w:tabs>
        <w:spacing w:after="0" w:before="277" w:line="283" w:lineRule="auto"/>
        <w:ind w:left="2161" w:right="0" w:hanging="53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የደም ፊልም</w:t>
      </w:r>
    </w:p>
    <w:p w:rsidR="00000000" w:rsidDel="00000000" w:rsidP="00000000" w:rsidRDefault="00000000" w:rsidRPr="00000000" w14:paraId="000002D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61"/>
        </w:tabs>
        <w:spacing w:after="0" w:before="0" w:line="274" w:lineRule="auto"/>
        <w:ind w:left="2161" w:right="0" w:hanging="53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ሲቢሲ ESRን ጨምሮ</w:t>
      </w:r>
    </w:p>
    <w:p w:rsidR="00000000" w:rsidDel="00000000" w:rsidP="00000000" w:rsidRDefault="00000000" w:rsidRPr="00000000" w14:paraId="000002D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223"/>
        </w:tabs>
        <w:spacing w:after="0" w:before="0" w:line="274" w:lineRule="auto"/>
        <w:ind w:left="2223" w:right="0" w:hanging="593.000000000000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የሽንት ምርመራ፣</w:t>
      </w:r>
    </w:p>
    <w:p w:rsidR="00000000" w:rsidDel="00000000" w:rsidP="00000000" w:rsidRDefault="00000000" w:rsidRPr="00000000" w14:paraId="000002D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61"/>
        </w:tabs>
        <w:spacing w:after="0" w:before="0" w:line="279" w:lineRule="auto"/>
        <w:ind w:left="2161" w:right="0" w:hanging="531"/>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የሰገራ ምርመራ</w:t>
      </w:r>
    </w:p>
    <w:p w:rsidR="00000000" w:rsidDel="00000000" w:rsidP="00000000" w:rsidRDefault="00000000" w:rsidRPr="00000000" w14:paraId="000002DC">
      <w:pPr>
        <w:pStyle w:val="Heading2"/>
        <w:spacing w:line="318" w:lineRule="auto"/>
        <w:ind w:firstLine="721"/>
        <w:rPr/>
      </w:pPr>
      <w:r w:rsidDel="00000000" w:rsidR="00000000" w:rsidRPr="00000000">
        <w:rPr>
          <w:rFonts w:ascii="Nyala" w:cs="Nyala" w:eastAsia="Nyala" w:hAnsi="Nyala"/>
          <w:rtl w:val="0"/>
        </w:rPr>
        <w:t xml:space="preserve">አስተዳደር</w:t>
      </w:r>
    </w:p>
    <w:p w:rsidR="00000000" w:rsidDel="00000000" w:rsidP="00000000" w:rsidRDefault="00000000" w:rsidRPr="00000000" w14:paraId="000002DD">
      <w:pPr>
        <w:spacing w:before="169" w:line="276" w:lineRule="auto"/>
        <w:ind w:left="721" w:right="576" w:firstLine="0"/>
        <w:jc w:val="left"/>
        <w:rPr>
          <w:sz w:val="22"/>
          <w:szCs w:val="22"/>
        </w:rPr>
      </w:pPr>
      <w:r w:rsidDel="00000000" w:rsidR="00000000" w:rsidRPr="00000000">
        <w:rPr>
          <w:rFonts w:ascii="Nyala" w:cs="Nyala" w:eastAsia="Nyala" w:hAnsi="Nyala"/>
          <w:sz w:val="22"/>
          <w:szCs w:val="22"/>
          <w:rtl w:val="0"/>
        </w:rPr>
        <w:t xml:space="preserve">እንደ ማስቲቲስ እና ሜትራይትስ ባሉ የጤና ማዕከላት ደረጃ ሊታከሙ የሚችሉ ጉዳዮችን በተመለከተ የሚከተለውን የሕክምና ፕሮቶኮል ይከተሉ፡</w:t>
      </w:r>
    </w:p>
    <w:p w:rsidR="00000000" w:rsidDel="00000000" w:rsidP="00000000" w:rsidRDefault="00000000" w:rsidRPr="00000000" w14:paraId="000002DE">
      <w:pPr>
        <w:spacing w:before="118" w:lineRule="auto"/>
        <w:ind w:left="721" w:right="0" w:firstLine="0"/>
        <w:jc w:val="left"/>
        <w:rPr>
          <w:b w:val="1"/>
          <w:bCs w:val="1"/>
          <w:sz w:val="22"/>
          <w:szCs w:val="22"/>
        </w:rPr>
      </w:pPr>
      <w:r w:rsidDel="00000000" w:rsidR="00000000" w:rsidRPr="00000000">
        <w:rPr>
          <w:rFonts w:ascii="Nyala" w:cs="Nyala" w:eastAsia="Nyala" w:hAnsi="Nyala"/>
          <w:b w:val="1"/>
          <w:bCs w:val="1"/>
          <w:sz w:val="22"/>
          <w:szCs w:val="22"/>
          <w:u w:val="single"/>
          <w:rtl w:val="0"/>
        </w:rPr>
        <w:t xml:space="preserve">ሜትሪቲስ</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spacing w:before="0" w:line="276" w:lineRule="auto"/>
        <w:ind w:left="721" w:right="576" w:firstLine="0"/>
        <w:jc w:val="left"/>
        <w:rPr>
          <w:sz w:val="22"/>
          <w:szCs w:val="22"/>
        </w:rPr>
      </w:pPr>
      <w:r w:rsidDel="00000000" w:rsidR="00000000" w:rsidRPr="00000000">
        <w:rPr>
          <w:rFonts w:ascii="Nyala" w:cs="Nyala" w:eastAsia="Nyala" w:hAnsi="Nyala"/>
          <w:sz w:val="22"/>
          <w:szCs w:val="22"/>
          <w:rtl w:val="0"/>
        </w:rPr>
        <w:t xml:space="preserve">ሴትየዋ ለ48 ሰዓታት ትኩሳት እስክትይዝ ድረስ የአንቲባዮቲክ መድኃኒቶችን በአንድ ላይ ስጡ፤</w:t>
      </w:r>
      <w:r w:rsidDel="00000000" w:rsidR="00000000" w:rsidRPr="00000000">
        <w:rPr>
          <w:rFonts w:ascii="Nyala" w:cs="Nyala" w:eastAsia="Nyala" w:hAnsi="Nyala"/>
          <w:b w:val="1"/>
          <w:bCs w:val="1"/>
          <w:i w:val="1"/>
          <w:iCs w:val="1"/>
          <w:sz w:val="22"/>
          <w:szCs w:val="22"/>
          <w:rtl w:val="0"/>
        </w:rPr>
        <w:t xml:space="preserve">አሚፒሲሊን 2 ግራም IV በየ 6 ሰዓቱ;</w:t>
      </w:r>
      <w:r w:rsidDel="00000000" w:rsidR="00000000" w:rsidRPr="00000000">
        <w:rPr>
          <w:rFonts w:ascii="Nyala" w:cs="Nyala" w:eastAsia="Nyala" w:hAnsi="Nyala"/>
          <w:b w:val="1"/>
          <w:bCs w:val="1"/>
          <w:sz w:val="22"/>
          <w:szCs w:val="22"/>
          <w:rtl w:val="0"/>
        </w:rPr>
        <w:t xml:space="preserve">ፕላስ</w:t>
      </w:r>
      <w:r w:rsidDel="00000000" w:rsidR="00000000" w:rsidRPr="00000000">
        <w:rPr>
          <w:rFonts w:ascii="Nyala" w:cs="Nyala" w:eastAsia="Nyala" w:hAnsi="Nyala"/>
          <w:b w:val="1"/>
          <w:bCs w:val="1"/>
          <w:i w:val="1"/>
          <w:iCs w:val="1"/>
          <w:sz w:val="22"/>
          <w:szCs w:val="22"/>
          <w:rtl w:val="0"/>
        </w:rPr>
        <w:t xml:space="preserve">ጄንታሚሲን 5 ሚ.ግ/ኪ.ግ የሰውነት ክብደት IV በየ24 ሰዓቱ፤ በተጨማሪም ሜትሮኒዳዞል 500 ሚ.ግ IV በየ8 ሰዓቱ</w:t>
      </w:r>
      <w:r w:rsidDel="00000000" w:rsidR="00000000" w:rsidRPr="00000000">
        <w:rPr>
          <w:sz w:val="22"/>
          <w:szCs w:val="22"/>
          <w:rtl w:val="0"/>
        </w:rPr>
        <w:t xml:space="preserve">;</w:t>
      </w:r>
    </w:p>
    <w:p w:rsidR="00000000" w:rsidDel="00000000" w:rsidP="00000000" w:rsidRDefault="00000000" w:rsidRPr="00000000" w14:paraId="000002E1">
      <w:pPr>
        <w:spacing w:before="237" w:lineRule="auto"/>
        <w:ind w:left="721" w:right="0" w:firstLine="0"/>
        <w:jc w:val="left"/>
        <w:rPr>
          <w:b w:val="1"/>
          <w:bCs w:val="1"/>
          <w:sz w:val="22"/>
          <w:szCs w:val="22"/>
        </w:rPr>
      </w:pPr>
      <w:r w:rsidDel="00000000" w:rsidR="00000000" w:rsidRPr="00000000">
        <w:rPr>
          <w:rFonts w:ascii="Nyala" w:cs="Nyala" w:eastAsia="Nyala" w:hAnsi="Nyala"/>
          <w:b w:val="1"/>
          <w:bCs w:val="1"/>
          <w:sz w:val="22"/>
          <w:szCs w:val="22"/>
          <w:u w:val="single"/>
          <w:rtl w:val="0"/>
        </w:rPr>
        <w:t xml:space="preserve">ማስቲቲስ፡</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spacing w:before="0" w:line="276" w:lineRule="auto"/>
        <w:ind w:left="721" w:right="576" w:firstLine="0"/>
        <w:jc w:val="left"/>
        <w:rPr>
          <w:b w:val="1"/>
          <w:bCs w:val="1"/>
          <w:i w:val="1"/>
          <w:iCs w:val="1"/>
          <w:sz w:val="22"/>
          <w:szCs w:val="22"/>
        </w:rPr>
      </w:pPr>
      <w:r w:rsidDel="00000000" w:rsidR="00000000" w:rsidRPr="00000000">
        <w:rPr>
          <w:rFonts w:ascii="Nyala" w:cs="Nyala" w:eastAsia="Nyala" w:hAnsi="Nyala"/>
          <w:sz w:val="22"/>
          <w:szCs w:val="22"/>
          <w:rtl w:val="0"/>
        </w:rPr>
        <w:t xml:space="preserve">በአንቲባዮቲክ ሕክምና የሚደረግ ሕክምና;</w:t>
      </w:r>
      <w:r w:rsidDel="00000000" w:rsidR="00000000" w:rsidRPr="00000000">
        <w:rPr>
          <w:rFonts w:ascii="Nyala" w:cs="Nyala" w:eastAsia="Nyala" w:hAnsi="Nyala"/>
          <w:b w:val="1"/>
          <w:bCs w:val="1"/>
          <w:i w:val="1"/>
          <w:iCs w:val="1"/>
          <w:sz w:val="22"/>
          <w:szCs w:val="22"/>
          <w:rtl w:val="0"/>
        </w:rPr>
        <w:t xml:space="preserve">ክሎክሳሲሊን 500 ሚ.ግ. በአፍ በቀን አራት ጊዜ ለ10 ቀናት</w:t>
      </w:r>
      <w:r w:rsidDel="00000000" w:rsidR="00000000" w:rsidRPr="00000000">
        <w:rPr>
          <w:rFonts w:ascii="Nyala" w:cs="Nyala" w:eastAsia="Nyala" w:hAnsi="Nyala"/>
          <w:sz w:val="22"/>
          <w:szCs w:val="22"/>
          <w:rtl w:val="0"/>
        </w:rPr>
        <w:t xml:space="preserve">; ወይም</w:t>
      </w:r>
      <w:r w:rsidDel="00000000" w:rsidR="00000000" w:rsidRPr="00000000">
        <w:rPr>
          <w:rFonts w:ascii="Nyala" w:cs="Nyala" w:eastAsia="Nyala" w:hAnsi="Nyala"/>
          <w:b w:val="1"/>
          <w:bCs w:val="1"/>
          <w:i w:val="1"/>
          <w:iCs w:val="1"/>
          <w:sz w:val="22"/>
          <w:szCs w:val="22"/>
          <w:rtl w:val="0"/>
        </w:rPr>
        <w:t xml:space="preserve">ኤሪትሮሚሲን 250 ሚ.ግ. በአፍ በቀን ሦስት ጊዜ ለ10 ቀናት።</w:t>
      </w:r>
    </w:p>
    <w:p w:rsidR="00000000" w:rsidDel="00000000" w:rsidP="00000000" w:rsidRDefault="00000000" w:rsidRPr="00000000" w14:paraId="000002E4">
      <w:pPr>
        <w:spacing w:before="238" w:lineRule="auto"/>
        <w:ind w:left="721" w:right="0" w:firstLine="0"/>
        <w:jc w:val="left"/>
        <w:rPr>
          <w:b w:val="1"/>
          <w:bCs w:val="1"/>
          <w:sz w:val="22"/>
          <w:szCs w:val="22"/>
        </w:rPr>
      </w:pPr>
      <w:r w:rsidDel="00000000" w:rsidR="00000000" w:rsidRPr="00000000">
        <w:rPr>
          <w:rFonts w:ascii="Nyala" w:cs="Nyala" w:eastAsia="Nyala" w:hAnsi="Nyala"/>
          <w:b w:val="1"/>
          <w:bCs w:val="1"/>
          <w:sz w:val="22"/>
          <w:szCs w:val="22"/>
          <w:rtl w:val="0"/>
        </w:rPr>
        <w:t xml:space="preserve">ሴትየዋን እንድታበረታታ አበረታታት፦</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ጡት ማጥባትዎን ይቀጥሉ;</w:t>
      </w:r>
    </w:p>
    <w:p w:rsidR="00000000" w:rsidDel="00000000" w:rsidP="00000000" w:rsidRDefault="00000000" w:rsidRPr="00000000" w14:paraId="000002E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440"/>
        </w:tabs>
        <w:spacing w:after="0" w:before="222"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ጡቶችን በቢንደር ወይም በብራሲየር ይደግፉ፤</w:t>
      </w:r>
    </w:p>
    <w:p w:rsidR="00000000" w:rsidDel="00000000" w:rsidP="00000000" w:rsidRDefault="00000000" w:rsidRPr="00000000" w14:paraId="000002E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440"/>
        </w:tabs>
        <w:spacing w:after="0" w:before="221"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እብጠትንና ህመምን ለመቀነስ በሚመገቡበት ጊዜ ጡት ላይ ቀዝቃዛ መጭመቂያዎችን ይተግብሩ።</w:t>
      </w:r>
    </w:p>
    <w:p w:rsidR="00000000" w:rsidDel="00000000" w:rsidP="00000000" w:rsidRDefault="00000000" w:rsidRPr="00000000" w14:paraId="000002E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440"/>
        </w:tabs>
        <w:spacing w:after="0" w:before="221"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አስፈላጊ ከሆነ 500 ሚ.ግ ፓራሲታሞል በአፍ ይስጡ።</w:t>
      </w:r>
    </w:p>
    <w:p w:rsidR="00000000" w:rsidDel="00000000" w:rsidP="00000000" w:rsidRDefault="00000000" w:rsidRPr="00000000" w14:paraId="000002E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440"/>
        </w:tabs>
        <w:spacing w:after="0" w:before="222"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ምላሽ ለመስጠት አስተዳደሩን ከጀመሩ ከ3 ቀናት በኋላ ክትትል ያድርጉ።</w:t>
      </w:r>
    </w:p>
    <w:p w:rsidR="00000000" w:rsidDel="00000000" w:rsidP="00000000" w:rsidRDefault="00000000" w:rsidRPr="00000000" w14:paraId="000002EB">
      <w:pPr>
        <w:spacing w:before="232" w:lineRule="auto"/>
        <w:ind w:left="721" w:right="0" w:firstLine="0"/>
        <w:jc w:val="left"/>
        <w:rPr>
          <w:b w:val="1"/>
          <w:bCs w:val="1"/>
          <w:sz w:val="22"/>
          <w:szCs w:val="22"/>
        </w:rPr>
      </w:pPr>
      <w:r w:rsidDel="00000000" w:rsidR="00000000" w:rsidRPr="00000000">
        <w:rPr>
          <w:rFonts w:ascii="Nyala" w:cs="Nyala" w:eastAsia="Nyala" w:hAnsi="Nyala"/>
          <w:b w:val="1"/>
          <w:bCs w:val="1"/>
          <w:sz w:val="22"/>
          <w:szCs w:val="22"/>
          <w:u w:val="single"/>
          <w:rtl w:val="0"/>
        </w:rPr>
        <w:t xml:space="preserve">የጡት እብጠት፡</w:t>
      </w:r>
      <w:r w:rsidDel="00000000" w:rsidR="00000000" w:rsidRPr="00000000">
        <w:rPr>
          <w:rtl w:val="0"/>
        </w:rPr>
      </w:r>
    </w:p>
    <w:p w:rsidR="00000000" w:rsidDel="00000000" w:rsidP="00000000" w:rsidRDefault="00000000" w:rsidRPr="00000000" w14:paraId="000002E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442"/>
        </w:tabs>
        <w:spacing w:after="0" w:before="33" w:line="232" w:lineRule="auto"/>
        <w:ind w:left="1442" w:right="98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በአንቲባዮቲክ ሕክምና የሚደረግ ሕክምና;</w:t>
      </w: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ክሎክሳሲሊን 500 ሚ.ግ. በአፍ ውስጥ በቀን አራት ጊዜ ለ10 ቀናት፤</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ኦሪገን</w:t>
      </w: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ኤሪትሮሚሲን 250 ሚ.ግ. በአፍ በቀን ሦስት ጊዜ ለ10 ቀናት።</w:t>
      </w:r>
    </w:p>
    <w:p w:rsidR="00000000" w:rsidDel="00000000" w:rsidP="00000000" w:rsidRDefault="00000000" w:rsidRPr="00000000" w14:paraId="000002E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442"/>
        </w:tabs>
        <w:spacing w:after="0" w:before="1" w:line="230" w:lineRule="auto"/>
        <w:ind w:left="1442" w:right="535" w:hanging="360"/>
        <w:jc w:val="left"/>
        <w:rPr>
          <w:smallCaps w:val="0"/>
          <w:strike w:val="0"/>
          <w:color w:val="000000"/>
          <w:u w:val="none"/>
          <w:shd w:fill="auto" w:val="clear"/>
          <w:vertAlign w:val="baseline"/>
        </w:rPr>
        <w:sectPr>
          <w:type w:val="nextPage"/>
          <w:pgSz w:h="15840" w:w="12240" w:orient="portrait"/>
          <w:pgMar w:bottom="1200" w:top="1380" w:left="720" w:right="1080" w:header="0" w:footer="976"/>
        </w:sectPr>
      </w:pP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በጤና ጣቢያ ደረጃ ከሆነ፡ ሴትየዋን ይጠቁሙ</w:t>
      </w: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ጡቶቿን በቢንደር ወይም በብራሲየር እንድትደግፍ መከረቻት።</w:t>
      </w:r>
    </w:p>
    <w:p w:rsidR="00000000" w:rsidDel="00000000" w:rsidP="00000000" w:rsidRDefault="00000000" w:rsidRPr="00000000" w14:paraId="000002EE">
      <w:pPr>
        <w:spacing w:before="79" w:lineRule="auto"/>
        <w:ind w:left="721" w:right="0" w:firstLine="0"/>
        <w:jc w:val="left"/>
        <w:rPr>
          <w:b w:val="1"/>
          <w:bCs w:val="1"/>
          <w:sz w:val="22"/>
          <w:szCs w:val="22"/>
        </w:rPr>
      </w:pPr>
      <w:r w:rsidDel="00000000" w:rsidR="00000000" w:rsidRPr="00000000">
        <w:rPr>
          <w:rFonts w:ascii="Nyala" w:cs="Nyala" w:eastAsia="Nyala" w:hAnsi="Nyala"/>
          <w:b w:val="1"/>
          <w:bCs w:val="1"/>
          <w:sz w:val="22"/>
          <w:szCs w:val="22"/>
          <w:u w:val="single"/>
          <w:rtl w:val="0"/>
        </w:rPr>
        <w:t xml:space="preserve">የፔሪኔል እና የሆድ ቁስሎች ኢንፌክሽን;</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40"/>
        </w:tabs>
        <w:spacing w:after="0" w:before="0" w:line="283" w:lineRule="auto"/>
        <w:ind w:left="1440" w:right="0" w:hanging="359.00000000000006"/>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ላይ ላዩን የሆነ ፈሳሽ ወይም መግል ካለ፣ ቁስሉን ይክፈቱትና ያድርቁት።</w:t>
      </w:r>
    </w:p>
    <w:p w:rsidR="00000000" w:rsidDel="00000000" w:rsidP="00000000" w:rsidRDefault="00000000" w:rsidRPr="00000000" w14:paraId="000002F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42"/>
        </w:tabs>
        <w:spacing w:after="0" w:before="1" w:line="230" w:lineRule="auto"/>
        <w:ind w:left="1442" w:right="560"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የተበከለውን ቆዳ ወይም ከቆዳ ስር ያሉትን ስፌቶች ያስወግዱ እና ቁስሉን ያጽዱ። ፋሲሻል ስፌቶችን አያስወግዱ።</w:t>
      </w:r>
    </w:p>
    <w:p w:rsidR="00000000" w:rsidDel="00000000" w:rsidP="00000000" w:rsidRDefault="00000000" w:rsidRPr="00000000" w14:paraId="000002F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42"/>
        </w:tabs>
        <w:spacing w:after="0" w:before="0" w:line="232" w:lineRule="auto"/>
        <w:ind w:left="1442" w:right="608"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ኢንፌክሽኑ ላዩን ላይ የሚወጣ ከሆነ እና ጥልቅ ሕብረ ሕዋሳትን የማያካትት ከሆነ የኤክሰስ እድገትን ይከታተሉ እና አንቲባዮቲኮችን ይቀላቅሉ።</w:t>
      </w:r>
    </w:p>
    <w:p w:rsidR="00000000" w:rsidDel="00000000" w:rsidP="00000000" w:rsidRDefault="00000000" w:rsidRPr="00000000" w14:paraId="000002F3">
      <w:pPr>
        <w:spacing w:before="0" w:line="276" w:lineRule="auto"/>
        <w:ind w:left="1442" w:right="372" w:firstLine="720"/>
        <w:jc w:val="left"/>
        <w:rPr>
          <w:b w:val="1"/>
          <w:bCs w:val="1"/>
          <w:i w:val="1"/>
          <w:iCs w:val="1"/>
          <w:sz w:val="22"/>
          <w:szCs w:val="22"/>
        </w:rPr>
      </w:pPr>
      <w:r w:rsidDel="00000000" w:rsidR="00000000" w:rsidRPr="00000000">
        <w:rPr>
          <w:rFonts w:ascii="Nyala" w:cs="Nyala" w:eastAsia="Nyala" w:hAnsi="Nyala"/>
          <w:b w:val="1"/>
          <w:bCs w:val="1"/>
          <w:i w:val="1"/>
          <w:iCs w:val="1"/>
          <w:sz w:val="22"/>
          <w:szCs w:val="22"/>
          <w:rtl w:val="0"/>
        </w:rPr>
        <w:t xml:space="preserve">አምፒሲሊን 500 ሚ.ግ በአፍ፣ በቀን አራት ጊዜ ለ 5 ቀናት</w:t>
      </w:r>
      <w:r w:rsidDel="00000000" w:rsidR="00000000" w:rsidRPr="00000000">
        <w:rPr>
          <w:rFonts w:ascii="Nyala" w:cs="Nyala" w:eastAsia="Nyala" w:hAnsi="Nyala"/>
          <w:b w:val="1"/>
          <w:bCs w:val="1"/>
          <w:sz w:val="22"/>
          <w:szCs w:val="22"/>
          <w:rtl w:val="0"/>
        </w:rPr>
        <w:t xml:space="preserve">; ፕላስ</w:t>
      </w:r>
      <w:r w:rsidDel="00000000" w:rsidR="00000000" w:rsidRPr="00000000">
        <w:rPr>
          <w:rFonts w:ascii="Nyala" w:cs="Nyala" w:eastAsia="Nyala" w:hAnsi="Nyala"/>
          <w:b w:val="1"/>
          <w:bCs w:val="1"/>
          <w:i w:val="1"/>
          <w:iCs w:val="1"/>
          <w:sz w:val="22"/>
          <w:szCs w:val="22"/>
          <w:rtl w:val="0"/>
        </w:rPr>
        <w:t xml:space="preserve">ሜትሮኒዳዞል 400 ሚ.ግ. በአፍ፣ በቀን ሦስት ጊዜ ለ 5 ቀናት።</w:t>
      </w:r>
    </w:p>
    <w:p w:rsidR="00000000" w:rsidDel="00000000" w:rsidP="00000000" w:rsidRDefault="00000000" w:rsidRPr="00000000" w14:paraId="000002F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42"/>
        </w:tabs>
        <w:spacing w:after="0" w:before="239" w:line="230" w:lineRule="auto"/>
        <w:ind w:left="1442" w:right="42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በቁስሉ ውስጥ እርጥብ የሆነ ፋሻ ያስቀምጡ እና ሴትየዋ በየ24 ሰዓቱ ፋሻውን ለመቀየር እንድትመለስ ያድርጉ።</w:t>
      </w:r>
    </w:p>
    <w:p w:rsidR="00000000" w:rsidDel="00000000" w:rsidP="00000000" w:rsidRDefault="00000000" w:rsidRPr="00000000" w14:paraId="000002F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442"/>
        </w:tabs>
        <w:spacing w:after="0" w:before="240" w:line="232" w:lineRule="auto"/>
        <w:ind w:left="1442" w:right="781"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ኢንፌክሽኑ ጥልቅ ከሆነ ጡንቻዎችን የሚያጠቃ እና ኒክሮሲስ (ኒክሮቲዚንግ ፋሲያቲስ) የሚያመጣ ከሆነ፣ አንቲባዮቲኮችን (ከታች) በማጣመር ይጀምሩ እና</w:t>
      </w: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በአስቸኳይ ወደ ከፍተኛ ተቋም ያመልክቱ፡</w:t>
      </w:r>
    </w:p>
    <w:p w:rsidR="00000000" w:rsidDel="00000000" w:rsidP="00000000" w:rsidRDefault="00000000" w:rsidRPr="00000000" w14:paraId="000002F6">
      <w:pPr>
        <w:spacing w:before="240" w:lineRule="auto"/>
        <w:ind w:left="1442" w:right="0" w:firstLine="720"/>
        <w:jc w:val="left"/>
        <w:rPr>
          <w:b w:val="1"/>
          <w:bCs w:val="1"/>
          <w:i w:val="1"/>
          <w:iCs w:val="1"/>
          <w:sz w:val="22"/>
          <w:szCs w:val="22"/>
        </w:rPr>
      </w:pPr>
      <w:r w:rsidDel="00000000" w:rsidR="00000000" w:rsidRPr="00000000">
        <w:rPr>
          <w:rFonts w:ascii="Nyala" w:cs="Nyala" w:eastAsia="Nyala" w:hAnsi="Nyala"/>
          <w:b w:val="1"/>
          <w:bCs w:val="1"/>
          <w:i w:val="1"/>
          <w:iCs w:val="1"/>
          <w:sz w:val="22"/>
          <w:szCs w:val="22"/>
          <w:rtl w:val="0"/>
        </w:rPr>
        <w:t xml:space="preserve">አምፒሲሊን በየ 6 ሰዓቱ 2 ግራም IV፤ ፕላስ ጄንታሚሲን 5 ሚ.ግ/ኪ.ግ የሰውነት ክብደት IV በየ 24 ሰዓቱ፤</w:t>
      </w:r>
      <w:r w:rsidDel="00000000" w:rsidR="00000000" w:rsidRPr="00000000">
        <w:rPr>
          <w:rFonts w:ascii="Nyala" w:cs="Nyala" w:eastAsia="Nyala" w:hAnsi="Nyala"/>
          <w:b w:val="1"/>
          <w:bCs w:val="1"/>
          <w:sz w:val="22"/>
          <w:szCs w:val="22"/>
          <w:rtl w:val="0"/>
        </w:rPr>
        <w:t xml:space="preserve">ፕላስ</w:t>
      </w:r>
      <w:r w:rsidDel="00000000" w:rsidR="00000000" w:rsidRPr="00000000">
        <w:rPr>
          <w:rFonts w:ascii="Nyala" w:cs="Nyala" w:eastAsia="Nyala" w:hAnsi="Nyala"/>
          <w:b w:val="1"/>
          <w:bCs w:val="1"/>
          <w:i w:val="1"/>
          <w:iCs w:val="1"/>
          <w:sz w:val="22"/>
          <w:szCs w:val="22"/>
          <w:rtl w:val="0"/>
        </w:rPr>
        <w:t xml:space="preserve">ሜትሮኒዳዞል 500 ሚ.ግ. በየ 8 ሰዓቱ IV;</w:t>
      </w:r>
    </w:p>
    <w:p w:rsidR="00000000" w:rsidDel="00000000" w:rsidP="00000000" w:rsidRDefault="00000000" w:rsidRPr="00000000" w14:paraId="000002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66"/>
        </w:tabs>
        <w:spacing w:after="0" w:before="234" w:line="237" w:lineRule="auto"/>
        <w:ind w:left="1666" w:right="436"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ለፔሪናል ቁስል ኢንፌክሽን በቀን ሁለት ጊዜ የሲትዝ መታጠቢያ (1 የሻይ ማንኪያ ጨው ከ1 ሊትር የውሃ መፍትሄ ጋር)፣ የታካሚ ማስታገሻ መድሃኒቶች እና ሰፊ ስፔክትረም አንቲባዮቲኮች (ለ7 ቀናት አሞክሳሲሊን) እንዲጠቀሙ ይመከራል። ኢንፌክሽኑ ጡንቻዎችን የሚያጠቃ እና ኒክሮቲዚንግ ፋሲያቲስ (ኒክሮቲዚንግ ፋሲያቲስ) የሚያመጣ ከሆነ፣ አንቲባዮቲኮችን በማጣመር ይጀምሩ (ከላይ)</w:t>
      </w: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እና በአስቸኳይ ወደ ከፍተኛ ተቋም ያመልክቱ።</w:t>
      </w:r>
    </w:p>
    <w:p w:rsidR="00000000" w:rsidDel="00000000" w:rsidP="00000000" w:rsidRDefault="00000000" w:rsidRPr="00000000" w14:paraId="000002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66"/>
        </w:tabs>
        <w:spacing w:after="0" w:before="231" w:line="237" w:lineRule="auto"/>
        <w:ind w:left="1666" w:right="389"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በሽተኛው የዳሌ እብጠቶች፣ ፔሪቶኒተስ እና አጣዳፊ የፒዬሎኔፍሪቲስ ችግር ካለበት የመጀመሪያ እርዳታ (ውሃ ማጠጣት፣ የህመም ማስታገሻዎች/ፀረ-ተባይ መድኃኒቶች እና የተወሰነ መጠን) ይሰጣል።</w:t>
      </w: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አምፒሲሊን በየ 6 ሰዓቱ 2 ግራም IV፤ በተጨማሪም ጄንታሚሲን 5 ሚ.ግ/ኪ.ግ የሰውነት ክብደት IV በየ 24 ሰዓቱ፤</w:t>
      </w:r>
      <w:r w:rsidDel="00000000" w:rsidR="00000000" w:rsidRPr="00000000">
        <w:rPr>
          <w:rFonts w:ascii="Nyala" w:cs="Nyala" w:eastAsia="Nyala" w:hAnsi="Nyala"/>
          <w:b w:val="1"/>
          <w:bCs w:val="1"/>
          <w:i w:val="0"/>
          <w:iCs w:val="0"/>
          <w:smallCaps w:val="0"/>
          <w:strike w:val="0"/>
          <w:color w:val="000000"/>
          <w:sz w:val="22"/>
          <w:szCs w:val="22"/>
          <w:u w:val="none"/>
          <w:shd w:fill="auto" w:val="clear"/>
          <w:vertAlign w:val="baseline"/>
          <w:rtl w:val="0"/>
        </w:rPr>
        <w:t xml:space="preserve">ፕላስ</w:t>
      </w: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ሜትሮኒዳዞል 500 ሚ.ግ. በየ 8 ሰዓቱ IV። ከህክምናው በኋላ፣ በጤና ጣቢያ ደረጃ ላይ ከሆነ እናቱን በአስቸኳይ ወደ ሆስፒታል ይላኩ።</w:t>
      </w:r>
    </w:p>
    <w:p w:rsidR="00000000" w:rsidDel="00000000" w:rsidP="00000000" w:rsidRDefault="00000000" w:rsidRPr="00000000" w14:paraId="000002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66"/>
        </w:tabs>
        <w:spacing w:after="0" w:before="239" w:line="232" w:lineRule="auto"/>
        <w:ind w:left="1666" w:right="1645" w:hanging="360"/>
        <w:jc w:val="left"/>
        <w:rPr>
          <w:smallCaps w:val="0"/>
          <w:strike w:val="0"/>
          <w:color w:val="000000"/>
          <w:u w:val="none"/>
          <w:shd w:fill="auto" w:val="clear"/>
          <w:vertAlign w:val="baseline"/>
        </w:rPr>
      </w:pPr>
      <w:r w:rsidDel="00000000" w:rsidR="00000000" w:rsidRPr="00000000">
        <w:rPr>
          <w:rFonts w:ascii="Nyala" w:cs="Nyala" w:eastAsia="Nyala" w:hAnsi="Nyala"/>
          <w:b w:val="0"/>
          <w:bCs w:val="0"/>
          <w:i w:val="0"/>
          <w:iCs w:val="0"/>
          <w:smallCaps w:val="0"/>
          <w:strike w:val="0"/>
          <w:color w:val="000000"/>
          <w:sz w:val="22"/>
          <w:szCs w:val="22"/>
          <w:u w:val="none"/>
          <w:shd w:fill="auto" w:val="clear"/>
          <w:vertAlign w:val="baseline"/>
          <w:rtl w:val="0"/>
        </w:rPr>
        <w:t xml:space="preserve">ለከባድ ውስብስብ የወባ እና የሄፓታይተስ ሕክምና፣ በአስተዳደር መመሪያ መሰረት የመጀመሪያ ሕክምና ይስጡ እና</w:t>
      </w:r>
      <w:r w:rsidDel="00000000" w:rsidR="00000000" w:rsidRPr="00000000">
        <w:rPr>
          <w:rFonts w:ascii="Nyala" w:cs="Nyala" w:eastAsia="Nyala" w:hAnsi="Nyala"/>
          <w:b w:val="1"/>
          <w:bCs w:val="1"/>
          <w:i w:val="1"/>
          <w:iCs w:val="1"/>
          <w:smallCaps w:val="0"/>
          <w:strike w:val="0"/>
          <w:color w:val="000000"/>
          <w:sz w:val="22"/>
          <w:szCs w:val="22"/>
          <w:u w:val="none"/>
          <w:shd w:fill="auto" w:val="clear"/>
          <w:vertAlign w:val="baseline"/>
          <w:rtl w:val="0"/>
        </w:rPr>
        <w:t xml:space="preserve">በአስቸኳይ እናትህን አነጋግር።</w:t>
      </w:r>
    </w:p>
    <w:sectPr>
      <w:type w:val="nextPage"/>
      <w:pgSz w:h="15840" w:w="12240" w:orient="portrait"/>
      <w:pgMar w:bottom="960" w:top="1360" w:left="720" w:right="1080" w:header="0" w:footer="7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yala"/>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390207</wp:posOffset>
              </wp:positionH>
              <wp:positionV relativeFrom="paragraph">
                <wp:posOffset>-44395</wp:posOffset>
              </wp:positionV>
              <wp:extent cx="269875" cy="189865"/>
              <wp:effectExtent b="0" l="0" r="0" t="0"/>
              <wp:wrapNone/>
              <wp:docPr id="1" name=""/>
              <a:graphic>
                <a:graphicData uri="http://schemas.microsoft.com/office/word/2010/wordprocessingShape">
                  <wps:wsp>
                    <wps:cNvSpPr/>
                    <wps:cNvPr id="2" name="Shape 2"/>
                    <wps:spPr>
                      <a:xfrm>
                        <a:off x="5215825" y="3689830"/>
                        <a:ext cx="260350" cy="180340"/>
                      </a:xfrm>
                      <a:prstGeom prst="rect">
                        <a:avLst/>
                      </a:prstGeom>
                      <a:noFill/>
                      <a:ln>
                        <a:noFill/>
                      </a:ln>
                    </wps:spPr>
                    <wps:txbx>
                      <w:txbxContent>
                        <w:p w:rsidR="00000000" w:rsidDel="00000000" w:rsidP="00000000" w:rsidRDefault="00000000" w:rsidRPr="00000000">
                          <w:pPr>
                            <w:spacing w:after="0" w:before="10" w:line="240"/>
                            <w:ind w:left="100" w:right="0" w:firstLine="10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390207</wp:posOffset>
              </wp:positionH>
              <wp:positionV relativeFrom="paragraph">
                <wp:posOffset>-44395</wp:posOffset>
              </wp:positionV>
              <wp:extent cx="269875" cy="189865"/>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69875" cy="18986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390207</wp:posOffset>
              </wp:positionH>
              <wp:positionV relativeFrom="paragraph">
                <wp:posOffset>-204415</wp:posOffset>
              </wp:positionV>
              <wp:extent cx="269875" cy="189865"/>
              <wp:effectExtent b="0" l="0" r="0" t="0"/>
              <wp:wrapNone/>
              <wp:docPr id="2" name=""/>
              <a:graphic>
                <a:graphicData uri="http://schemas.microsoft.com/office/word/2010/wordprocessingShape">
                  <wps:wsp>
                    <wps:cNvSpPr/>
                    <wps:cNvPr id="3" name="Shape 3"/>
                    <wps:spPr>
                      <a:xfrm>
                        <a:off x="5215825" y="3689830"/>
                        <a:ext cx="260350" cy="180340"/>
                      </a:xfrm>
                      <a:prstGeom prst="rect">
                        <a:avLst/>
                      </a:prstGeom>
                      <a:noFill/>
                      <a:ln>
                        <a:noFill/>
                      </a:ln>
                    </wps:spPr>
                    <wps:txbx>
                      <w:txbxContent>
                        <w:p w:rsidR="00000000" w:rsidDel="00000000" w:rsidP="00000000" w:rsidRDefault="00000000" w:rsidRPr="00000000">
                          <w:pPr>
                            <w:spacing w:after="0" w:before="10" w:line="240"/>
                            <w:ind w:left="100" w:right="0" w:firstLine="10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390207</wp:posOffset>
              </wp:positionH>
              <wp:positionV relativeFrom="paragraph">
                <wp:posOffset>-204415</wp:posOffset>
              </wp:positionV>
              <wp:extent cx="269875" cy="189865"/>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69875" cy="18986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666"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2538" w:hanging="360"/>
      </w:pPr>
      <w:rPr/>
    </w:lvl>
    <w:lvl w:ilvl="2">
      <w:start w:val="0"/>
      <w:numFmt w:val="bullet"/>
      <w:lvlText w:val="•"/>
      <w:lvlJc w:val="left"/>
      <w:pPr>
        <w:ind w:left="3416" w:hanging="360"/>
      </w:pPr>
      <w:rPr/>
    </w:lvl>
    <w:lvl w:ilvl="3">
      <w:start w:val="0"/>
      <w:numFmt w:val="bullet"/>
      <w:lvlText w:val="•"/>
      <w:lvlJc w:val="left"/>
      <w:pPr>
        <w:ind w:left="4294" w:hanging="360"/>
      </w:pPr>
      <w:rPr/>
    </w:lvl>
    <w:lvl w:ilvl="4">
      <w:start w:val="0"/>
      <w:numFmt w:val="bullet"/>
      <w:lvlText w:val="•"/>
      <w:lvlJc w:val="left"/>
      <w:pPr>
        <w:ind w:left="5172" w:hanging="360"/>
      </w:pPr>
      <w:rPr/>
    </w:lvl>
    <w:lvl w:ilvl="5">
      <w:start w:val="0"/>
      <w:numFmt w:val="bullet"/>
      <w:lvlText w:val="•"/>
      <w:lvlJc w:val="left"/>
      <w:pPr>
        <w:ind w:left="6050" w:hanging="360"/>
      </w:pPr>
      <w:rPr/>
    </w:lvl>
    <w:lvl w:ilvl="6">
      <w:start w:val="0"/>
      <w:numFmt w:val="bullet"/>
      <w:lvlText w:val="•"/>
      <w:lvlJc w:val="left"/>
      <w:pPr>
        <w:ind w:left="6928" w:hanging="360"/>
      </w:pPr>
      <w:rPr/>
    </w:lvl>
    <w:lvl w:ilvl="7">
      <w:start w:val="0"/>
      <w:numFmt w:val="bullet"/>
      <w:lvlText w:val="•"/>
      <w:lvlJc w:val="left"/>
      <w:pPr>
        <w:ind w:left="7806" w:hanging="360"/>
      </w:pPr>
      <w:rPr/>
    </w:lvl>
    <w:lvl w:ilvl="8">
      <w:start w:val="0"/>
      <w:numFmt w:val="bullet"/>
      <w:lvlText w:val="•"/>
      <w:lvlJc w:val="left"/>
      <w:pPr>
        <w:ind w:left="8684" w:hanging="360"/>
      </w:pPr>
      <w:rPr/>
    </w:lvl>
  </w:abstractNum>
  <w:abstractNum w:abstractNumId="2">
    <w:lvl w:ilvl="0">
      <w:start w:val="0"/>
      <w:numFmt w:val="bullet"/>
      <w:lvlText w:val="➢"/>
      <w:lvlJc w:val="left"/>
      <w:pPr>
        <w:ind w:left="1670"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2162" w:hanging="360"/>
      </w:pPr>
      <w:rPr>
        <w:rFonts w:ascii="Quattrocento Sans" w:cs="Quattrocento Sans" w:eastAsia="Quattrocento Sans" w:hAnsi="Quattrocento Sans"/>
        <w:b w:val="0"/>
        <w:bCs w:val="0"/>
        <w:i w:val="0"/>
        <w:iCs w:val="0"/>
        <w:sz w:val="22"/>
        <w:szCs w:val="22"/>
      </w:rPr>
    </w:lvl>
    <w:lvl w:ilvl="2">
      <w:start w:val="0"/>
      <w:numFmt w:val="bullet"/>
      <w:lvlText w:val="•"/>
      <w:lvlJc w:val="left"/>
      <w:pPr>
        <w:ind w:left="3080" w:hanging="360"/>
      </w:pPr>
      <w:rPr/>
    </w:lvl>
    <w:lvl w:ilvl="3">
      <w:start w:val="0"/>
      <w:numFmt w:val="bullet"/>
      <w:lvlText w:val="•"/>
      <w:lvlJc w:val="left"/>
      <w:pPr>
        <w:ind w:left="4000" w:hanging="360"/>
      </w:pPr>
      <w:rPr/>
    </w:lvl>
    <w:lvl w:ilvl="4">
      <w:start w:val="0"/>
      <w:numFmt w:val="bullet"/>
      <w:lvlText w:val="•"/>
      <w:lvlJc w:val="left"/>
      <w:pPr>
        <w:ind w:left="4920" w:hanging="360"/>
      </w:pPr>
      <w:rPr/>
    </w:lvl>
    <w:lvl w:ilvl="5">
      <w:start w:val="0"/>
      <w:numFmt w:val="bullet"/>
      <w:lvlText w:val="•"/>
      <w:lvlJc w:val="left"/>
      <w:pPr>
        <w:ind w:left="5840" w:hanging="360"/>
      </w:pPr>
      <w:rPr/>
    </w:lvl>
    <w:lvl w:ilvl="6">
      <w:start w:val="0"/>
      <w:numFmt w:val="bullet"/>
      <w:lvlText w:val="•"/>
      <w:lvlJc w:val="left"/>
      <w:pPr>
        <w:ind w:left="6760" w:hanging="360"/>
      </w:pPr>
      <w:rPr/>
    </w:lvl>
    <w:lvl w:ilvl="7">
      <w:start w:val="0"/>
      <w:numFmt w:val="bullet"/>
      <w:lvlText w:val="•"/>
      <w:lvlJc w:val="left"/>
      <w:pPr>
        <w:ind w:left="7680" w:hanging="360"/>
      </w:pPr>
      <w:rPr/>
    </w:lvl>
    <w:lvl w:ilvl="8">
      <w:start w:val="0"/>
      <w:numFmt w:val="bullet"/>
      <w:lvlText w:val="•"/>
      <w:lvlJc w:val="left"/>
      <w:pPr>
        <w:ind w:left="8600" w:hanging="360"/>
      </w:pPr>
      <w:rPr/>
    </w:lvl>
  </w:abstractNum>
  <w:abstractNum w:abstractNumId="3">
    <w:lvl w:ilvl="0">
      <w:start w:val="0"/>
      <w:numFmt w:val="bullet"/>
      <w:lvlText w:val="•"/>
      <w:lvlJc w:val="left"/>
      <w:pPr>
        <w:ind w:left="722" w:hanging="1445"/>
      </w:pPr>
      <w:rPr>
        <w:rFonts w:ascii="Times New Roman" w:cs="Times New Roman" w:eastAsia="Times New Roman" w:hAnsi="Times New Roman"/>
        <w:b w:val="0"/>
        <w:bCs w:val="0"/>
        <w:i w:val="0"/>
        <w:iCs w:val="0"/>
        <w:sz w:val="22"/>
        <w:szCs w:val="22"/>
      </w:rPr>
    </w:lvl>
    <w:lvl w:ilvl="1">
      <w:start w:val="0"/>
      <w:numFmt w:val="bullet"/>
      <w:lvlText w:val="➢"/>
      <w:lvlJc w:val="left"/>
      <w:pPr>
        <w:ind w:left="2162" w:hanging="450"/>
      </w:pPr>
      <w:rPr>
        <w:rFonts w:ascii="Quattrocento Sans" w:cs="Quattrocento Sans" w:eastAsia="Quattrocento Sans" w:hAnsi="Quattrocento Sans"/>
        <w:b w:val="0"/>
        <w:bCs w:val="0"/>
        <w:i w:val="0"/>
        <w:iCs w:val="0"/>
        <w:sz w:val="22"/>
        <w:szCs w:val="22"/>
      </w:rPr>
    </w:lvl>
    <w:lvl w:ilvl="2">
      <w:start w:val="0"/>
      <w:numFmt w:val="bullet"/>
      <w:lvlText w:val="•"/>
      <w:lvlJc w:val="left"/>
      <w:pPr>
        <w:ind w:left="3080" w:hanging="450"/>
      </w:pPr>
      <w:rPr/>
    </w:lvl>
    <w:lvl w:ilvl="3">
      <w:start w:val="0"/>
      <w:numFmt w:val="bullet"/>
      <w:lvlText w:val="•"/>
      <w:lvlJc w:val="left"/>
      <w:pPr>
        <w:ind w:left="4000" w:hanging="450"/>
      </w:pPr>
      <w:rPr/>
    </w:lvl>
    <w:lvl w:ilvl="4">
      <w:start w:val="0"/>
      <w:numFmt w:val="bullet"/>
      <w:lvlText w:val="•"/>
      <w:lvlJc w:val="left"/>
      <w:pPr>
        <w:ind w:left="4920" w:hanging="450"/>
      </w:pPr>
      <w:rPr/>
    </w:lvl>
    <w:lvl w:ilvl="5">
      <w:start w:val="0"/>
      <w:numFmt w:val="bullet"/>
      <w:lvlText w:val="•"/>
      <w:lvlJc w:val="left"/>
      <w:pPr>
        <w:ind w:left="5840" w:hanging="450"/>
      </w:pPr>
      <w:rPr/>
    </w:lvl>
    <w:lvl w:ilvl="6">
      <w:start w:val="0"/>
      <w:numFmt w:val="bullet"/>
      <w:lvlText w:val="•"/>
      <w:lvlJc w:val="left"/>
      <w:pPr>
        <w:ind w:left="6760" w:hanging="450"/>
      </w:pPr>
      <w:rPr/>
    </w:lvl>
    <w:lvl w:ilvl="7">
      <w:start w:val="0"/>
      <w:numFmt w:val="bullet"/>
      <w:lvlText w:val="•"/>
      <w:lvlJc w:val="left"/>
      <w:pPr>
        <w:ind w:left="7680" w:hanging="450"/>
      </w:pPr>
      <w:rPr/>
    </w:lvl>
    <w:lvl w:ilvl="8">
      <w:start w:val="0"/>
      <w:numFmt w:val="bullet"/>
      <w:lvlText w:val="•"/>
      <w:lvlJc w:val="left"/>
      <w:pPr>
        <w:ind w:left="8600" w:hanging="450"/>
      </w:pPr>
      <w:rPr/>
    </w:lvl>
  </w:abstractNum>
  <w:abstractNum w:abstractNumId="4">
    <w:lvl w:ilvl="0">
      <w:start w:val="0"/>
      <w:numFmt w:val="bullet"/>
      <w:lvlText w:val="➢"/>
      <w:lvlJc w:val="left"/>
      <w:pPr>
        <w:ind w:left="1442" w:hanging="422.0000000000001"/>
      </w:pPr>
      <w:rPr>
        <w:rFonts w:ascii="Quattrocento Sans" w:cs="Quattrocento Sans" w:eastAsia="Quattrocento Sans" w:hAnsi="Quattrocento Sans"/>
        <w:b w:val="0"/>
        <w:bCs w:val="0"/>
        <w:i w:val="0"/>
        <w:iCs w:val="0"/>
        <w:sz w:val="22"/>
        <w:szCs w:val="22"/>
      </w:rPr>
    </w:lvl>
    <w:lvl w:ilvl="1">
      <w:start w:val="0"/>
      <w:numFmt w:val="bullet"/>
      <w:lvlText w:val="•"/>
      <w:lvlJc w:val="left"/>
      <w:pPr>
        <w:ind w:left="2340" w:hanging="422"/>
      </w:pPr>
      <w:rPr/>
    </w:lvl>
    <w:lvl w:ilvl="2">
      <w:start w:val="0"/>
      <w:numFmt w:val="bullet"/>
      <w:lvlText w:val="•"/>
      <w:lvlJc w:val="left"/>
      <w:pPr>
        <w:ind w:left="3240" w:hanging="422"/>
      </w:pPr>
      <w:rPr/>
    </w:lvl>
    <w:lvl w:ilvl="3">
      <w:start w:val="0"/>
      <w:numFmt w:val="bullet"/>
      <w:lvlText w:val="•"/>
      <w:lvlJc w:val="left"/>
      <w:pPr>
        <w:ind w:left="4140" w:hanging="422"/>
      </w:pPr>
      <w:rPr/>
    </w:lvl>
    <w:lvl w:ilvl="4">
      <w:start w:val="0"/>
      <w:numFmt w:val="bullet"/>
      <w:lvlText w:val="•"/>
      <w:lvlJc w:val="left"/>
      <w:pPr>
        <w:ind w:left="5040" w:hanging="422"/>
      </w:pPr>
      <w:rPr/>
    </w:lvl>
    <w:lvl w:ilvl="5">
      <w:start w:val="0"/>
      <w:numFmt w:val="bullet"/>
      <w:lvlText w:val="•"/>
      <w:lvlJc w:val="left"/>
      <w:pPr>
        <w:ind w:left="5940" w:hanging="422"/>
      </w:pPr>
      <w:rPr/>
    </w:lvl>
    <w:lvl w:ilvl="6">
      <w:start w:val="0"/>
      <w:numFmt w:val="bullet"/>
      <w:lvlText w:val="•"/>
      <w:lvlJc w:val="left"/>
      <w:pPr>
        <w:ind w:left="6840" w:hanging="422"/>
      </w:pPr>
      <w:rPr/>
    </w:lvl>
    <w:lvl w:ilvl="7">
      <w:start w:val="0"/>
      <w:numFmt w:val="bullet"/>
      <w:lvlText w:val="•"/>
      <w:lvlJc w:val="left"/>
      <w:pPr>
        <w:ind w:left="7740" w:hanging="422"/>
      </w:pPr>
      <w:rPr/>
    </w:lvl>
    <w:lvl w:ilvl="8">
      <w:start w:val="0"/>
      <w:numFmt w:val="bullet"/>
      <w:lvlText w:val="•"/>
      <w:lvlJc w:val="left"/>
      <w:pPr>
        <w:ind w:left="8640" w:hanging="422"/>
      </w:pPr>
      <w:rPr/>
    </w:lvl>
  </w:abstractNum>
  <w:abstractNum w:abstractNumId="5">
    <w:lvl w:ilvl="0">
      <w:start w:val="0"/>
      <w:numFmt w:val="bullet"/>
      <w:lvlText w:val="➢"/>
      <w:lvlJc w:val="left"/>
      <w:pPr>
        <w:ind w:left="1442"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6">
    <w:lvl w:ilvl="0">
      <w:start w:val="0"/>
      <w:numFmt w:val="bullet"/>
      <w:lvlText w:val="➢"/>
      <w:lvlJc w:val="left"/>
      <w:pPr>
        <w:ind w:left="1442"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7">
    <w:lvl w:ilvl="0">
      <w:start w:val="0"/>
      <w:numFmt w:val="bullet"/>
      <w:lvlText w:val="❖"/>
      <w:lvlJc w:val="left"/>
      <w:pPr>
        <w:ind w:left="1442" w:hanging="450.0000000000001"/>
      </w:pPr>
      <w:rPr>
        <w:rFonts w:ascii="Quattrocento Sans" w:cs="Quattrocento Sans" w:eastAsia="Quattrocento Sans" w:hAnsi="Quattrocento Sans"/>
        <w:b w:val="0"/>
        <w:bCs w:val="0"/>
        <w:i w:val="0"/>
        <w:iCs w:val="0"/>
        <w:sz w:val="22"/>
        <w:szCs w:val="22"/>
      </w:rPr>
    </w:lvl>
    <w:lvl w:ilvl="1">
      <w:start w:val="0"/>
      <w:numFmt w:val="bullet"/>
      <w:lvlText w:val="•"/>
      <w:lvlJc w:val="left"/>
      <w:pPr>
        <w:ind w:left="2340" w:hanging="450"/>
      </w:pPr>
      <w:rPr/>
    </w:lvl>
    <w:lvl w:ilvl="2">
      <w:start w:val="0"/>
      <w:numFmt w:val="bullet"/>
      <w:lvlText w:val="•"/>
      <w:lvlJc w:val="left"/>
      <w:pPr>
        <w:ind w:left="3240" w:hanging="450"/>
      </w:pPr>
      <w:rPr/>
    </w:lvl>
    <w:lvl w:ilvl="3">
      <w:start w:val="0"/>
      <w:numFmt w:val="bullet"/>
      <w:lvlText w:val="•"/>
      <w:lvlJc w:val="left"/>
      <w:pPr>
        <w:ind w:left="4140" w:hanging="450"/>
      </w:pPr>
      <w:rPr/>
    </w:lvl>
    <w:lvl w:ilvl="4">
      <w:start w:val="0"/>
      <w:numFmt w:val="bullet"/>
      <w:lvlText w:val="•"/>
      <w:lvlJc w:val="left"/>
      <w:pPr>
        <w:ind w:left="5040" w:hanging="450"/>
      </w:pPr>
      <w:rPr/>
    </w:lvl>
    <w:lvl w:ilvl="5">
      <w:start w:val="0"/>
      <w:numFmt w:val="bullet"/>
      <w:lvlText w:val="•"/>
      <w:lvlJc w:val="left"/>
      <w:pPr>
        <w:ind w:left="5940" w:hanging="450"/>
      </w:pPr>
      <w:rPr/>
    </w:lvl>
    <w:lvl w:ilvl="6">
      <w:start w:val="0"/>
      <w:numFmt w:val="bullet"/>
      <w:lvlText w:val="•"/>
      <w:lvlJc w:val="left"/>
      <w:pPr>
        <w:ind w:left="6840" w:hanging="450"/>
      </w:pPr>
      <w:rPr/>
    </w:lvl>
    <w:lvl w:ilvl="7">
      <w:start w:val="0"/>
      <w:numFmt w:val="bullet"/>
      <w:lvlText w:val="•"/>
      <w:lvlJc w:val="left"/>
      <w:pPr>
        <w:ind w:left="7740" w:hanging="450"/>
      </w:pPr>
      <w:rPr/>
    </w:lvl>
    <w:lvl w:ilvl="8">
      <w:start w:val="0"/>
      <w:numFmt w:val="bullet"/>
      <w:lvlText w:val="•"/>
      <w:lvlJc w:val="left"/>
      <w:pPr>
        <w:ind w:left="8640" w:hanging="450"/>
      </w:pPr>
      <w:rPr/>
    </w:lvl>
  </w:abstractNum>
  <w:abstractNum w:abstractNumId="8">
    <w:lvl w:ilvl="0">
      <w:start w:val="0"/>
      <w:numFmt w:val="bullet"/>
      <w:lvlText w:val="❖"/>
      <w:lvlJc w:val="left"/>
      <w:pPr>
        <w:ind w:left="1490"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2394" w:hanging="360"/>
      </w:pPr>
      <w:rPr/>
    </w:lvl>
    <w:lvl w:ilvl="2">
      <w:start w:val="0"/>
      <w:numFmt w:val="bullet"/>
      <w:lvlText w:val="•"/>
      <w:lvlJc w:val="left"/>
      <w:pPr>
        <w:ind w:left="3288" w:hanging="360"/>
      </w:pPr>
      <w:rPr/>
    </w:lvl>
    <w:lvl w:ilvl="3">
      <w:start w:val="0"/>
      <w:numFmt w:val="bullet"/>
      <w:lvlText w:val="•"/>
      <w:lvlJc w:val="left"/>
      <w:pPr>
        <w:ind w:left="4182" w:hanging="360"/>
      </w:pPr>
      <w:rPr/>
    </w:lvl>
    <w:lvl w:ilvl="4">
      <w:start w:val="0"/>
      <w:numFmt w:val="bullet"/>
      <w:lvlText w:val="•"/>
      <w:lvlJc w:val="left"/>
      <w:pPr>
        <w:ind w:left="5076" w:hanging="360"/>
      </w:pPr>
      <w:rPr/>
    </w:lvl>
    <w:lvl w:ilvl="5">
      <w:start w:val="0"/>
      <w:numFmt w:val="bullet"/>
      <w:lvlText w:val="•"/>
      <w:lvlJc w:val="left"/>
      <w:pPr>
        <w:ind w:left="5970" w:hanging="360"/>
      </w:pPr>
      <w:rPr/>
    </w:lvl>
    <w:lvl w:ilvl="6">
      <w:start w:val="0"/>
      <w:numFmt w:val="bullet"/>
      <w:lvlText w:val="•"/>
      <w:lvlJc w:val="left"/>
      <w:pPr>
        <w:ind w:left="6864" w:hanging="360"/>
      </w:pPr>
      <w:rPr/>
    </w:lvl>
    <w:lvl w:ilvl="7">
      <w:start w:val="0"/>
      <w:numFmt w:val="bullet"/>
      <w:lvlText w:val="•"/>
      <w:lvlJc w:val="left"/>
      <w:pPr>
        <w:ind w:left="7758" w:hanging="360"/>
      </w:pPr>
      <w:rPr/>
    </w:lvl>
    <w:lvl w:ilvl="8">
      <w:start w:val="0"/>
      <w:numFmt w:val="bullet"/>
      <w:lvlText w:val="•"/>
      <w:lvlJc w:val="left"/>
      <w:pPr>
        <w:ind w:left="8652" w:hanging="360"/>
      </w:pPr>
      <w:rPr/>
    </w:lvl>
  </w:abstractNum>
  <w:abstractNum w:abstractNumId="9">
    <w:lvl w:ilvl="0">
      <w:start w:val="0"/>
      <w:numFmt w:val="bullet"/>
      <w:lvlText w:val="•"/>
      <w:lvlJc w:val="left"/>
      <w:pPr>
        <w:ind w:left="722" w:hanging="720"/>
      </w:pPr>
      <w:rPr>
        <w:rFonts w:ascii="Times New Roman" w:cs="Times New Roman" w:eastAsia="Times New Roman" w:hAnsi="Times New Roman"/>
        <w:b w:val="0"/>
        <w:bCs w:val="0"/>
        <w:i w:val="0"/>
        <w:iCs w:val="0"/>
        <w:sz w:val="22"/>
        <w:szCs w:val="22"/>
      </w:rPr>
    </w:lvl>
    <w:lvl w:ilvl="1">
      <w:start w:val="0"/>
      <w:numFmt w:val="bullet"/>
      <w:lvlText w:val="✓"/>
      <w:lvlJc w:val="left"/>
      <w:pPr>
        <w:ind w:left="1442" w:hanging="360"/>
      </w:pPr>
      <w:rPr>
        <w:rFonts w:ascii="Quattrocento Sans" w:cs="Quattrocento Sans" w:eastAsia="Quattrocento Sans" w:hAnsi="Quattrocento Sans"/>
        <w:b w:val="0"/>
        <w:bCs w:val="0"/>
        <w:i w:val="0"/>
        <w:iCs w:val="0"/>
        <w:sz w:val="22"/>
        <w:szCs w:val="22"/>
      </w:rPr>
    </w:lvl>
    <w:lvl w:ilvl="2">
      <w:start w:val="0"/>
      <w:numFmt w:val="bullet"/>
      <w:lvlText w:val="•"/>
      <w:lvlJc w:val="left"/>
      <w:pPr>
        <w:ind w:left="2440" w:hanging="360"/>
      </w:pPr>
      <w:rPr/>
    </w:lvl>
    <w:lvl w:ilvl="3">
      <w:start w:val="0"/>
      <w:numFmt w:val="bullet"/>
      <w:lvlText w:val="•"/>
      <w:lvlJc w:val="left"/>
      <w:pPr>
        <w:ind w:left="3440" w:hanging="360"/>
      </w:pPr>
      <w:rPr/>
    </w:lvl>
    <w:lvl w:ilvl="4">
      <w:start w:val="0"/>
      <w:numFmt w:val="bullet"/>
      <w:lvlText w:val="•"/>
      <w:lvlJc w:val="left"/>
      <w:pPr>
        <w:ind w:left="4440" w:hanging="360"/>
      </w:pPr>
      <w:rPr/>
    </w:lvl>
    <w:lvl w:ilvl="5">
      <w:start w:val="0"/>
      <w:numFmt w:val="bullet"/>
      <w:lvlText w:val="•"/>
      <w:lvlJc w:val="left"/>
      <w:pPr>
        <w:ind w:left="5440" w:hanging="360"/>
      </w:pPr>
      <w:rPr/>
    </w:lvl>
    <w:lvl w:ilvl="6">
      <w:start w:val="0"/>
      <w:numFmt w:val="bullet"/>
      <w:lvlText w:val="•"/>
      <w:lvlJc w:val="left"/>
      <w:pPr>
        <w:ind w:left="6440" w:hanging="360"/>
      </w:pPr>
      <w:rPr/>
    </w:lvl>
    <w:lvl w:ilvl="7">
      <w:start w:val="0"/>
      <w:numFmt w:val="bullet"/>
      <w:lvlText w:val="•"/>
      <w:lvlJc w:val="left"/>
      <w:pPr>
        <w:ind w:left="7440" w:hanging="360"/>
      </w:pPr>
      <w:rPr/>
    </w:lvl>
    <w:lvl w:ilvl="8">
      <w:start w:val="0"/>
      <w:numFmt w:val="bullet"/>
      <w:lvlText w:val="•"/>
      <w:lvlJc w:val="left"/>
      <w:pPr>
        <w:ind w:left="8440" w:hanging="360"/>
      </w:pPr>
      <w:rPr/>
    </w:lvl>
  </w:abstractNum>
  <w:abstractNum w:abstractNumId="10">
    <w:lvl w:ilvl="0">
      <w:start w:val="0"/>
      <w:numFmt w:val="bullet"/>
      <w:lvlText w:val="•"/>
      <w:lvlJc w:val="left"/>
      <w:pPr>
        <w:ind w:left="1442"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11">
    <w:lvl w:ilvl="0">
      <w:start w:val="1"/>
      <w:numFmt w:val="decimal"/>
      <w:lvlText w:val="%1."/>
      <w:lvlJc w:val="left"/>
      <w:pPr>
        <w:ind w:left="1442"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442" w:hanging="360"/>
      </w:pPr>
      <w:rPr>
        <w:rFonts w:ascii="Quattrocento Sans" w:cs="Quattrocento Sans" w:eastAsia="Quattrocento Sans" w:hAnsi="Quattrocento Sans"/>
        <w:b w:val="0"/>
        <w:bCs w:val="0"/>
        <w:i w:val="0"/>
        <w:iCs w:val="0"/>
        <w:sz w:val="22"/>
        <w:szCs w:val="22"/>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12">
    <w:lvl w:ilvl="0">
      <w:start w:val="0"/>
      <w:numFmt w:val="bullet"/>
      <w:lvlText w:val="✓"/>
      <w:lvlJc w:val="left"/>
      <w:pPr>
        <w:ind w:left="1442"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2162" w:hanging="532"/>
      </w:pPr>
      <w:rPr>
        <w:rFonts w:ascii="Quattrocento Sans" w:cs="Quattrocento Sans" w:eastAsia="Quattrocento Sans" w:hAnsi="Quattrocento Sans"/>
        <w:b w:val="0"/>
        <w:bCs w:val="0"/>
        <w:i w:val="0"/>
        <w:iCs w:val="0"/>
        <w:sz w:val="22"/>
        <w:szCs w:val="22"/>
      </w:rPr>
    </w:lvl>
    <w:lvl w:ilvl="2">
      <w:start w:val="0"/>
      <w:numFmt w:val="bullet"/>
      <w:lvlText w:val="•"/>
      <w:lvlJc w:val="left"/>
      <w:pPr>
        <w:ind w:left="3080" w:hanging="532"/>
      </w:pPr>
      <w:rPr/>
    </w:lvl>
    <w:lvl w:ilvl="3">
      <w:start w:val="0"/>
      <w:numFmt w:val="bullet"/>
      <w:lvlText w:val="•"/>
      <w:lvlJc w:val="left"/>
      <w:pPr>
        <w:ind w:left="4000" w:hanging="532"/>
      </w:pPr>
      <w:rPr/>
    </w:lvl>
    <w:lvl w:ilvl="4">
      <w:start w:val="0"/>
      <w:numFmt w:val="bullet"/>
      <w:lvlText w:val="•"/>
      <w:lvlJc w:val="left"/>
      <w:pPr>
        <w:ind w:left="4920" w:hanging="532"/>
      </w:pPr>
      <w:rPr/>
    </w:lvl>
    <w:lvl w:ilvl="5">
      <w:start w:val="0"/>
      <w:numFmt w:val="bullet"/>
      <w:lvlText w:val="•"/>
      <w:lvlJc w:val="left"/>
      <w:pPr>
        <w:ind w:left="5840" w:hanging="532"/>
      </w:pPr>
      <w:rPr/>
    </w:lvl>
    <w:lvl w:ilvl="6">
      <w:start w:val="0"/>
      <w:numFmt w:val="bullet"/>
      <w:lvlText w:val="•"/>
      <w:lvlJc w:val="left"/>
      <w:pPr>
        <w:ind w:left="6760" w:hanging="532"/>
      </w:pPr>
      <w:rPr/>
    </w:lvl>
    <w:lvl w:ilvl="7">
      <w:start w:val="0"/>
      <w:numFmt w:val="bullet"/>
      <w:lvlText w:val="•"/>
      <w:lvlJc w:val="left"/>
      <w:pPr>
        <w:ind w:left="7680" w:hanging="532"/>
      </w:pPr>
      <w:rPr/>
    </w:lvl>
    <w:lvl w:ilvl="8">
      <w:start w:val="0"/>
      <w:numFmt w:val="bullet"/>
      <w:lvlText w:val="•"/>
      <w:lvlJc w:val="left"/>
      <w:pPr>
        <w:ind w:left="8600" w:hanging="532"/>
      </w:pPr>
      <w:rPr/>
    </w:lvl>
  </w:abstractNum>
  <w:abstractNum w:abstractNumId="13">
    <w:lvl w:ilvl="0">
      <w:start w:val="10"/>
      <w:numFmt w:val="decimal"/>
      <w:lvlText w:val="%1"/>
      <w:lvlJc w:val="left"/>
      <w:pPr>
        <w:ind w:left="1299" w:hanging="577.9999999999999"/>
      </w:pPr>
      <w:rPr/>
    </w:lvl>
    <w:lvl w:ilvl="1">
      <w:start w:val="1"/>
      <w:numFmt w:val="decimal"/>
      <w:lvlText w:val="%1.%2."/>
      <w:lvlJc w:val="left"/>
      <w:pPr>
        <w:ind w:left="1299" w:hanging="577.9999999999999"/>
      </w:pPr>
      <w:rPr/>
    </w:lvl>
    <w:lvl w:ilvl="2">
      <w:start w:val="0"/>
      <w:numFmt w:val="bullet"/>
      <w:lvlText w:val="•"/>
      <w:lvlJc w:val="left"/>
      <w:pPr>
        <w:ind w:left="1532" w:hanging="360"/>
      </w:pPr>
      <w:rPr>
        <w:rFonts w:ascii="Quattrocento Sans" w:cs="Quattrocento Sans" w:eastAsia="Quattrocento Sans" w:hAnsi="Quattrocento Sans"/>
        <w:b w:val="0"/>
        <w:bCs w:val="0"/>
        <w:i w:val="0"/>
        <w:iCs w:val="0"/>
        <w:sz w:val="22"/>
        <w:szCs w:val="22"/>
      </w:rPr>
    </w:lvl>
    <w:lvl w:ilvl="3">
      <w:start w:val="0"/>
      <w:numFmt w:val="bullet"/>
      <w:lvlText w:val="•"/>
      <w:lvlJc w:val="left"/>
      <w:pPr>
        <w:ind w:left="3517" w:hanging="360"/>
      </w:pPr>
      <w:rPr/>
    </w:lvl>
    <w:lvl w:ilvl="4">
      <w:start w:val="0"/>
      <w:numFmt w:val="bullet"/>
      <w:lvlText w:val="•"/>
      <w:lvlJc w:val="left"/>
      <w:pPr>
        <w:ind w:left="4506" w:hanging="360"/>
      </w:pPr>
      <w:rPr/>
    </w:lvl>
    <w:lvl w:ilvl="5">
      <w:start w:val="0"/>
      <w:numFmt w:val="bullet"/>
      <w:lvlText w:val="•"/>
      <w:lvlJc w:val="left"/>
      <w:pPr>
        <w:ind w:left="5495" w:hanging="360"/>
      </w:pPr>
      <w:rPr/>
    </w:lvl>
    <w:lvl w:ilvl="6">
      <w:start w:val="0"/>
      <w:numFmt w:val="bullet"/>
      <w:lvlText w:val="•"/>
      <w:lvlJc w:val="left"/>
      <w:pPr>
        <w:ind w:left="6484" w:hanging="360"/>
      </w:pPr>
      <w:rPr/>
    </w:lvl>
    <w:lvl w:ilvl="7">
      <w:start w:val="0"/>
      <w:numFmt w:val="bullet"/>
      <w:lvlText w:val="•"/>
      <w:lvlJc w:val="left"/>
      <w:pPr>
        <w:ind w:left="7473" w:hanging="360"/>
      </w:pPr>
      <w:rPr/>
    </w:lvl>
    <w:lvl w:ilvl="8">
      <w:start w:val="0"/>
      <w:numFmt w:val="bullet"/>
      <w:lvlText w:val="•"/>
      <w:lvlJc w:val="left"/>
      <w:pPr>
        <w:ind w:left="8462" w:hanging="360"/>
      </w:pPr>
      <w:rPr/>
    </w:lvl>
  </w:abstractNum>
  <w:abstractNum w:abstractNumId="14">
    <w:lvl w:ilvl="0">
      <w:start w:val="1"/>
      <w:numFmt w:val="decimal"/>
      <w:lvlText w:val="%1."/>
      <w:lvlJc w:val="left"/>
      <w:pPr>
        <w:ind w:left="2522" w:hanging="360"/>
      </w:pPr>
      <w:rPr>
        <w:rFonts w:ascii="Times New Roman" w:cs="Times New Roman" w:eastAsia="Times New Roman" w:hAnsi="Times New Roman"/>
        <w:b w:val="1"/>
        <w:bCs w:val="1"/>
        <w:i w:val="0"/>
        <w:iCs w:val="0"/>
        <w:sz w:val="22"/>
        <w:szCs w:val="22"/>
      </w:rPr>
    </w:lvl>
    <w:lvl w:ilvl="1">
      <w:start w:val="1"/>
      <w:numFmt w:val="lowerLetter"/>
      <w:lvlText w:val="%2."/>
      <w:lvlJc w:val="left"/>
      <w:pPr>
        <w:ind w:left="3242" w:hanging="360"/>
      </w:pPr>
      <w:rPr>
        <w:rFonts w:ascii="Times New Roman" w:cs="Times New Roman" w:eastAsia="Times New Roman" w:hAnsi="Times New Roman"/>
        <w:b w:val="0"/>
        <w:bCs w:val="0"/>
        <w:i w:val="0"/>
        <w:iCs w:val="0"/>
        <w:sz w:val="22"/>
        <w:szCs w:val="22"/>
      </w:rPr>
    </w:lvl>
    <w:lvl w:ilvl="2">
      <w:start w:val="0"/>
      <w:numFmt w:val="bullet"/>
      <w:lvlText w:val="•"/>
      <w:lvlJc w:val="left"/>
      <w:pPr>
        <w:ind w:left="4040" w:hanging="360"/>
      </w:pPr>
      <w:rPr/>
    </w:lvl>
    <w:lvl w:ilvl="3">
      <w:start w:val="0"/>
      <w:numFmt w:val="bullet"/>
      <w:lvlText w:val="•"/>
      <w:lvlJc w:val="left"/>
      <w:pPr>
        <w:ind w:left="4840" w:hanging="360"/>
      </w:pPr>
      <w:rPr/>
    </w:lvl>
    <w:lvl w:ilvl="4">
      <w:start w:val="0"/>
      <w:numFmt w:val="bullet"/>
      <w:lvlText w:val="•"/>
      <w:lvlJc w:val="left"/>
      <w:pPr>
        <w:ind w:left="5640" w:hanging="360"/>
      </w:pPr>
      <w:rPr/>
    </w:lvl>
    <w:lvl w:ilvl="5">
      <w:start w:val="0"/>
      <w:numFmt w:val="bullet"/>
      <w:lvlText w:val="•"/>
      <w:lvlJc w:val="left"/>
      <w:pPr>
        <w:ind w:left="6440" w:hanging="360"/>
      </w:pPr>
      <w:rPr/>
    </w:lvl>
    <w:lvl w:ilvl="6">
      <w:start w:val="0"/>
      <w:numFmt w:val="bullet"/>
      <w:lvlText w:val="•"/>
      <w:lvlJc w:val="left"/>
      <w:pPr>
        <w:ind w:left="7240" w:hanging="360"/>
      </w:pPr>
      <w:rPr/>
    </w:lvl>
    <w:lvl w:ilvl="7">
      <w:start w:val="0"/>
      <w:numFmt w:val="bullet"/>
      <w:lvlText w:val="•"/>
      <w:lvlJc w:val="left"/>
      <w:pPr>
        <w:ind w:left="8040" w:hanging="360"/>
      </w:pPr>
      <w:rPr/>
    </w:lvl>
    <w:lvl w:ilvl="8">
      <w:start w:val="0"/>
      <w:numFmt w:val="bullet"/>
      <w:lvlText w:val="•"/>
      <w:lvlJc w:val="left"/>
      <w:pPr>
        <w:ind w:left="8840" w:hanging="360"/>
      </w:pPr>
      <w:rPr/>
    </w:lvl>
  </w:abstractNum>
  <w:abstractNum w:abstractNumId="15">
    <w:lvl w:ilvl="0">
      <w:start w:val="1"/>
      <w:numFmt w:val="decimal"/>
      <w:lvlText w:val="%1."/>
      <w:lvlJc w:val="left"/>
      <w:pPr>
        <w:ind w:left="1442" w:hanging="360"/>
      </w:pPr>
      <w:rPr/>
    </w:lvl>
    <w:lvl w:ilvl="1">
      <w:start w:val="0"/>
      <w:numFmt w:val="bullet"/>
      <w:lvlText w:val="➢"/>
      <w:lvlJc w:val="left"/>
      <w:pPr>
        <w:ind w:left="1442" w:hanging="360"/>
      </w:pPr>
      <w:rPr>
        <w:rFonts w:ascii="Quattrocento Sans" w:cs="Quattrocento Sans" w:eastAsia="Quattrocento Sans" w:hAnsi="Quattrocento Sans"/>
        <w:b w:val="0"/>
        <w:bCs w:val="0"/>
        <w:i w:val="0"/>
        <w:iCs w:val="0"/>
        <w:sz w:val="22"/>
        <w:szCs w:val="22"/>
      </w:rPr>
    </w:lvl>
    <w:lvl w:ilvl="2">
      <w:start w:val="0"/>
      <w:numFmt w:val="bullet"/>
      <w:lvlText w:val="•"/>
      <w:lvlJc w:val="left"/>
      <w:pPr>
        <w:ind w:left="2493" w:hanging="360"/>
      </w:pPr>
      <w:rPr/>
    </w:lvl>
    <w:lvl w:ilvl="3">
      <w:start w:val="0"/>
      <w:numFmt w:val="bullet"/>
      <w:lvlText w:val="•"/>
      <w:lvlJc w:val="left"/>
      <w:pPr>
        <w:ind w:left="3486" w:hanging="360"/>
      </w:pPr>
      <w:rPr/>
    </w:lvl>
    <w:lvl w:ilvl="4">
      <w:start w:val="0"/>
      <w:numFmt w:val="bullet"/>
      <w:lvlText w:val="•"/>
      <w:lvlJc w:val="left"/>
      <w:pPr>
        <w:ind w:left="4480" w:hanging="360"/>
      </w:pPr>
      <w:rPr/>
    </w:lvl>
    <w:lvl w:ilvl="5">
      <w:start w:val="0"/>
      <w:numFmt w:val="bullet"/>
      <w:lvlText w:val="•"/>
      <w:lvlJc w:val="left"/>
      <w:pPr>
        <w:ind w:left="5473" w:hanging="360"/>
      </w:pPr>
      <w:rPr/>
    </w:lvl>
    <w:lvl w:ilvl="6">
      <w:start w:val="0"/>
      <w:numFmt w:val="bullet"/>
      <w:lvlText w:val="•"/>
      <w:lvlJc w:val="left"/>
      <w:pPr>
        <w:ind w:left="6466" w:hanging="360"/>
      </w:pPr>
      <w:rPr/>
    </w:lvl>
    <w:lvl w:ilvl="7">
      <w:start w:val="0"/>
      <w:numFmt w:val="bullet"/>
      <w:lvlText w:val="•"/>
      <w:lvlJc w:val="left"/>
      <w:pPr>
        <w:ind w:left="7460" w:hanging="360"/>
      </w:pPr>
      <w:rPr/>
    </w:lvl>
    <w:lvl w:ilvl="8">
      <w:start w:val="0"/>
      <w:numFmt w:val="bullet"/>
      <w:lvlText w:val="•"/>
      <w:lvlJc w:val="left"/>
      <w:pPr>
        <w:ind w:left="8453" w:hanging="360"/>
      </w:pPr>
      <w:rPr/>
    </w:lvl>
  </w:abstractNum>
  <w:abstractNum w:abstractNumId="16">
    <w:lvl w:ilvl="0">
      <w:start w:val="0"/>
      <w:numFmt w:val="bullet"/>
      <w:lvlText w:val="➢"/>
      <w:lvlJc w:val="left"/>
      <w:pPr>
        <w:ind w:left="1442" w:hanging="720.0000000000001"/>
      </w:pPr>
      <w:rPr>
        <w:rFonts w:ascii="Quattrocento Sans" w:cs="Quattrocento Sans" w:eastAsia="Quattrocento Sans" w:hAnsi="Quattrocento Sans"/>
        <w:b w:val="0"/>
        <w:bCs w:val="0"/>
        <w:i w:val="0"/>
        <w:iCs w:val="0"/>
        <w:sz w:val="22"/>
        <w:szCs w:val="22"/>
      </w:rPr>
    </w:lvl>
    <w:lvl w:ilvl="1">
      <w:start w:val="0"/>
      <w:numFmt w:val="bullet"/>
      <w:lvlText w:val="•"/>
      <w:lvlJc w:val="left"/>
      <w:pPr>
        <w:ind w:left="2340" w:hanging="720"/>
      </w:pPr>
      <w:rPr/>
    </w:lvl>
    <w:lvl w:ilvl="2">
      <w:start w:val="0"/>
      <w:numFmt w:val="bullet"/>
      <w:lvlText w:val="•"/>
      <w:lvlJc w:val="left"/>
      <w:pPr>
        <w:ind w:left="3240" w:hanging="720"/>
      </w:pPr>
      <w:rPr/>
    </w:lvl>
    <w:lvl w:ilvl="3">
      <w:start w:val="0"/>
      <w:numFmt w:val="bullet"/>
      <w:lvlText w:val="•"/>
      <w:lvlJc w:val="left"/>
      <w:pPr>
        <w:ind w:left="4140" w:hanging="720"/>
      </w:pPr>
      <w:rPr/>
    </w:lvl>
    <w:lvl w:ilvl="4">
      <w:start w:val="0"/>
      <w:numFmt w:val="bullet"/>
      <w:lvlText w:val="•"/>
      <w:lvlJc w:val="left"/>
      <w:pPr>
        <w:ind w:left="5040" w:hanging="720"/>
      </w:pPr>
      <w:rPr/>
    </w:lvl>
    <w:lvl w:ilvl="5">
      <w:start w:val="0"/>
      <w:numFmt w:val="bullet"/>
      <w:lvlText w:val="•"/>
      <w:lvlJc w:val="left"/>
      <w:pPr>
        <w:ind w:left="5940" w:hanging="720"/>
      </w:pPr>
      <w:rPr/>
    </w:lvl>
    <w:lvl w:ilvl="6">
      <w:start w:val="0"/>
      <w:numFmt w:val="bullet"/>
      <w:lvlText w:val="•"/>
      <w:lvlJc w:val="left"/>
      <w:pPr>
        <w:ind w:left="6840" w:hanging="720"/>
      </w:pPr>
      <w:rPr/>
    </w:lvl>
    <w:lvl w:ilvl="7">
      <w:start w:val="0"/>
      <w:numFmt w:val="bullet"/>
      <w:lvlText w:val="•"/>
      <w:lvlJc w:val="left"/>
      <w:pPr>
        <w:ind w:left="7740" w:hanging="720"/>
      </w:pPr>
      <w:rPr/>
    </w:lvl>
    <w:lvl w:ilvl="8">
      <w:start w:val="0"/>
      <w:numFmt w:val="bullet"/>
      <w:lvlText w:val="•"/>
      <w:lvlJc w:val="left"/>
      <w:pPr>
        <w:ind w:left="8640" w:hanging="720"/>
      </w:pPr>
      <w:rPr/>
    </w:lvl>
  </w:abstractNum>
  <w:abstractNum w:abstractNumId="17">
    <w:lvl w:ilvl="0">
      <w:start w:val="0"/>
      <w:numFmt w:val="bullet"/>
      <w:lvlText w:val="•"/>
      <w:lvlJc w:val="left"/>
      <w:pPr>
        <w:ind w:left="722" w:hanging="720"/>
      </w:pPr>
      <w:rPr>
        <w:rFonts w:ascii="Quattrocento Sans" w:cs="Quattrocento Sans" w:eastAsia="Quattrocento Sans" w:hAnsi="Quattrocento Sans"/>
        <w:b w:val="0"/>
        <w:bCs w:val="0"/>
        <w:i w:val="0"/>
        <w:iCs w:val="0"/>
        <w:sz w:val="22"/>
        <w:szCs w:val="22"/>
      </w:rPr>
    </w:lvl>
    <w:lvl w:ilvl="1">
      <w:start w:val="0"/>
      <w:numFmt w:val="bullet"/>
      <w:lvlText w:val="•"/>
      <w:lvlJc w:val="left"/>
      <w:pPr>
        <w:ind w:left="1802" w:hanging="360"/>
      </w:pPr>
      <w:rPr>
        <w:rFonts w:ascii="Quattrocento Sans" w:cs="Quattrocento Sans" w:eastAsia="Quattrocento Sans" w:hAnsi="Quattrocento Sans"/>
        <w:b w:val="0"/>
        <w:bCs w:val="0"/>
        <w:i w:val="0"/>
        <w:iCs w:val="0"/>
        <w:sz w:val="22"/>
        <w:szCs w:val="22"/>
      </w:rPr>
    </w:lvl>
    <w:lvl w:ilvl="2">
      <w:start w:val="0"/>
      <w:numFmt w:val="bullet"/>
      <w:lvlText w:val="➢"/>
      <w:lvlJc w:val="left"/>
      <w:pPr>
        <w:ind w:left="2522" w:hanging="360"/>
      </w:pPr>
      <w:rPr>
        <w:rFonts w:ascii="Quattrocento Sans" w:cs="Quattrocento Sans" w:eastAsia="Quattrocento Sans" w:hAnsi="Quattrocento Sans"/>
        <w:b w:val="0"/>
        <w:bCs w:val="0"/>
        <w:i w:val="0"/>
        <w:iCs w:val="0"/>
        <w:sz w:val="22"/>
        <w:szCs w:val="22"/>
      </w:rPr>
    </w:lvl>
    <w:lvl w:ilvl="3">
      <w:start w:val="0"/>
      <w:numFmt w:val="bullet"/>
      <w:lvlText w:val="•"/>
      <w:lvlJc w:val="left"/>
      <w:pPr>
        <w:ind w:left="3510" w:hanging="360"/>
      </w:pPr>
      <w:rPr/>
    </w:lvl>
    <w:lvl w:ilvl="4">
      <w:start w:val="0"/>
      <w:numFmt w:val="bullet"/>
      <w:lvlText w:val="•"/>
      <w:lvlJc w:val="left"/>
      <w:pPr>
        <w:ind w:left="4500" w:hanging="360"/>
      </w:pPr>
      <w:rPr/>
    </w:lvl>
    <w:lvl w:ilvl="5">
      <w:start w:val="0"/>
      <w:numFmt w:val="bullet"/>
      <w:lvlText w:val="•"/>
      <w:lvlJc w:val="left"/>
      <w:pPr>
        <w:ind w:left="5490" w:hanging="360"/>
      </w:pPr>
      <w:rPr/>
    </w:lvl>
    <w:lvl w:ilvl="6">
      <w:start w:val="0"/>
      <w:numFmt w:val="bullet"/>
      <w:lvlText w:val="•"/>
      <w:lvlJc w:val="left"/>
      <w:pPr>
        <w:ind w:left="6480" w:hanging="360"/>
      </w:pPr>
      <w:rPr/>
    </w:lvl>
    <w:lvl w:ilvl="7">
      <w:start w:val="0"/>
      <w:numFmt w:val="bullet"/>
      <w:lvlText w:val="•"/>
      <w:lvlJc w:val="left"/>
      <w:pPr>
        <w:ind w:left="7470" w:hanging="360"/>
      </w:pPr>
      <w:rPr/>
    </w:lvl>
    <w:lvl w:ilvl="8">
      <w:start w:val="0"/>
      <w:numFmt w:val="bullet"/>
      <w:lvlText w:val="•"/>
      <w:lvlJc w:val="left"/>
      <w:pPr>
        <w:ind w:left="8460" w:hanging="360"/>
      </w:pPr>
      <w:rPr/>
    </w:lvl>
  </w:abstractNum>
  <w:abstractNum w:abstractNumId="18">
    <w:lvl w:ilvl="0">
      <w:start w:val="0"/>
      <w:numFmt w:val="bullet"/>
      <w:lvlText w:val="•"/>
      <w:lvlJc w:val="left"/>
      <w:pPr>
        <w:ind w:left="1802"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2664" w:hanging="360"/>
      </w:pPr>
      <w:rPr/>
    </w:lvl>
    <w:lvl w:ilvl="2">
      <w:start w:val="0"/>
      <w:numFmt w:val="bullet"/>
      <w:lvlText w:val="•"/>
      <w:lvlJc w:val="left"/>
      <w:pPr>
        <w:ind w:left="3528" w:hanging="360"/>
      </w:pPr>
      <w:rPr/>
    </w:lvl>
    <w:lvl w:ilvl="3">
      <w:start w:val="0"/>
      <w:numFmt w:val="bullet"/>
      <w:lvlText w:val="•"/>
      <w:lvlJc w:val="left"/>
      <w:pPr>
        <w:ind w:left="4392" w:hanging="360"/>
      </w:pPr>
      <w:rPr/>
    </w:lvl>
    <w:lvl w:ilvl="4">
      <w:start w:val="0"/>
      <w:numFmt w:val="bullet"/>
      <w:lvlText w:val="•"/>
      <w:lvlJc w:val="left"/>
      <w:pPr>
        <w:ind w:left="5256" w:hanging="360"/>
      </w:pPr>
      <w:rPr/>
    </w:lvl>
    <w:lvl w:ilvl="5">
      <w:start w:val="0"/>
      <w:numFmt w:val="bullet"/>
      <w:lvlText w:val="•"/>
      <w:lvlJc w:val="left"/>
      <w:pPr>
        <w:ind w:left="6120" w:hanging="360"/>
      </w:pPr>
      <w:rPr/>
    </w:lvl>
    <w:lvl w:ilvl="6">
      <w:start w:val="0"/>
      <w:numFmt w:val="bullet"/>
      <w:lvlText w:val="•"/>
      <w:lvlJc w:val="left"/>
      <w:pPr>
        <w:ind w:left="6984" w:hanging="360"/>
      </w:pPr>
      <w:rPr/>
    </w:lvl>
    <w:lvl w:ilvl="7">
      <w:start w:val="0"/>
      <w:numFmt w:val="bullet"/>
      <w:lvlText w:val="•"/>
      <w:lvlJc w:val="left"/>
      <w:pPr>
        <w:ind w:left="7848" w:hanging="360"/>
      </w:pPr>
      <w:rPr/>
    </w:lvl>
    <w:lvl w:ilvl="8">
      <w:start w:val="0"/>
      <w:numFmt w:val="bullet"/>
      <w:lvlText w:val="•"/>
      <w:lvlJc w:val="left"/>
      <w:pPr>
        <w:ind w:left="8712" w:hanging="360"/>
      </w:pPr>
      <w:rPr/>
    </w:lvl>
  </w:abstractNum>
  <w:abstractNum w:abstractNumId="19">
    <w:lvl w:ilvl="0">
      <w:start w:val="0"/>
      <w:numFmt w:val="bullet"/>
      <w:lvlText w:val="❖"/>
      <w:lvlJc w:val="left"/>
      <w:pPr>
        <w:ind w:left="1442"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20">
    <w:lvl w:ilvl="0">
      <w:start w:val="0"/>
      <w:numFmt w:val="bullet"/>
      <w:lvlText w:val="➢"/>
      <w:lvlJc w:val="left"/>
      <w:pPr>
        <w:ind w:left="2162"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2882" w:hanging="360"/>
      </w:pPr>
      <w:rPr>
        <w:rFonts w:ascii="Quattrocento Sans" w:cs="Quattrocento Sans" w:eastAsia="Quattrocento Sans" w:hAnsi="Quattrocento Sans"/>
      </w:rPr>
    </w:lvl>
    <w:lvl w:ilvl="2">
      <w:start w:val="0"/>
      <w:numFmt w:val="bullet"/>
      <w:lvlText w:val="•"/>
      <w:lvlJc w:val="left"/>
      <w:pPr>
        <w:ind w:left="3720" w:hanging="360"/>
      </w:pPr>
      <w:rPr/>
    </w:lvl>
    <w:lvl w:ilvl="3">
      <w:start w:val="0"/>
      <w:numFmt w:val="bullet"/>
      <w:lvlText w:val="•"/>
      <w:lvlJc w:val="left"/>
      <w:pPr>
        <w:ind w:left="4560" w:hanging="360"/>
      </w:pPr>
      <w:rPr/>
    </w:lvl>
    <w:lvl w:ilvl="4">
      <w:start w:val="0"/>
      <w:numFmt w:val="bullet"/>
      <w:lvlText w:val="•"/>
      <w:lvlJc w:val="left"/>
      <w:pPr>
        <w:ind w:left="5400" w:hanging="360"/>
      </w:pPr>
      <w:rPr/>
    </w:lvl>
    <w:lvl w:ilvl="5">
      <w:start w:val="0"/>
      <w:numFmt w:val="bullet"/>
      <w:lvlText w:val="•"/>
      <w:lvlJc w:val="left"/>
      <w:pPr>
        <w:ind w:left="6240" w:hanging="360"/>
      </w:pPr>
      <w:rPr/>
    </w:lvl>
    <w:lvl w:ilvl="6">
      <w:start w:val="0"/>
      <w:numFmt w:val="bullet"/>
      <w:lvlText w:val="•"/>
      <w:lvlJc w:val="left"/>
      <w:pPr>
        <w:ind w:left="7080" w:hanging="360"/>
      </w:pPr>
      <w:rPr/>
    </w:lvl>
    <w:lvl w:ilvl="7">
      <w:start w:val="0"/>
      <w:numFmt w:val="bullet"/>
      <w:lvlText w:val="•"/>
      <w:lvlJc w:val="left"/>
      <w:pPr>
        <w:ind w:left="7920" w:hanging="360"/>
      </w:pPr>
      <w:rPr/>
    </w:lvl>
    <w:lvl w:ilvl="8">
      <w:start w:val="0"/>
      <w:numFmt w:val="bullet"/>
      <w:lvlText w:val="•"/>
      <w:lvlJc w:val="left"/>
      <w:pPr>
        <w:ind w:left="8760" w:hanging="360"/>
      </w:pPr>
      <w:rPr/>
    </w:lvl>
  </w:abstractNum>
  <w:abstractNum w:abstractNumId="21">
    <w:lvl w:ilvl="0">
      <w:start w:val="0"/>
      <w:numFmt w:val="bullet"/>
      <w:lvlText w:val="➢"/>
      <w:lvlJc w:val="left"/>
      <w:pPr>
        <w:ind w:left="1666"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2026" w:hanging="360"/>
      </w:pPr>
      <w:rPr>
        <w:rFonts w:ascii="Quattrocento Sans" w:cs="Quattrocento Sans" w:eastAsia="Quattrocento Sans" w:hAnsi="Quattrocento Sans"/>
        <w:b w:val="0"/>
        <w:bCs w:val="0"/>
        <w:i w:val="0"/>
        <w:iCs w:val="0"/>
        <w:sz w:val="22"/>
        <w:szCs w:val="22"/>
      </w:rPr>
    </w:lvl>
    <w:lvl w:ilvl="2">
      <w:start w:val="0"/>
      <w:numFmt w:val="bullet"/>
      <w:lvlText w:val="•"/>
      <w:lvlJc w:val="left"/>
      <w:pPr>
        <w:ind w:left="2955" w:hanging="360"/>
      </w:pPr>
      <w:rPr/>
    </w:lvl>
    <w:lvl w:ilvl="3">
      <w:start w:val="0"/>
      <w:numFmt w:val="bullet"/>
      <w:lvlText w:val="•"/>
      <w:lvlJc w:val="left"/>
      <w:pPr>
        <w:ind w:left="3891" w:hanging="360"/>
      </w:pPr>
      <w:rPr/>
    </w:lvl>
    <w:lvl w:ilvl="4">
      <w:start w:val="0"/>
      <w:numFmt w:val="bullet"/>
      <w:lvlText w:val="•"/>
      <w:lvlJc w:val="left"/>
      <w:pPr>
        <w:ind w:left="4826" w:hanging="360"/>
      </w:pPr>
      <w:rPr/>
    </w:lvl>
    <w:lvl w:ilvl="5">
      <w:start w:val="0"/>
      <w:numFmt w:val="bullet"/>
      <w:lvlText w:val="•"/>
      <w:lvlJc w:val="left"/>
      <w:pPr>
        <w:ind w:left="5762" w:hanging="360"/>
      </w:pPr>
      <w:rPr/>
    </w:lvl>
    <w:lvl w:ilvl="6">
      <w:start w:val="0"/>
      <w:numFmt w:val="bullet"/>
      <w:lvlText w:val="•"/>
      <w:lvlJc w:val="left"/>
      <w:pPr>
        <w:ind w:left="6697" w:hanging="360"/>
      </w:pPr>
      <w:rPr/>
    </w:lvl>
    <w:lvl w:ilvl="7">
      <w:start w:val="0"/>
      <w:numFmt w:val="bullet"/>
      <w:lvlText w:val="•"/>
      <w:lvlJc w:val="left"/>
      <w:pPr>
        <w:ind w:left="7633" w:hanging="360"/>
      </w:pPr>
      <w:rPr/>
    </w:lvl>
    <w:lvl w:ilvl="8">
      <w:start w:val="0"/>
      <w:numFmt w:val="bullet"/>
      <w:lvlText w:val="•"/>
      <w:lvlJc w:val="left"/>
      <w:pPr>
        <w:ind w:left="8568" w:hanging="360"/>
      </w:pPr>
      <w:rPr/>
    </w:lvl>
  </w:abstractNum>
  <w:abstractNum w:abstractNumId="22">
    <w:lvl w:ilvl="0">
      <w:start w:val="1"/>
      <w:numFmt w:val="decimal"/>
      <w:lvlText w:val="%1."/>
      <w:lvlJc w:val="left"/>
      <w:pPr>
        <w:ind w:left="3024"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3762" w:hanging="360"/>
      </w:pPr>
      <w:rPr/>
    </w:lvl>
    <w:lvl w:ilvl="2">
      <w:start w:val="0"/>
      <w:numFmt w:val="bullet"/>
      <w:lvlText w:val="•"/>
      <w:lvlJc w:val="left"/>
      <w:pPr>
        <w:ind w:left="4504" w:hanging="360"/>
      </w:pPr>
      <w:rPr/>
    </w:lvl>
    <w:lvl w:ilvl="3">
      <w:start w:val="0"/>
      <w:numFmt w:val="bullet"/>
      <w:lvlText w:val="•"/>
      <w:lvlJc w:val="left"/>
      <w:pPr>
        <w:ind w:left="5246" w:hanging="360"/>
      </w:pPr>
      <w:rPr/>
    </w:lvl>
    <w:lvl w:ilvl="4">
      <w:start w:val="0"/>
      <w:numFmt w:val="bullet"/>
      <w:lvlText w:val="•"/>
      <w:lvlJc w:val="left"/>
      <w:pPr>
        <w:ind w:left="5988" w:hanging="360"/>
      </w:pPr>
      <w:rPr/>
    </w:lvl>
    <w:lvl w:ilvl="5">
      <w:start w:val="0"/>
      <w:numFmt w:val="bullet"/>
      <w:lvlText w:val="•"/>
      <w:lvlJc w:val="left"/>
      <w:pPr>
        <w:ind w:left="6730" w:hanging="360"/>
      </w:pPr>
      <w:rPr/>
    </w:lvl>
    <w:lvl w:ilvl="6">
      <w:start w:val="0"/>
      <w:numFmt w:val="bullet"/>
      <w:lvlText w:val="•"/>
      <w:lvlJc w:val="left"/>
      <w:pPr>
        <w:ind w:left="7472" w:hanging="360"/>
      </w:pPr>
      <w:rPr/>
    </w:lvl>
    <w:lvl w:ilvl="7">
      <w:start w:val="0"/>
      <w:numFmt w:val="bullet"/>
      <w:lvlText w:val="•"/>
      <w:lvlJc w:val="left"/>
      <w:pPr>
        <w:ind w:left="8214" w:hanging="360"/>
      </w:pPr>
      <w:rPr/>
    </w:lvl>
    <w:lvl w:ilvl="8">
      <w:start w:val="0"/>
      <w:numFmt w:val="bullet"/>
      <w:lvlText w:val="•"/>
      <w:lvlJc w:val="left"/>
      <w:pPr>
        <w:ind w:left="8956" w:hanging="360"/>
      </w:pPr>
      <w:rPr/>
    </w:lvl>
  </w:abstractNum>
  <w:abstractNum w:abstractNumId="23">
    <w:lvl w:ilvl="0">
      <w:start w:val="0"/>
      <w:numFmt w:val="bullet"/>
      <w:lvlText w:val="❖"/>
      <w:lvlJc w:val="left"/>
      <w:pPr>
        <w:ind w:left="1442"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24">
    <w:lvl w:ilvl="0">
      <w:start w:val="7"/>
      <w:numFmt w:val="decimal"/>
      <w:lvlText w:val="%1"/>
      <w:lvlJc w:val="left"/>
      <w:pPr>
        <w:ind w:left="1322" w:hanging="601"/>
      </w:pPr>
      <w:rPr/>
    </w:lvl>
    <w:lvl w:ilvl="1">
      <w:start w:val="1"/>
      <w:numFmt w:val="decimal"/>
      <w:lvlText w:val="%1.%2"/>
      <w:lvlJc w:val="left"/>
      <w:pPr>
        <w:ind w:left="1322" w:hanging="601"/>
      </w:pPr>
      <w:rPr/>
    </w:lvl>
    <w:lvl w:ilvl="2">
      <w:start w:val="1"/>
      <w:numFmt w:val="decimal"/>
      <w:lvlText w:val="%1.%2.%3."/>
      <w:lvlJc w:val="left"/>
      <w:pPr>
        <w:ind w:left="1322" w:hanging="601"/>
      </w:pPr>
      <w:rPr>
        <w:rFonts w:ascii="Arial" w:cs="Arial" w:eastAsia="Arial" w:hAnsi="Arial"/>
        <w:b w:val="1"/>
        <w:bCs w:val="1"/>
        <w:i w:val="0"/>
        <w:iCs w:val="0"/>
        <w:color w:val="000009"/>
        <w:sz w:val="22"/>
        <w:szCs w:val="22"/>
      </w:rPr>
    </w:lvl>
    <w:lvl w:ilvl="3">
      <w:start w:val="0"/>
      <w:numFmt w:val="bullet"/>
      <w:lvlText w:val="❖"/>
      <w:lvlJc w:val="left"/>
      <w:pPr>
        <w:ind w:left="2162" w:hanging="360"/>
      </w:pPr>
      <w:rPr>
        <w:rFonts w:ascii="Quattrocento Sans" w:cs="Quattrocento Sans" w:eastAsia="Quattrocento Sans" w:hAnsi="Quattrocento Sans"/>
        <w:b w:val="0"/>
        <w:bCs w:val="0"/>
        <w:i w:val="0"/>
        <w:iCs w:val="0"/>
        <w:sz w:val="22"/>
        <w:szCs w:val="22"/>
      </w:rPr>
    </w:lvl>
    <w:lvl w:ilvl="4">
      <w:start w:val="0"/>
      <w:numFmt w:val="bullet"/>
      <w:lvlText w:val="•"/>
      <w:lvlJc w:val="left"/>
      <w:pPr>
        <w:ind w:left="4920" w:hanging="360"/>
      </w:pPr>
      <w:rPr/>
    </w:lvl>
    <w:lvl w:ilvl="5">
      <w:start w:val="0"/>
      <w:numFmt w:val="bullet"/>
      <w:lvlText w:val="•"/>
      <w:lvlJc w:val="left"/>
      <w:pPr>
        <w:ind w:left="5840" w:hanging="360"/>
      </w:pPr>
      <w:rPr/>
    </w:lvl>
    <w:lvl w:ilvl="6">
      <w:start w:val="0"/>
      <w:numFmt w:val="bullet"/>
      <w:lvlText w:val="•"/>
      <w:lvlJc w:val="left"/>
      <w:pPr>
        <w:ind w:left="6760" w:hanging="360"/>
      </w:pPr>
      <w:rPr/>
    </w:lvl>
    <w:lvl w:ilvl="7">
      <w:start w:val="0"/>
      <w:numFmt w:val="bullet"/>
      <w:lvlText w:val="•"/>
      <w:lvlJc w:val="left"/>
      <w:pPr>
        <w:ind w:left="7680" w:hanging="360"/>
      </w:pPr>
      <w:rPr/>
    </w:lvl>
    <w:lvl w:ilvl="8">
      <w:start w:val="0"/>
      <w:numFmt w:val="bullet"/>
      <w:lvlText w:val="•"/>
      <w:lvlJc w:val="left"/>
      <w:pPr>
        <w:ind w:left="8600" w:hanging="360"/>
      </w:pPr>
      <w:rPr/>
    </w:lvl>
  </w:abstractNum>
  <w:abstractNum w:abstractNumId="25">
    <w:lvl w:ilvl="0">
      <w:start w:val="1"/>
      <w:numFmt w:val="lowerLetter"/>
      <w:lvlText w:val="%1)"/>
      <w:lvlJc w:val="left"/>
      <w:pPr>
        <w:ind w:left="1442"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26">
    <w:lvl w:ilvl="0">
      <w:start w:val="1"/>
      <w:numFmt w:val="lowerLetter"/>
      <w:lvlText w:val="%1)"/>
      <w:lvlJc w:val="left"/>
      <w:pPr>
        <w:ind w:left="1442"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27">
    <w:lvl w:ilvl="0">
      <w:start w:val="1"/>
      <w:numFmt w:val="decimal"/>
      <w:lvlText w:val="%1."/>
      <w:lvlJc w:val="left"/>
      <w:pPr>
        <w:ind w:left="1498" w:hanging="360"/>
      </w:pPr>
      <w:rPr>
        <w:rFonts w:ascii="Times New Roman" w:cs="Times New Roman" w:eastAsia="Times New Roman" w:hAnsi="Times New Roman"/>
        <w:b w:val="1"/>
        <w:bCs w:val="1"/>
        <w:i w:val="0"/>
        <w:iCs w:val="0"/>
        <w:sz w:val="22"/>
        <w:szCs w:val="22"/>
      </w:rPr>
    </w:lvl>
    <w:lvl w:ilvl="1">
      <w:start w:val="0"/>
      <w:numFmt w:val="bullet"/>
      <w:lvlText w:val="➢"/>
      <w:lvlJc w:val="left"/>
      <w:pPr>
        <w:ind w:left="2218" w:hanging="360"/>
      </w:pPr>
      <w:rPr>
        <w:rFonts w:ascii="Quattrocento Sans" w:cs="Quattrocento Sans" w:eastAsia="Quattrocento Sans" w:hAnsi="Quattrocento Sans"/>
        <w:b w:val="0"/>
        <w:bCs w:val="0"/>
        <w:i w:val="0"/>
        <w:iCs w:val="0"/>
        <w:sz w:val="22"/>
        <w:szCs w:val="22"/>
      </w:rPr>
    </w:lvl>
    <w:lvl w:ilvl="2">
      <w:start w:val="0"/>
      <w:numFmt w:val="bullet"/>
      <w:lvlText w:val="•"/>
      <w:lvlJc w:val="left"/>
      <w:pPr>
        <w:ind w:left="3133" w:hanging="360"/>
      </w:pPr>
      <w:rPr/>
    </w:lvl>
    <w:lvl w:ilvl="3">
      <w:start w:val="0"/>
      <w:numFmt w:val="bullet"/>
      <w:lvlText w:val="•"/>
      <w:lvlJc w:val="left"/>
      <w:pPr>
        <w:ind w:left="4046" w:hanging="360"/>
      </w:pPr>
      <w:rPr/>
    </w:lvl>
    <w:lvl w:ilvl="4">
      <w:start w:val="0"/>
      <w:numFmt w:val="bullet"/>
      <w:lvlText w:val="•"/>
      <w:lvlJc w:val="left"/>
      <w:pPr>
        <w:ind w:left="4960" w:hanging="360"/>
      </w:pPr>
      <w:rPr/>
    </w:lvl>
    <w:lvl w:ilvl="5">
      <w:start w:val="0"/>
      <w:numFmt w:val="bullet"/>
      <w:lvlText w:val="•"/>
      <w:lvlJc w:val="left"/>
      <w:pPr>
        <w:ind w:left="5873" w:hanging="360"/>
      </w:pPr>
      <w:rPr/>
    </w:lvl>
    <w:lvl w:ilvl="6">
      <w:start w:val="0"/>
      <w:numFmt w:val="bullet"/>
      <w:lvlText w:val="•"/>
      <w:lvlJc w:val="left"/>
      <w:pPr>
        <w:ind w:left="6786" w:hanging="360"/>
      </w:pPr>
      <w:rPr/>
    </w:lvl>
    <w:lvl w:ilvl="7">
      <w:start w:val="0"/>
      <w:numFmt w:val="bullet"/>
      <w:lvlText w:val="•"/>
      <w:lvlJc w:val="left"/>
      <w:pPr>
        <w:ind w:left="7700" w:hanging="360"/>
      </w:pPr>
      <w:rPr/>
    </w:lvl>
    <w:lvl w:ilvl="8">
      <w:start w:val="0"/>
      <w:numFmt w:val="bullet"/>
      <w:lvlText w:val="•"/>
      <w:lvlJc w:val="left"/>
      <w:pPr>
        <w:ind w:left="8613" w:hanging="360"/>
      </w:pPr>
      <w:rPr/>
    </w:lvl>
  </w:abstractNum>
  <w:abstractNum w:abstractNumId="28">
    <w:lvl w:ilvl="0">
      <w:start w:val="1"/>
      <w:numFmt w:val="decimal"/>
      <w:lvlText w:val="%1."/>
      <w:lvlJc w:val="left"/>
      <w:pPr>
        <w:ind w:left="1442" w:hanging="360"/>
      </w:pPr>
      <w:rPr>
        <w:rFonts w:ascii="Arial" w:cs="Arial" w:eastAsia="Arial" w:hAnsi="Arial"/>
        <w:b w:val="1"/>
        <w:bCs w:val="1"/>
        <w:i w:val="0"/>
        <w:iCs w:val="0"/>
        <w:color w:val="000009"/>
        <w:sz w:val="32"/>
        <w:szCs w:val="32"/>
      </w:rPr>
    </w:lvl>
    <w:lvl w:ilvl="1">
      <w:start w:val="1"/>
      <w:numFmt w:val="decimal"/>
      <w:lvlText w:val="%1.%2."/>
      <w:lvlJc w:val="left"/>
      <w:pPr>
        <w:ind w:left="1322" w:hanging="601"/>
      </w:pPr>
      <w:rPr/>
    </w:lvl>
    <w:lvl w:ilvl="2">
      <w:start w:val="1"/>
      <w:numFmt w:val="decimal"/>
      <w:lvlText w:val="%1.%2.%3."/>
      <w:lvlJc w:val="left"/>
      <w:pPr>
        <w:ind w:left="1388" w:hanging="600.9999999999998"/>
      </w:pPr>
      <w:rPr>
        <w:rFonts w:ascii="Arial" w:cs="Arial" w:eastAsia="Arial" w:hAnsi="Arial"/>
        <w:b w:val="1"/>
        <w:bCs w:val="1"/>
        <w:i w:val="0"/>
        <w:iCs w:val="0"/>
        <w:color w:val="000009"/>
        <w:sz w:val="24"/>
        <w:szCs w:val="24"/>
      </w:rPr>
    </w:lvl>
    <w:lvl w:ilvl="3">
      <w:start w:val="0"/>
      <w:numFmt w:val="bullet"/>
      <w:lvlText w:val="➢"/>
      <w:lvlJc w:val="left"/>
      <w:pPr>
        <w:ind w:left="2228" w:hanging="600.9999999999998"/>
      </w:pPr>
      <w:rPr>
        <w:rFonts w:ascii="Quattrocento Sans" w:cs="Quattrocento Sans" w:eastAsia="Quattrocento Sans" w:hAnsi="Quattrocento Sans"/>
        <w:b w:val="0"/>
        <w:bCs w:val="0"/>
        <w:i w:val="0"/>
        <w:iCs w:val="0"/>
        <w:sz w:val="22"/>
        <w:szCs w:val="22"/>
      </w:rPr>
    </w:lvl>
    <w:lvl w:ilvl="4">
      <w:start w:val="0"/>
      <w:numFmt w:val="bullet"/>
      <w:lvlText w:val="•"/>
      <w:lvlJc w:val="left"/>
      <w:pPr>
        <w:ind w:left="1840" w:hanging="601"/>
      </w:pPr>
      <w:rPr/>
    </w:lvl>
    <w:lvl w:ilvl="5">
      <w:start w:val="0"/>
      <w:numFmt w:val="bullet"/>
      <w:lvlText w:val="•"/>
      <w:lvlJc w:val="left"/>
      <w:pPr>
        <w:ind w:left="2220" w:hanging="601"/>
      </w:pPr>
      <w:rPr/>
    </w:lvl>
    <w:lvl w:ilvl="6">
      <w:start w:val="0"/>
      <w:numFmt w:val="bullet"/>
      <w:lvlText w:val="•"/>
      <w:lvlJc w:val="left"/>
      <w:pPr>
        <w:ind w:left="3864" w:hanging="601.0000000000005"/>
      </w:pPr>
      <w:rPr/>
    </w:lvl>
    <w:lvl w:ilvl="7">
      <w:start w:val="0"/>
      <w:numFmt w:val="bullet"/>
      <w:lvlText w:val="•"/>
      <w:lvlJc w:val="left"/>
      <w:pPr>
        <w:ind w:left="5508" w:hanging="601.0000000000009"/>
      </w:pPr>
      <w:rPr/>
    </w:lvl>
    <w:lvl w:ilvl="8">
      <w:start w:val="0"/>
      <w:numFmt w:val="bullet"/>
      <w:lvlText w:val="•"/>
      <w:lvlJc w:val="left"/>
      <w:pPr>
        <w:ind w:left="7152" w:hanging="601"/>
      </w:pPr>
      <w:rPr/>
    </w:lvl>
  </w:abstractNum>
  <w:abstractNum w:abstractNumId="29">
    <w:lvl w:ilvl="0">
      <w:start w:val="0"/>
      <w:numFmt w:val="bullet"/>
      <w:lvlText w:val="•"/>
      <w:lvlJc w:val="left"/>
      <w:pPr>
        <w:ind w:left="722" w:hanging="720"/>
      </w:pPr>
      <w:rPr>
        <w:rFonts w:ascii="Times New Roman" w:cs="Times New Roman" w:eastAsia="Times New Roman" w:hAnsi="Times New Roman"/>
        <w:b w:val="0"/>
        <w:bCs w:val="0"/>
        <w:i w:val="0"/>
        <w:iCs w:val="0"/>
        <w:sz w:val="22"/>
        <w:szCs w:val="22"/>
      </w:rPr>
    </w:lvl>
    <w:lvl w:ilvl="1">
      <w:start w:val="0"/>
      <w:numFmt w:val="bullet"/>
      <w:lvlText w:val="❖"/>
      <w:lvlJc w:val="left"/>
      <w:pPr>
        <w:ind w:left="1442" w:hanging="360"/>
      </w:pPr>
      <w:rPr>
        <w:rFonts w:ascii="Quattrocento Sans" w:cs="Quattrocento Sans" w:eastAsia="Quattrocento Sans" w:hAnsi="Quattrocento Sans"/>
        <w:b w:val="0"/>
        <w:bCs w:val="0"/>
        <w:i w:val="0"/>
        <w:iCs w:val="0"/>
        <w:sz w:val="22"/>
        <w:szCs w:val="22"/>
      </w:rPr>
    </w:lvl>
    <w:lvl w:ilvl="2">
      <w:start w:val="0"/>
      <w:numFmt w:val="bullet"/>
      <w:lvlText w:val="•"/>
      <w:lvlJc w:val="left"/>
      <w:pPr>
        <w:ind w:left="2440" w:hanging="360"/>
      </w:pPr>
      <w:rPr/>
    </w:lvl>
    <w:lvl w:ilvl="3">
      <w:start w:val="0"/>
      <w:numFmt w:val="bullet"/>
      <w:lvlText w:val="•"/>
      <w:lvlJc w:val="left"/>
      <w:pPr>
        <w:ind w:left="3440" w:hanging="360"/>
      </w:pPr>
      <w:rPr/>
    </w:lvl>
    <w:lvl w:ilvl="4">
      <w:start w:val="0"/>
      <w:numFmt w:val="bullet"/>
      <w:lvlText w:val="•"/>
      <w:lvlJc w:val="left"/>
      <w:pPr>
        <w:ind w:left="4440" w:hanging="360"/>
      </w:pPr>
      <w:rPr/>
    </w:lvl>
    <w:lvl w:ilvl="5">
      <w:start w:val="0"/>
      <w:numFmt w:val="bullet"/>
      <w:lvlText w:val="•"/>
      <w:lvlJc w:val="left"/>
      <w:pPr>
        <w:ind w:left="5440" w:hanging="360"/>
      </w:pPr>
      <w:rPr/>
    </w:lvl>
    <w:lvl w:ilvl="6">
      <w:start w:val="0"/>
      <w:numFmt w:val="bullet"/>
      <w:lvlText w:val="•"/>
      <w:lvlJc w:val="left"/>
      <w:pPr>
        <w:ind w:left="6440" w:hanging="360"/>
      </w:pPr>
      <w:rPr/>
    </w:lvl>
    <w:lvl w:ilvl="7">
      <w:start w:val="0"/>
      <w:numFmt w:val="bullet"/>
      <w:lvlText w:val="•"/>
      <w:lvlJc w:val="left"/>
      <w:pPr>
        <w:ind w:left="7440" w:hanging="360"/>
      </w:pPr>
      <w:rPr/>
    </w:lvl>
    <w:lvl w:ilvl="8">
      <w:start w:val="0"/>
      <w:numFmt w:val="bullet"/>
      <w:lvlText w:val="•"/>
      <w:lvlJc w:val="left"/>
      <w:pPr>
        <w:ind w:left="8440" w:hanging="360"/>
      </w:pPr>
      <w:rPr/>
    </w:lvl>
  </w:abstractNum>
  <w:abstractNum w:abstractNumId="30">
    <w:lvl w:ilvl="0">
      <w:start w:val="1"/>
      <w:numFmt w:val="decimal"/>
      <w:lvlText w:val="%1."/>
      <w:lvlJc w:val="left"/>
      <w:pPr>
        <w:ind w:left="992" w:hanging="720"/>
      </w:pPr>
      <w:rPr>
        <w:rFonts w:ascii="Times New Roman" w:cs="Times New Roman" w:eastAsia="Times New Roman" w:hAnsi="Times New Roman"/>
        <w:b w:val="0"/>
        <w:bCs w:val="0"/>
        <w:i w:val="0"/>
        <w:iCs w:val="0"/>
        <w:sz w:val="22"/>
        <w:szCs w:val="22"/>
      </w:rPr>
    </w:lvl>
    <w:lvl w:ilvl="1">
      <w:start w:val="0"/>
      <w:numFmt w:val="bullet"/>
      <w:lvlText w:val="❖"/>
      <w:lvlJc w:val="left"/>
      <w:pPr>
        <w:ind w:left="1442" w:hanging="360"/>
      </w:pPr>
      <w:rPr>
        <w:rFonts w:ascii="Quattrocento Sans" w:cs="Quattrocento Sans" w:eastAsia="Quattrocento Sans" w:hAnsi="Quattrocento Sans"/>
        <w:b w:val="0"/>
        <w:bCs w:val="0"/>
        <w:i w:val="0"/>
        <w:iCs w:val="0"/>
        <w:sz w:val="22"/>
        <w:szCs w:val="22"/>
      </w:rPr>
    </w:lvl>
    <w:lvl w:ilvl="2">
      <w:start w:val="0"/>
      <w:numFmt w:val="bullet"/>
      <w:lvlText w:val="•"/>
      <w:lvlJc w:val="left"/>
      <w:pPr>
        <w:ind w:left="2440" w:hanging="360"/>
      </w:pPr>
      <w:rPr/>
    </w:lvl>
    <w:lvl w:ilvl="3">
      <w:start w:val="0"/>
      <w:numFmt w:val="bullet"/>
      <w:lvlText w:val="•"/>
      <w:lvlJc w:val="left"/>
      <w:pPr>
        <w:ind w:left="3440" w:hanging="360"/>
      </w:pPr>
      <w:rPr/>
    </w:lvl>
    <w:lvl w:ilvl="4">
      <w:start w:val="0"/>
      <w:numFmt w:val="bullet"/>
      <w:lvlText w:val="•"/>
      <w:lvlJc w:val="left"/>
      <w:pPr>
        <w:ind w:left="4440" w:hanging="360"/>
      </w:pPr>
      <w:rPr/>
    </w:lvl>
    <w:lvl w:ilvl="5">
      <w:start w:val="0"/>
      <w:numFmt w:val="bullet"/>
      <w:lvlText w:val="•"/>
      <w:lvlJc w:val="left"/>
      <w:pPr>
        <w:ind w:left="5440" w:hanging="360"/>
      </w:pPr>
      <w:rPr/>
    </w:lvl>
    <w:lvl w:ilvl="6">
      <w:start w:val="0"/>
      <w:numFmt w:val="bullet"/>
      <w:lvlText w:val="•"/>
      <w:lvlJc w:val="left"/>
      <w:pPr>
        <w:ind w:left="6440" w:hanging="360"/>
      </w:pPr>
      <w:rPr/>
    </w:lvl>
    <w:lvl w:ilvl="7">
      <w:start w:val="0"/>
      <w:numFmt w:val="bullet"/>
      <w:lvlText w:val="•"/>
      <w:lvlJc w:val="left"/>
      <w:pPr>
        <w:ind w:left="7440" w:hanging="360"/>
      </w:pPr>
      <w:rPr/>
    </w:lvl>
    <w:lvl w:ilvl="8">
      <w:start w:val="0"/>
      <w:numFmt w:val="bullet"/>
      <w:lvlText w:val="•"/>
      <w:lvlJc w:val="left"/>
      <w:pPr>
        <w:ind w:left="8440" w:hanging="360"/>
      </w:pPr>
      <w:rPr/>
    </w:lvl>
  </w:abstractNum>
  <w:abstractNum w:abstractNumId="31">
    <w:lvl w:ilvl="0">
      <w:start w:val="1"/>
      <w:numFmt w:val="decimal"/>
      <w:lvlText w:val="%1."/>
      <w:lvlJc w:val="left"/>
      <w:pPr>
        <w:ind w:left="722" w:hanging="720"/>
      </w:pPr>
      <w:rPr/>
    </w:lvl>
    <w:lvl w:ilvl="1">
      <w:start w:val="0"/>
      <w:numFmt w:val="bullet"/>
      <w:lvlText w:val="•"/>
      <w:lvlJc w:val="left"/>
      <w:pPr>
        <w:ind w:left="1692" w:hanging="720.0000000000001"/>
      </w:pPr>
      <w:rPr/>
    </w:lvl>
    <w:lvl w:ilvl="2">
      <w:start w:val="0"/>
      <w:numFmt w:val="bullet"/>
      <w:lvlText w:val="•"/>
      <w:lvlJc w:val="left"/>
      <w:pPr>
        <w:ind w:left="2664" w:hanging="720.0000000000002"/>
      </w:pPr>
      <w:rPr/>
    </w:lvl>
    <w:lvl w:ilvl="3">
      <w:start w:val="0"/>
      <w:numFmt w:val="bullet"/>
      <w:lvlText w:val="•"/>
      <w:lvlJc w:val="left"/>
      <w:pPr>
        <w:ind w:left="3636" w:hanging="720"/>
      </w:pPr>
      <w:rPr/>
    </w:lvl>
    <w:lvl w:ilvl="4">
      <w:start w:val="0"/>
      <w:numFmt w:val="bullet"/>
      <w:lvlText w:val="•"/>
      <w:lvlJc w:val="left"/>
      <w:pPr>
        <w:ind w:left="4608" w:hanging="720"/>
      </w:pPr>
      <w:rPr/>
    </w:lvl>
    <w:lvl w:ilvl="5">
      <w:start w:val="0"/>
      <w:numFmt w:val="bullet"/>
      <w:lvlText w:val="•"/>
      <w:lvlJc w:val="left"/>
      <w:pPr>
        <w:ind w:left="5580" w:hanging="720"/>
      </w:pPr>
      <w:rPr/>
    </w:lvl>
    <w:lvl w:ilvl="6">
      <w:start w:val="0"/>
      <w:numFmt w:val="bullet"/>
      <w:lvlText w:val="•"/>
      <w:lvlJc w:val="left"/>
      <w:pPr>
        <w:ind w:left="6552" w:hanging="720"/>
      </w:pPr>
      <w:rPr/>
    </w:lvl>
    <w:lvl w:ilvl="7">
      <w:start w:val="0"/>
      <w:numFmt w:val="bullet"/>
      <w:lvlText w:val="•"/>
      <w:lvlJc w:val="left"/>
      <w:pPr>
        <w:ind w:left="7524" w:hanging="720"/>
      </w:pPr>
      <w:rPr/>
    </w:lvl>
    <w:lvl w:ilvl="8">
      <w:start w:val="0"/>
      <w:numFmt w:val="bullet"/>
      <w:lvlText w:val="•"/>
      <w:lvlJc w:val="left"/>
      <w:pPr>
        <w:ind w:left="8496" w:hanging="720"/>
      </w:pPr>
      <w:rPr/>
    </w:lvl>
  </w:abstractNum>
  <w:abstractNum w:abstractNumId="32">
    <w:lvl w:ilvl="0">
      <w:start w:val="0"/>
      <w:numFmt w:val="bullet"/>
      <w:lvlText w:val="➢"/>
      <w:lvlJc w:val="left"/>
      <w:pPr>
        <w:ind w:left="1442" w:hanging="360"/>
      </w:pPr>
      <w:rPr>
        <w:rFonts w:ascii="Quattrocento Sans" w:cs="Quattrocento Sans" w:eastAsia="Quattrocento Sans" w:hAnsi="Quattrocento Sans"/>
        <w:b w:val="0"/>
        <w:bCs w:val="0"/>
        <w:i w:val="0"/>
        <w:iCs w:val="0"/>
        <w:sz w:val="22"/>
        <w:szCs w:val="22"/>
      </w:rPr>
    </w:lvl>
    <w:lvl w:ilvl="1">
      <w:start w:val="0"/>
      <w:numFmt w:val="bullet"/>
      <w:lvlText w:val="•"/>
      <w:lvlJc w:val="left"/>
      <w:pPr>
        <w:ind w:left="2340" w:hanging="360"/>
      </w:pPr>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33">
    <w:lvl w:ilvl="0">
      <w:start w:val="0"/>
      <w:numFmt w:val="bullet"/>
      <w:lvlText w:val="➢"/>
      <w:lvlJc w:val="left"/>
      <w:pPr>
        <w:ind w:left="1442" w:hanging="810.0000000000001"/>
      </w:pPr>
      <w:rPr>
        <w:rFonts w:ascii="Quattrocento Sans" w:cs="Quattrocento Sans" w:eastAsia="Quattrocento Sans" w:hAnsi="Quattrocento Sans"/>
        <w:b w:val="0"/>
        <w:bCs w:val="0"/>
        <w:i w:val="0"/>
        <w:iCs w:val="0"/>
        <w:sz w:val="22"/>
        <w:szCs w:val="22"/>
      </w:rPr>
    </w:lvl>
    <w:lvl w:ilvl="1">
      <w:start w:val="0"/>
      <w:numFmt w:val="bullet"/>
      <w:lvlText w:val="✓"/>
      <w:lvlJc w:val="left"/>
      <w:pPr>
        <w:ind w:left="1442" w:hanging="360"/>
      </w:pPr>
      <w:rPr>
        <w:rFonts w:ascii="Quattrocento Sans" w:cs="Quattrocento Sans" w:eastAsia="Quattrocento Sans" w:hAnsi="Quattrocento Sans"/>
        <w:b w:val="0"/>
        <w:bCs w:val="0"/>
        <w:i w:val="0"/>
        <w:iCs w:val="0"/>
        <w:sz w:val="22"/>
        <w:szCs w:val="22"/>
      </w:rPr>
    </w:lvl>
    <w:lvl w:ilvl="2">
      <w:start w:val="0"/>
      <w:numFmt w:val="bullet"/>
      <w:lvlText w:val="•"/>
      <w:lvlJc w:val="left"/>
      <w:pPr>
        <w:ind w:left="3240" w:hanging="360"/>
      </w:pPr>
      <w:rPr/>
    </w:lvl>
    <w:lvl w:ilvl="3">
      <w:start w:val="0"/>
      <w:numFmt w:val="bullet"/>
      <w:lvlText w:val="•"/>
      <w:lvlJc w:val="left"/>
      <w:pPr>
        <w:ind w:left="4140" w:hanging="360"/>
      </w:pPr>
      <w:rPr/>
    </w:lvl>
    <w:lvl w:ilvl="4">
      <w:start w:val="0"/>
      <w:numFmt w:val="bullet"/>
      <w:lvlText w:val="•"/>
      <w:lvlJc w:val="left"/>
      <w:pPr>
        <w:ind w:left="5040" w:hanging="360"/>
      </w:pPr>
      <w:rPr/>
    </w:lvl>
    <w:lvl w:ilvl="5">
      <w:start w:val="0"/>
      <w:numFmt w:val="bullet"/>
      <w:lvlText w:val="•"/>
      <w:lvlJc w:val="left"/>
      <w:pPr>
        <w:ind w:left="5940" w:hanging="360"/>
      </w:pPr>
      <w:rPr/>
    </w:lvl>
    <w:lvl w:ilvl="6">
      <w:start w:val="0"/>
      <w:numFmt w:val="bullet"/>
      <w:lvlText w:val="•"/>
      <w:lvlJc w:val="left"/>
      <w:pPr>
        <w:ind w:left="6840" w:hanging="360"/>
      </w:pPr>
      <w:rPr/>
    </w:lvl>
    <w:lvl w:ilvl="7">
      <w:start w:val="0"/>
      <w:numFmt w:val="bullet"/>
      <w:lvlText w:val="•"/>
      <w:lvlJc w:val="left"/>
      <w:pPr>
        <w:ind w:left="7740" w:hanging="360"/>
      </w:pPr>
      <w:rPr/>
    </w:lvl>
    <w:lvl w:ilvl="8">
      <w:start w:val="0"/>
      <w:numFmt w:val="bullet"/>
      <w:lvlText w:val="•"/>
      <w:lvlJc w:val="left"/>
      <w:pPr>
        <w:ind w:left="8640" w:hanging="360"/>
      </w:pPr>
      <w:rPr/>
    </w:lvl>
  </w:abstractNum>
  <w:abstractNum w:abstractNumId="34">
    <w:lvl w:ilvl="0">
      <w:start w:val="0"/>
      <w:numFmt w:val="bullet"/>
      <w:lvlText w:val="➢"/>
      <w:lvlJc w:val="left"/>
      <w:pPr>
        <w:ind w:left="722" w:hanging="720"/>
      </w:pPr>
      <w:rPr>
        <w:rFonts w:ascii="Quattrocento Sans" w:cs="Quattrocento Sans" w:eastAsia="Quattrocento Sans" w:hAnsi="Quattrocento Sans"/>
        <w:b w:val="0"/>
        <w:bCs w:val="0"/>
        <w:i w:val="0"/>
        <w:iCs w:val="0"/>
        <w:sz w:val="22"/>
        <w:szCs w:val="22"/>
      </w:rPr>
    </w:lvl>
    <w:lvl w:ilvl="1">
      <w:start w:val="0"/>
      <w:numFmt w:val="bullet"/>
      <w:lvlText w:val="✓"/>
      <w:lvlJc w:val="left"/>
      <w:pPr>
        <w:ind w:left="1442" w:hanging="360"/>
      </w:pPr>
      <w:rPr>
        <w:rFonts w:ascii="Quattrocento Sans" w:cs="Quattrocento Sans" w:eastAsia="Quattrocento Sans" w:hAnsi="Quattrocento Sans"/>
        <w:b w:val="0"/>
        <w:bCs w:val="0"/>
        <w:i w:val="0"/>
        <w:iCs w:val="0"/>
        <w:sz w:val="22"/>
        <w:szCs w:val="22"/>
      </w:rPr>
    </w:lvl>
    <w:lvl w:ilvl="2">
      <w:start w:val="0"/>
      <w:numFmt w:val="bullet"/>
      <w:lvlText w:val="•"/>
      <w:lvlJc w:val="left"/>
      <w:pPr>
        <w:ind w:left="2440" w:hanging="360"/>
      </w:pPr>
      <w:rPr/>
    </w:lvl>
    <w:lvl w:ilvl="3">
      <w:start w:val="0"/>
      <w:numFmt w:val="bullet"/>
      <w:lvlText w:val="•"/>
      <w:lvlJc w:val="left"/>
      <w:pPr>
        <w:ind w:left="3440" w:hanging="360"/>
      </w:pPr>
      <w:rPr/>
    </w:lvl>
    <w:lvl w:ilvl="4">
      <w:start w:val="0"/>
      <w:numFmt w:val="bullet"/>
      <w:lvlText w:val="•"/>
      <w:lvlJc w:val="left"/>
      <w:pPr>
        <w:ind w:left="4440" w:hanging="360"/>
      </w:pPr>
      <w:rPr/>
    </w:lvl>
    <w:lvl w:ilvl="5">
      <w:start w:val="0"/>
      <w:numFmt w:val="bullet"/>
      <w:lvlText w:val="•"/>
      <w:lvlJc w:val="left"/>
      <w:pPr>
        <w:ind w:left="5440" w:hanging="360"/>
      </w:pPr>
      <w:rPr/>
    </w:lvl>
    <w:lvl w:ilvl="6">
      <w:start w:val="0"/>
      <w:numFmt w:val="bullet"/>
      <w:lvlText w:val="•"/>
      <w:lvlJc w:val="left"/>
      <w:pPr>
        <w:ind w:left="6440" w:hanging="360"/>
      </w:pPr>
      <w:rPr/>
    </w:lvl>
    <w:lvl w:ilvl="7">
      <w:start w:val="0"/>
      <w:numFmt w:val="bullet"/>
      <w:lvlText w:val="•"/>
      <w:lvlJc w:val="left"/>
      <w:pPr>
        <w:ind w:left="7440" w:hanging="360"/>
      </w:pPr>
      <w:rPr/>
    </w:lvl>
    <w:lvl w:ilvl="8">
      <w:start w:val="0"/>
      <w:numFmt w:val="bullet"/>
      <w:lvlText w:val="•"/>
      <w:lvlJc w:val="left"/>
      <w:pPr>
        <w:ind w:left="84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m"/>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9" w:hanging="358"/>
    </w:pPr>
    <w:rPr>
      <w:rFonts w:ascii="Arial" w:cs="Arial" w:eastAsia="Arial" w:hAnsi="Arial"/>
      <w:b w:val="1"/>
      <w:bCs w:val="1"/>
      <w:sz w:val="32"/>
      <w:szCs w:val="32"/>
    </w:rPr>
  </w:style>
  <w:style w:type="paragraph" w:styleId="Heading2">
    <w:name w:val="heading 2"/>
    <w:basedOn w:val="Normal"/>
    <w:next w:val="Normal"/>
    <w:pPr>
      <w:ind w:left="721"/>
    </w:pPr>
    <w:rPr>
      <w:rFonts w:ascii="Arial" w:cs="Arial" w:eastAsia="Arial" w:hAnsi="Arial"/>
      <w:b w:val="1"/>
      <w:bCs w:val="1"/>
      <w:sz w:val="28"/>
      <w:szCs w:val="28"/>
    </w:rPr>
  </w:style>
  <w:style w:type="paragraph" w:styleId="Heading3">
    <w:name w:val="heading 3"/>
    <w:basedOn w:val="Normal"/>
    <w:next w:val="Normal"/>
    <w:pPr>
      <w:ind w:left="721"/>
    </w:pPr>
    <w:rPr>
      <w:rFonts w:ascii="Arial" w:cs="Arial" w:eastAsia="Arial" w:hAnsi="Arial"/>
      <w:b w:val="1"/>
      <w:bCs w:val="1"/>
      <w:sz w:val="26"/>
      <w:szCs w:val="26"/>
    </w:rPr>
  </w:style>
  <w:style w:type="paragraph" w:styleId="Heading4">
    <w:name w:val="heading 4"/>
    <w:basedOn w:val="Normal"/>
    <w:next w:val="Normal"/>
    <w:pPr>
      <w:ind w:left="2881" w:hanging="359.00000000000006"/>
    </w:pPr>
    <w:rPr>
      <w:rFonts w:ascii="Arial" w:cs="Arial" w:eastAsia="Arial" w:hAnsi="Arial"/>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9" w:lineRule="auto"/>
      <w:ind w:left="721" w:right="576"/>
    </w:pPr>
    <w:rPr>
      <w:rFonts w:ascii="Arial" w:cs="Arial" w:eastAsia="Arial" w:hAnsi="Arial"/>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who.int/" TargetMode="External"/><Relationship Id="rId10" Type="http://schemas.openxmlformats.org/officeDocument/2006/relationships/hyperlink" Target="http://www.who.int/" TargetMode="External"/><Relationship Id="rId13" Type="http://schemas.openxmlformats.org/officeDocument/2006/relationships/image" Target="media/image4.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who.int/"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2018-09-24T00:00:00Z</vt:lpwstr>
  </property>
  <property fmtid="{D5CDD505-2E9C-101B-9397-08002B2CF9AE}" pid="4" name="Creator">
    <vt:lpwstr>ጸሐፊ</vt:lpwstr>
  </property>
  <property fmtid="{D5CDD505-2E9C-101B-9397-08002B2CF9AE}" pid="5" name="Producer">
    <vt:lpwstr>ኦፕንኦፊስ 4.1.2</vt:lpwstr>
  </property>
  <property fmtid="{D5CDD505-2E9C-101B-9397-08002B2CF9AE}" pid="6" name="LastSaved">
    <vt:lpwstr>2018-09-24T00:00:00Z</vt:lpwstr>
  </property>
</Properties>
</file>