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widowControl/>
        <w:spacing w:before="200" w:after="160" w:line="240" w:lineRule="auto"/>
      </w:pPr>
      <w:r>
        <w:rPr>
          <w:rFonts w:ascii="Calibri" w:hAnsi="Calibri" w:eastAsia="Microsoft JhengHei"/>
          <w:b/>
          <w:i w:val="0"/>
          <w:color w:val="0F6B6D"/>
          <w:sz w:val="20"/>
        </w:rPr>
        <w:t>LOCAL RAILWAY × ENGLISH</w:t>
      </w:r>
    </w:p>
    <w:p>
      <w:pPr>
        <w:keepNext w:val="0"/>
        <w:widowControl/>
        <w:spacing w:before="600" w:after="200" w:line="240" w:lineRule="auto"/>
      </w:pPr>
      <w:r>
        <w:rPr>
          <w:rFonts w:ascii="Calibri" w:hAnsi="Calibri" w:eastAsia="Microsoft JhengHei"/>
          <w:b/>
          <w:i w:val="0"/>
          <w:color w:val="1F4E79"/>
          <w:sz w:val="56"/>
        </w:rPr>
        <w:t>四年級在地課程教案</w:t>
        <w:br/>
        <w:t>〈介紹五分車與認識小火車鐵道〉</w:t>
      </w:r>
    </w:p>
    <w:p>
      <w:pPr>
        <w:keepNext w:val="0"/>
        <w:widowControl/>
        <w:spacing w:before="0" w:after="400" w:line="288" w:lineRule="auto"/>
        <w:pBdr>
          <w:bottom w:val="single" w:sz="24" w:space="5" w:color="0F6B6D"/>
        </w:pBdr>
      </w:pPr>
      <w:r>
        <w:rPr>
          <w:rFonts w:ascii="Calibri" w:hAnsi="Calibri" w:eastAsia="Microsoft JhengHei"/>
          <w:b/>
          <w:i w:val="0"/>
          <w:color w:val="0F6B6D"/>
          <w:sz w:val="28"/>
        </w:rPr>
        <w:t>英語領域 × 社會領域 × 綜合活動領域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3330"/>
        <w:gridCol w:w="1350"/>
        <w:gridCol w:w="3330"/>
      </w:tblGrid>
      <w:tr>
        <w:trPr>
          <w:tblHeader w:val="true"/>
          <w:cantSplit/>
        </w:trPr>
        <w:tc>
          <w:tcPr>
            <w:tcW w:type="dxa" w:w="135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8"/>
              </w:rPr>
              <w:t>項目</w:t>
            </w:r>
          </w:p>
        </w:tc>
        <w:tc>
          <w:tcPr>
            <w:tcW w:type="dxa" w:w="333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8"/>
              </w:rPr>
              <w:t>內容</w:t>
            </w:r>
          </w:p>
        </w:tc>
        <w:tc>
          <w:tcPr>
            <w:tcW w:type="dxa" w:w="135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8"/>
              </w:rPr>
              <w:t>項目</w:t>
            </w:r>
          </w:p>
        </w:tc>
        <w:tc>
          <w:tcPr>
            <w:tcW w:type="dxa" w:w="333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8"/>
              </w:rPr>
              <w:t>內容</w:t>
            </w:r>
          </w:p>
        </w:tc>
      </w:tr>
      <w:tr>
        <w:trPr>
          <w:cantSplit/>
        </w:trPr>
        <w:tc>
          <w:tcPr>
            <w:tcW w:type="dxa" w:w="135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9"/>
              </w:rPr>
              <w:t>教學期程</w:t>
            </w:r>
          </w:p>
        </w:tc>
        <w:tc>
          <w:tcPr>
            <w:tcW w:type="dxa" w:w="333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9"/>
              </w:rPr>
              <w:t>第15–20週</w:t>
            </w:r>
          </w:p>
        </w:tc>
        <w:tc>
          <w:tcPr>
            <w:tcW w:type="dxa" w:w="135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9"/>
              </w:rPr>
              <w:t>節數</w:t>
            </w:r>
          </w:p>
        </w:tc>
        <w:tc>
          <w:tcPr>
            <w:tcW w:type="dxa" w:w="333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9"/>
              </w:rPr>
              <w:t>6節</w:t>
            </w:r>
          </w:p>
        </w:tc>
      </w:tr>
      <w:tr>
        <w:trPr>
          <w:cantSplit/>
        </w:trPr>
        <w:tc>
          <w:tcPr>
            <w:tcW w:type="dxa" w:w="135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9"/>
              </w:rPr>
              <w:t>每節時間</w:t>
            </w:r>
          </w:p>
        </w:tc>
        <w:tc>
          <w:tcPr>
            <w:tcW w:type="dxa" w:w="333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9"/>
              </w:rPr>
              <w:t>40分鐘</w:t>
            </w:r>
          </w:p>
        </w:tc>
        <w:tc>
          <w:tcPr>
            <w:tcW w:type="dxa" w:w="135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9"/>
              </w:rPr>
              <w:t>對象</w:t>
            </w:r>
          </w:p>
        </w:tc>
        <w:tc>
          <w:tcPr>
            <w:tcW w:type="dxa" w:w="333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9"/>
              </w:rPr>
              <w:t>二水國小四年級</w:t>
            </w:r>
          </w:p>
        </w:tc>
      </w:tr>
      <w:tr>
        <w:trPr>
          <w:cantSplit/>
        </w:trPr>
        <w:tc>
          <w:tcPr>
            <w:tcW w:type="dxa" w:w="135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9"/>
              </w:rPr>
              <w:t>課程主軸</w:t>
            </w:r>
          </w:p>
        </w:tc>
        <w:tc>
          <w:tcPr>
            <w:tcW w:type="dxa" w:w="333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9"/>
              </w:rPr>
              <w:t>原在地課程活動不做重大變更</w:t>
            </w:r>
          </w:p>
        </w:tc>
        <w:tc>
          <w:tcPr>
            <w:tcW w:type="dxa" w:w="135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9"/>
              </w:rPr>
              <w:t>版本</w:t>
            </w:r>
          </w:p>
        </w:tc>
        <w:tc>
          <w:tcPr>
            <w:tcW w:type="dxa" w:w="333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9"/>
              </w:rPr>
              <w:t>2026-07-26</w:t>
            </w:r>
          </w:p>
        </w:tc>
      </w:tr>
    </w:tbl>
    <w:p/>
    <w:p>
      <w:pPr>
        <w:keepNext w:val="0"/>
        <w:widowControl/>
        <w:spacing w:before="40" w:after="140" w:line="300" w:lineRule="auto"/>
        <w:shd w:fill="E9F5F4"/>
        <w:pBdr>
          <w:top w:val="single" w:sz="6" w:space="5" w:color="B8C5CE"/>
          <w:left w:val="single" w:sz="6" w:space="5" w:color="B8C5CE"/>
          <w:bottom w:val="single" w:sz="6" w:space="5" w:color="B8C5CE"/>
          <w:right w:val="single" w:sz="6" w:space="5" w:color="B8C5CE"/>
        </w:pBdr>
      </w:pPr>
      <w:r>
        <w:rPr>
          <w:rFonts w:ascii="Calibri" w:hAnsi="Calibri" w:eastAsia="Microsoft JhengHei"/>
          <w:b/>
          <w:i w:val="0"/>
          <w:color w:val="1F4E79"/>
          <w:sz w:val="22"/>
        </w:rPr>
        <w:t>單元定位｜</w:t>
      </w:r>
      <w:r>
        <w:rPr>
          <w:rFonts w:ascii="Calibri" w:hAnsi="Calibri" w:eastAsia="Microsoft JhengHei"/>
          <w:b w:val="0"/>
          <w:i w:val="0"/>
          <w:color w:val="24313A"/>
          <w:sz w:val="22"/>
        </w:rPr>
        <w:t>保留原課程「閱讀繪本—上網蒐集整理—實地踏查拍照記錄—完成學習單與繪圖」主軸。實地踏查改為「官方歷史照片＋教師自編圖像讀本＋數位觀察站」，讓學生仍可練習觀察、查證與記錄，且不假裝親自到場。</w:t>
      </w:r>
    </w:p>
    <w:p>
      <w:pPr>
        <w:keepNext w:val="0"/>
        <w:widowControl/>
        <w:spacing w:before="40" w:after="140" w:line="300" w:lineRule="auto"/>
        <w:shd w:fill="FFF2D8"/>
        <w:pBdr>
          <w:top w:val="single" w:sz="6" w:space="5" w:color="B8C5CE"/>
          <w:left w:val="single" w:sz="6" w:space="5" w:color="B8C5CE"/>
          <w:bottom w:val="single" w:sz="6" w:space="5" w:color="B8C5CE"/>
          <w:right w:val="single" w:sz="6" w:space="5" w:color="B8C5CE"/>
        </w:pBdr>
      </w:pPr>
      <w:r>
        <w:rPr>
          <w:rFonts w:ascii="Calibri" w:hAnsi="Calibri" w:eastAsia="Microsoft JhengHei"/>
          <w:b/>
          <w:i w:val="0"/>
          <w:color w:val="1F4E79"/>
          <w:sz w:val="22"/>
        </w:rPr>
        <w:t>設計底線｜</w:t>
      </w:r>
      <w:r>
        <w:rPr>
          <w:rFonts w:ascii="Calibri" w:hAnsi="Calibri" w:eastAsia="Microsoft JhengHei"/>
          <w:b w:val="0"/>
          <w:i w:val="0"/>
          <w:color w:val="24313A"/>
          <w:sz w:val="22"/>
        </w:rPr>
        <w:t>本教案先以地方知識與原活動為主，再選用學生已學或當期正在學的英語。專有名詞可看圖說；完整地方史、資料查證與反思主要以中文表達。</w:t>
      </w:r>
    </w:p>
    <w:p>
      <w:r>
        <w:br w:type="page"/>
      </w:r>
    </w:p>
    <w:p>
      <w:pPr>
        <w:keepNext/>
        <w:widowControl/>
        <w:spacing w:before="260" w:after="120" w:line="240" w:lineRule="auto"/>
        <w:pBdr>
          <w:bottom w:val="single" w:sz="14" w:space="5" w:color="0F6B6D"/>
        </w:pBdr>
      </w:pPr>
      <w:r>
        <w:rPr>
          <w:rFonts w:ascii="Calibri" w:hAnsi="Calibri" w:eastAsia="Microsoft JhengHei"/>
          <w:b/>
          <w:i w:val="0"/>
          <w:color w:val="1F4E79"/>
          <w:sz w:val="32"/>
        </w:rPr>
        <w:t>一、單元定位與核心成果</w:t>
      </w:r>
    </w:p>
    <w:p>
      <w:pPr>
        <w:keepNext w:val="0"/>
        <w:widowControl/>
        <w:spacing w:before="0" w:after="100" w:line="300" w:lineRule="auto"/>
      </w:pPr>
      <w:r>
        <w:rPr>
          <w:rFonts w:ascii="Calibri" w:hAnsi="Calibri" w:eastAsia="Microsoft JhengHei"/>
          <w:b w:val="0"/>
          <w:i w:val="0"/>
          <w:color w:val="24313A"/>
          <w:sz w:val="22"/>
        </w:rPr>
        <w:t>保留原課程「閱讀繪本—上網蒐集整理—實地踏查拍照記錄—完成學習單與繪圖」主軸。實地踏查改為「官方歷史照片＋教師自編圖像讀本＋數位觀察站」，讓學生仍可練習觀察、查證與記錄，且不假裝親自到場。</w:t>
      </w:r>
    </w:p>
    <w:p>
      <w:pPr>
        <w:keepNext/>
        <w:widowControl/>
        <w:spacing w:before="200" w:after="100" w:line="252" w:lineRule="auto"/>
      </w:pPr>
      <w:r>
        <w:rPr>
          <w:rFonts w:ascii="Calibri" w:hAnsi="Calibri" w:eastAsia="Microsoft JhengHei"/>
          <w:b/>
          <w:i w:val="0"/>
          <w:color w:val="0F6B6D"/>
          <w:sz w:val="26"/>
        </w:rPr>
        <w:t>學習目標</w:t>
      </w:r>
    </w:p>
    <w:p>
      <w:pPr>
        <w:pStyle w:val="ListBullet"/>
        <w:keepNext w:val="0"/>
        <w:widowControl/>
        <w:spacing w:before="0" w:after="60" w:line="293" w:lineRule="auto"/>
      </w:pPr>
      <w:r>
        <w:rPr>
          <w:rFonts w:ascii="Calibri" w:hAnsi="Calibri" w:eastAsia="Microsoft JhengHei"/>
          <w:b w:val="0"/>
          <w:i w:val="0"/>
          <w:color w:val="24313A"/>
          <w:sz w:val="22"/>
        </w:rPr>
        <w:t>能從教師自編圖像讀本及官方資料，說明五分車從甘蔗田、糖業運輸到今日文化觀光的變化。</w:t>
      </w:r>
    </w:p>
    <w:p>
      <w:pPr>
        <w:pStyle w:val="ListBullet"/>
        <w:keepNext w:val="0"/>
        <w:widowControl/>
        <w:spacing w:before="0" w:after="60" w:line="293" w:lineRule="auto"/>
      </w:pPr>
      <w:r>
        <w:rPr>
          <w:rFonts w:ascii="Calibri" w:hAnsi="Calibri" w:eastAsia="Microsoft JhengHei"/>
          <w:b w:val="0"/>
          <w:i w:val="0"/>
          <w:color w:val="24313A"/>
          <w:sz w:val="22"/>
        </w:rPr>
        <w:t>能將八張五分車事件卡依人物、貨物、路線與時代進行分類，並選四張完成有合理先後的故事四格。</w:t>
      </w:r>
    </w:p>
    <w:p>
      <w:pPr>
        <w:pStyle w:val="ListBullet"/>
        <w:keepNext w:val="0"/>
        <w:widowControl/>
        <w:spacing w:before="0" w:after="60" w:line="293" w:lineRule="auto"/>
      </w:pPr>
      <w:r>
        <w:rPr>
          <w:rFonts w:ascii="Calibri" w:hAnsi="Calibri" w:eastAsia="Microsoft JhengHei"/>
          <w:b w:val="0"/>
          <w:i w:val="0"/>
          <w:color w:val="24313A"/>
          <w:sz w:val="22"/>
        </w:rPr>
        <w:t>能從同視角圖片指出五分車與一般火車的可見外形差異，區分「照片看得到」與「必須查文字資料」的資訊。</w:t>
      </w:r>
    </w:p>
    <w:p>
      <w:pPr>
        <w:pStyle w:val="ListBullet"/>
        <w:keepNext w:val="0"/>
        <w:widowControl/>
        <w:spacing w:before="0" w:after="60" w:line="293" w:lineRule="auto"/>
      </w:pPr>
      <w:r>
        <w:rPr>
          <w:rFonts w:ascii="Calibri" w:hAnsi="Calibri" w:eastAsia="Microsoft JhengHei"/>
          <w:b w:val="0"/>
          <w:i w:val="0"/>
          <w:color w:val="24313A"/>
          <w:sz w:val="22"/>
        </w:rPr>
        <w:t>能正確指出五分車762毫米與臺鐵1067毫米軌距，知道兩者依國際分類皆屬窄軌，且不由軌距任意推論速度。</w:t>
      </w:r>
    </w:p>
    <w:p>
      <w:pPr>
        <w:pStyle w:val="ListBullet"/>
        <w:keepNext w:val="0"/>
        <w:widowControl/>
        <w:spacing w:before="0" w:after="60" w:line="293" w:lineRule="auto"/>
      </w:pPr>
      <w:r>
        <w:rPr>
          <w:rFonts w:ascii="Calibri" w:hAnsi="Calibri" w:eastAsia="Microsoft JhengHei"/>
          <w:b w:val="0"/>
          <w:i w:val="0"/>
          <w:color w:val="24313A"/>
          <w:sz w:val="22"/>
        </w:rPr>
        <w:t>能排序甘蔗田、裝車、五分車運輸、抵達糖廠等流程，說明五分車早期載運功能。</w:t>
      </w:r>
    </w:p>
    <w:p>
      <w:pPr>
        <w:pStyle w:val="ListBullet"/>
        <w:keepNext w:val="0"/>
        <w:widowControl/>
        <w:spacing w:before="0" w:after="60" w:line="293" w:lineRule="auto"/>
      </w:pPr>
      <w:r>
        <w:rPr>
          <w:rFonts w:ascii="Calibri" w:hAnsi="Calibri" w:eastAsia="Microsoft JhengHei"/>
          <w:b w:val="0"/>
          <w:i w:val="0"/>
          <w:color w:val="24313A"/>
          <w:sz w:val="22"/>
        </w:rPr>
        <w:t>能利用台糖、國家文化記憶庫及臺鐵等官方或機構來源，整理軌道、載運、速度與地點四類資料卡。</w:t>
      </w:r>
    </w:p>
    <w:p>
      <w:pPr>
        <w:pStyle w:val="ListBullet"/>
        <w:keepNext w:val="0"/>
        <w:widowControl/>
        <w:spacing w:before="0" w:after="60" w:line="293" w:lineRule="auto"/>
      </w:pPr>
      <w:r>
        <w:rPr>
          <w:rFonts w:ascii="Calibri" w:hAnsi="Calibri" w:eastAsia="Microsoft JhengHei"/>
          <w:b w:val="0"/>
          <w:i w:val="0"/>
          <w:color w:val="24313A"/>
          <w:sz w:val="22"/>
        </w:rPr>
        <w:t>能以雙圈圖比較五分車與一般火車，每側至少四點、共同點至少三點，並留下可追溯來源。</w:t>
      </w:r>
    </w:p>
    <w:p>
      <w:pPr>
        <w:pStyle w:val="ListBullet"/>
        <w:keepNext w:val="0"/>
        <w:widowControl/>
        <w:spacing w:before="0" w:after="60" w:line="293" w:lineRule="auto"/>
      </w:pPr>
      <w:r>
        <w:rPr>
          <w:rFonts w:ascii="Calibri" w:hAnsi="Calibri" w:eastAsia="Microsoft JhengHei"/>
          <w:b w:val="0"/>
          <w:i w:val="0"/>
          <w:color w:val="24313A"/>
          <w:sz w:val="22"/>
        </w:rPr>
        <w:t>能以官方歷史照片及現代觀光照片完成《五分車今昔圖解》，說明至少三項地方產業、交通或使用功能的變化。</w:t>
      </w:r>
    </w:p>
    <w:p>
      <w:pPr>
        <w:pStyle w:val="ListBullet"/>
        <w:keepNext w:val="0"/>
        <w:widowControl/>
        <w:spacing w:before="0" w:after="60" w:line="293" w:lineRule="auto"/>
      </w:pPr>
      <w:r>
        <w:rPr>
          <w:rFonts w:ascii="Calibri" w:hAnsi="Calibri" w:eastAsia="Microsoft JhengHei"/>
          <w:b w:val="0"/>
          <w:i w:val="0"/>
          <w:color w:val="24313A"/>
          <w:sz w:val="22"/>
        </w:rPr>
        <w:t>能使用What’s this/that?、Is it a train?、It’s old/small/long.及How about you?完成至少兩次英語口說互動。</w:t>
      </w:r>
    </w:p>
    <w:p>
      <w:pPr>
        <w:pStyle w:val="ListBullet"/>
        <w:keepNext w:val="0"/>
        <w:widowControl/>
        <w:spacing w:before="0" w:after="60" w:line="293" w:lineRule="auto"/>
      </w:pPr>
      <w:r>
        <w:rPr>
          <w:rFonts w:ascii="Calibri" w:hAnsi="Calibri" w:eastAsia="Microsoft JhengHei"/>
          <w:b w:val="0"/>
          <w:i w:val="0"/>
          <w:color w:val="24313A"/>
          <w:sz w:val="22"/>
        </w:rPr>
        <w:t>能在小組資料查證、互教與作品檢核中負責自己的角色，尊重同伴意見並依證據修正。</w:t>
      </w:r>
    </w:p>
    <w:p>
      <w:pPr>
        <w:keepNext w:val="0"/>
        <w:widowControl/>
        <w:spacing w:before="40" w:after="140" w:line="300" w:lineRule="auto"/>
        <w:shd w:fill="EFF5FA"/>
        <w:pBdr>
          <w:top w:val="single" w:sz="6" w:space="5" w:color="B8C5CE"/>
          <w:left w:val="single" w:sz="6" w:space="5" w:color="B8C5CE"/>
          <w:bottom w:val="single" w:sz="6" w:space="5" w:color="B8C5CE"/>
          <w:right w:val="single" w:sz="6" w:space="5" w:color="B8C5CE"/>
        </w:pBdr>
      </w:pPr>
      <w:r>
        <w:rPr>
          <w:rFonts w:ascii="Calibri" w:hAnsi="Calibri" w:eastAsia="Microsoft JhengHei"/>
          <w:b/>
          <w:i w:val="0"/>
          <w:color w:val="1F4E79"/>
          <w:sz w:val="22"/>
        </w:rPr>
        <w:t>核心成果｜</w:t>
      </w:r>
      <w:r>
        <w:rPr>
          <w:rFonts w:ascii="Calibri" w:hAnsi="Calibri" w:eastAsia="Microsoft JhengHei"/>
          <w:b w:val="0"/>
          <w:i w:val="0"/>
          <w:color w:val="24313A"/>
          <w:sz w:val="22"/>
        </w:rPr>
        <w:t>八張事件卡故事四格＋軌距與糖業簡圖＋五分車／一般火車資料卡及雙圈圖＋《五分車今昔圖解》；每人至少完成2次英語口說。</w:t>
      </w:r>
    </w:p>
    <w:p>
      <w:pPr>
        <w:keepNext w:val="0"/>
        <w:widowControl/>
        <w:spacing w:before="40" w:after="140" w:line="300" w:lineRule="auto"/>
        <w:shd w:fill="FFF2D8"/>
        <w:pBdr>
          <w:top w:val="single" w:sz="6" w:space="5" w:color="B8C5CE"/>
          <w:left w:val="single" w:sz="6" w:space="5" w:color="B8C5CE"/>
          <w:bottom w:val="single" w:sz="6" w:space="5" w:color="B8C5CE"/>
          <w:right w:val="single" w:sz="6" w:space="5" w:color="B8C5CE"/>
        </w:pBdr>
      </w:pPr>
      <w:r>
        <w:rPr>
          <w:rFonts w:ascii="Calibri" w:hAnsi="Calibri" w:eastAsia="Microsoft JhengHei"/>
          <w:b/>
          <w:i w:val="0"/>
          <w:color w:val="1F4E79"/>
          <w:sz w:val="22"/>
        </w:rPr>
        <w:t>英語配對判準｜</w:t>
      </w:r>
      <w:r>
        <w:rPr>
          <w:rFonts w:ascii="Calibri" w:hAnsi="Calibri" w:eastAsia="Microsoft JhengHei"/>
          <w:b w:val="0"/>
          <w:i w:val="0"/>
          <w:color w:val="24313A"/>
          <w:sz w:val="22"/>
        </w:rPr>
        <w:t>雖然第17–18週四年級部定英語進入Animals，本單元不硬套 Do you have a pet?。主要使用三年級已學 What’s this/that?、Is it a...? 及評量手冊 old/small/long、How about you?，讓語言真正支援觀察與比較。</w:t>
      </w:r>
    </w:p>
    <w:p>
      <w:pPr>
        <w:keepNext/>
        <w:widowControl/>
        <w:spacing w:before="260" w:after="120" w:line="240" w:lineRule="auto"/>
        <w:pBdr>
          <w:bottom w:val="single" w:sz="14" w:space="5" w:color="0F6B6D"/>
        </w:pBdr>
      </w:pPr>
      <w:r>
        <w:rPr>
          <w:rFonts w:ascii="Calibri" w:hAnsi="Calibri" w:eastAsia="Microsoft JhengHei"/>
          <w:b/>
          <w:i w:val="0"/>
          <w:color w:val="1F4E79"/>
          <w:sz w:val="32"/>
        </w:rPr>
        <w:t>二、英語部定／彈性課程融入比對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850"/>
        <w:gridCol w:w="3100"/>
        <w:gridCol w:w="2910"/>
      </w:tblGrid>
      <w:tr>
        <w:trPr>
          <w:tblHeader w:val="true"/>
          <w:cantSplit/>
        </w:trPr>
        <w:tc>
          <w:tcPr>
            <w:tcW w:type="dxa" w:w="150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7"/>
              </w:rPr>
              <w:t>在地活動</w:t>
            </w:r>
          </w:p>
        </w:tc>
        <w:tc>
          <w:tcPr>
            <w:tcW w:type="dxa" w:w="185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7"/>
              </w:rPr>
              <w:t>英語來源</w:t>
            </w:r>
          </w:p>
        </w:tc>
        <w:tc>
          <w:tcPr>
            <w:tcW w:type="dxa" w:w="310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7"/>
              </w:rPr>
              <w:t>本單元採用語言</w:t>
            </w:r>
          </w:p>
        </w:tc>
        <w:tc>
          <w:tcPr>
            <w:tcW w:type="dxa" w:w="291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7"/>
              </w:rPr>
              <w:t>採用理由與界線</w:t>
            </w:r>
          </w:p>
        </w:tc>
      </w:tr>
      <w:tr>
        <w:trPr>
          <w:cantSplit/>
        </w:trPr>
        <w:tc>
          <w:tcPr>
            <w:tcW w:type="dxa" w:w="15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繪本與事件卡</w:t>
            </w:r>
          </w:p>
        </w:tc>
        <w:tc>
          <w:tcPr>
            <w:tcW w:type="dxa" w:w="18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三下部定物件辨識</w:t>
            </w:r>
          </w:p>
        </w:tc>
        <w:tc>
          <w:tcPr>
            <w:tcW w:type="dxa" w:w="31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What’s this/that? It’s a train/track.</w:t>
            </w:r>
          </w:p>
        </w:tc>
        <w:tc>
          <w:tcPr>
            <w:tcW w:type="dxa" w:w="291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可直接指認故事圖像。</w:t>
            </w:r>
          </w:p>
        </w:tc>
      </w:tr>
      <w:tr>
        <w:trPr>
          <w:cantSplit/>
        </w:trPr>
        <w:tc>
          <w:tcPr>
            <w:tcW w:type="dxa" w:w="150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雙圖觀察</w:t>
            </w:r>
          </w:p>
        </w:tc>
        <w:tc>
          <w:tcPr>
            <w:tcW w:type="dxa" w:w="185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三下部定 Yes/No辨識＋手冊形容詞</w:t>
            </w:r>
          </w:p>
        </w:tc>
        <w:tc>
          <w:tcPr>
            <w:tcW w:type="dxa" w:w="310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Is it a train? Yes, it is.／It’s old/small/long.</w:t>
            </w:r>
          </w:p>
        </w:tc>
        <w:tc>
          <w:tcPr>
            <w:tcW w:type="dxa" w:w="291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只描述可見特徵，不教比較級。</w:t>
            </w:r>
          </w:p>
        </w:tc>
      </w:tr>
      <w:tr>
        <w:trPr>
          <w:cantSplit/>
        </w:trPr>
        <w:tc>
          <w:tcPr>
            <w:tcW w:type="dxa" w:w="15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合作比較</w:t>
            </w:r>
          </w:p>
        </w:tc>
        <w:tc>
          <w:tcPr>
            <w:tcW w:type="dxa" w:w="18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手冊中年段生活用語</w:t>
            </w:r>
          </w:p>
        </w:tc>
        <w:tc>
          <w:tcPr>
            <w:tcW w:type="dxa" w:w="31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How about you?／Good idea.／Any questions?</w:t>
            </w:r>
          </w:p>
        </w:tc>
        <w:tc>
          <w:tcPr>
            <w:tcW w:type="dxa" w:w="291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支援輪流互教與查證。</w:t>
            </w:r>
          </w:p>
        </w:tc>
      </w:tr>
      <w:tr>
        <w:trPr>
          <w:cantSplit/>
        </w:trPr>
        <w:tc>
          <w:tcPr>
            <w:tcW w:type="dxa" w:w="150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不採用內容</w:t>
            </w:r>
          </w:p>
        </w:tc>
        <w:tc>
          <w:tcPr>
            <w:tcW w:type="dxa" w:w="185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四上 Topic 2 Lesson 4 Animals</w:t>
            </w:r>
          </w:p>
        </w:tc>
        <w:tc>
          <w:tcPr>
            <w:tcW w:type="dxa" w:w="310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不使用 Do you have a pet?</w:t>
            </w:r>
          </w:p>
        </w:tc>
        <w:tc>
          <w:tcPr>
            <w:tcW w:type="dxa" w:w="291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與五分車內容不相干，保留在英語課本情境。</w:t>
            </w:r>
          </w:p>
        </w:tc>
      </w:tr>
    </w:tbl>
    <w:p/>
    <w:p>
      <w:pPr>
        <w:keepNext w:val="0"/>
        <w:widowControl/>
        <w:spacing w:before="40" w:after="140" w:line="300" w:lineRule="auto"/>
        <w:shd w:fill="E9F5F4"/>
        <w:pBdr>
          <w:top w:val="single" w:sz="6" w:space="5" w:color="B8C5CE"/>
          <w:left w:val="single" w:sz="6" w:space="5" w:color="B8C5CE"/>
          <w:bottom w:val="single" w:sz="6" w:space="5" w:color="B8C5CE"/>
          <w:right w:val="single" w:sz="6" w:space="5" w:color="B8C5CE"/>
        </w:pBdr>
      </w:pPr>
      <w:r>
        <w:rPr>
          <w:rFonts w:ascii="Calibri" w:hAnsi="Calibri" w:eastAsia="Microsoft JhengHei"/>
          <w:b/>
          <w:i w:val="0"/>
          <w:color w:val="1F4E79"/>
          <w:sz w:val="22"/>
        </w:rPr>
        <w:t>彈性課程運用｜</w:t>
      </w:r>
      <w:r>
        <w:rPr>
          <w:rFonts w:ascii="Calibri" w:hAnsi="Calibri" w:eastAsia="Microsoft JhengHei"/>
          <w:b w:val="0"/>
          <w:i w:val="0"/>
          <w:color w:val="24313A"/>
          <w:sz w:val="22"/>
        </w:rPr>
        <w:t>彈性英語課程中的分組海報、資料比較、角色互動等學習方法可移入；主題字彙仍須以鐵道地方內容為準。若課本主題不相干，便不以『配進度』為由硬套。</w:t>
      </w:r>
    </w:p>
    <w:p>
      <w:pPr>
        <w:keepNext/>
        <w:widowControl/>
        <w:spacing w:before="260" w:after="120" w:line="240" w:lineRule="auto"/>
        <w:pBdr>
          <w:bottom w:val="single" w:sz="14" w:space="5" w:color="0F6B6D"/>
        </w:pBdr>
      </w:pPr>
      <w:r>
        <w:rPr>
          <w:rFonts w:ascii="Calibri" w:hAnsi="Calibri" w:eastAsia="Microsoft JhengHei"/>
          <w:b/>
          <w:i w:val="0"/>
          <w:color w:val="1F4E79"/>
          <w:sz w:val="32"/>
        </w:rPr>
        <w:t>三、英語聽說評量手冊融入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3300"/>
        <w:gridCol w:w="4460"/>
      </w:tblGrid>
      <w:tr>
        <w:trPr>
          <w:tblHeader w:val="true"/>
          <w:cantSplit/>
        </w:trPr>
        <w:tc>
          <w:tcPr>
            <w:tcW w:type="dxa" w:w="160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8"/>
              </w:rPr>
              <w:t>項目</w:t>
            </w:r>
          </w:p>
        </w:tc>
        <w:tc>
          <w:tcPr>
            <w:tcW w:type="dxa" w:w="330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8"/>
              </w:rPr>
              <w:t>本單元選用內容</w:t>
            </w:r>
          </w:p>
        </w:tc>
        <w:tc>
          <w:tcPr>
            <w:tcW w:type="dxa" w:w="446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8"/>
              </w:rPr>
              <w:t>教學與評量方式</w:t>
            </w:r>
          </w:p>
        </w:tc>
      </w:tr>
      <w:tr>
        <w:trPr>
          <w:cantSplit/>
        </w:trPr>
        <w:tc>
          <w:tcPr>
            <w:tcW w:type="dxa" w:w="16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生活用語</w:t>
            </w:r>
          </w:p>
        </w:tc>
        <w:tc>
          <w:tcPr>
            <w:tcW w:type="dxa" w:w="33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Let’s read.／How about you?／Good idea.／Any questions?／Sorry, I don’t know.</w:t>
            </w:r>
          </w:p>
        </w:tc>
        <w:tc>
          <w:tcPr>
            <w:tcW w:type="dxa" w:w="4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閱讀、比較、資料查證與成果互評。</w:t>
            </w:r>
          </w:p>
        </w:tc>
      </w:tr>
      <w:tr>
        <w:trPr>
          <w:cantSplit/>
        </w:trPr>
        <w:tc>
          <w:tcPr>
            <w:tcW w:type="dxa" w:w="160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中年段詞彙</w:t>
            </w:r>
          </w:p>
        </w:tc>
        <w:tc>
          <w:tcPr>
            <w:tcW w:type="dxa" w:w="330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old, small, long, big, many, read, write</w:t>
            </w:r>
          </w:p>
        </w:tc>
        <w:tc>
          <w:tcPr>
            <w:tcW w:type="dxa" w:w="446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配合照片與資料卡；不要求比較級或專業術語拼寫。</w:t>
            </w:r>
          </w:p>
        </w:tc>
      </w:tr>
      <w:tr>
        <w:trPr>
          <w:cantSplit/>
        </w:trPr>
        <w:tc>
          <w:tcPr>
            <w:tcW w:type="dxa" w:w="16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聽說評量</w:t>
            </w:r>
          </w:p>
        </w:tc>
        <w:tc>
          <w:tcPr>
            <w:tcW w:type="dxa" w:w="33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聽描述選五分車／一般火車；看圖完成Is it...?；用How about you?邀同伴補充</w:t>
            </w:r>
          </w:p>
        </w:tc>
        <w:tc>
          <w:tcPr>
            <w:tcW w:type="dxa" w:w="4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觀察是否能理解、輪流、以圖卡完成口說。</w:t>
            </w:r>
          </w:p>
        </w:tc>
      </w:tr>
    </w:tbl>
    <w:p/>
    <w:p>
      <w:pPr>
        <w:keepNext/>
        <w:widowControl/>
        <w:spacing w:before="260" w:after="120" w:line="240" w:lineRule="auto"/>
        <w:pBdr>
          <w:bottom w:val="single" w:sz="14" w:space="5" w:color="0F6B6D"/>
        </w:pBdr>
      </w:pPr>
      <w:r>
        <w:rPr>
          <w:rFonts w:ascii="Calibri" w:hAnsi="Calibri" w:eastAsia="Microsoft JhengHei"/>
          <w:b/>
          <w:i w:val="0"/>
          <w:color w:val="1F4E79"/>
          <w:sz w:val="32"/>
        </w:rPr>
        <w:t>四、建議影片、繪本、照片與資料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3810"/>
        <w:gridCol w:w="3200"/>
      </w:tblGrid>
      <w:tr>
        <w:trPr>
          <w:tblHeader w:val="true"/>
          <w:cantSplit/>
        </w:trPr>
        <w:tc>
          <w:tcPr>
            <w:tcW w:type="dxa" w:w="235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7"/>
              </w:rPr>
              <w:t>資源名稱</w:t>
            </w:r>
          </w:p>
        </w:tc>
        <w:tc>
          <w:tcPr>
            <w:tcW w:type="dxa" w:w="381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7"/>
              </w:rPr>
              <w:t>教學用途與使用提醒</w:t>
            </w:r>
          </w:p>
        </w:tc>
        <w:tc>
          <w:tcPr>
            <w:tcW w:type="dxa" w:w="320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7"/>
              </w:rPr>
              <w:t>網址</w:t>
            </w:r>
          </w:p>
        </w:tc>
      </w:tr>
      <w:tr>
        <w:trPr>
          <w:cantSplit/>
        </w:trPr>
        <w:tc>
          <w:tcPr>
            <w:tcW w:type="dxa" w:w="23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台糖公司｜溪湖蒸汽五分車</w:t>
            </w:r>
          </w:p>
        </w:tc>
        <w:tc>
          <w:tcPr>
            <w:tcW w:type="dxa" w:w="381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官方資料；含762毫米軌距、蒸汽機車及糖業運輸背景。</w:t>
            </w:r>
          </w:p>
        </w:tc>
        <w:tc>
          <w:tcPr>
            <w:tcW w:type="dxa" w:w="32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</w:r>
            <w:hyperlink r:id="rId11">
              <w:r>
                <w:rPr>
                  <w:rFonts w:ascii="Calibri" w:hAnsi="Calibri" w:eastAsia="Microsoft JhengHei"/>
                  <w:color w:val="0F6B6D"/>
                  <w:u w:val="single"/>
                  <w:sz w:val="20"/>
                </w:rPr>
                <w:t>開啟來源</w:t>
              </w:r>
            </w:hyperlink>
            <w:r>
              <w:br/>
            </w:r>
            <w:r>
              <w:rPr>
                <w:rFonts w:ascii="Calibri" w:hAnsi="Calibri" w:eastAsia="Microsoft JhengHei"/>
                <w:b w:val="0"/>
                <w:i w:val="0"/>
                <w:color w:val="5B6B77"/>
                <w:sz w:val="15"/>
              </w:rPr>
              <w:t>https://www.taisugar.com.tw/ZOB/Attractions_detail.aspx?n=11582&amp;p=126&amp;s=140</w:t>
            </w:r>
          </w:p>
        </w:tc>
      </w:tr>
      <w:tr>
        <w:trPr>
          <w:cantSplit/>
        </w:trPr>
        <w:tc>
          <w:tcPr>
            <w:tcW w:type="dxa" w:w="235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國家文化記憶庫｜台糖五分仔車</w:t>
            </w:r>
          </w:p>
        </w:tc>
        <w:tc>
          <w:tcPr>
            <w:tcW w:type="dxa" w:w="381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說明五分車運送甘蔗、糖包與部分載客功能，以及公路運輸興起後的變化。</w:t>
            </w:r>
          </w:p>
        </w:tc>
        <w:tc>
          <w:tcPr>
            <w:tcW w:type="dxa" w:w="320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</w:r>
            <w:hyperlink r:id="rId12">
              <w:r>
                <w:rPr>
                  <w:rFonts w:ascii="Calibri" w:hAnsi="Calibri" w:eastAsia="Microsoft JhengHei"/>
                  <w:color w:val="0F6B6D"/>
                  <w:u w:val="single"/>
                  <w:sz w:val="20"/>
                </w:rPr>
                <w:t>開啟來源</w:t>
              </w:r>
            </w:hyperlink>
            <w:r>
              <w:br/>
            </w:r>
            <w:r>
              <w:rPr>
                <w:rFonts w:ascii="Calibri" w:hAnsi="Calibri" w:eastAsia="Microsoft JhengHei"/>
                <w:b w:val="0"/>
                <w:i w:val="0"/>
                <w:color w:val="5B6B77"/>
                <w:sz w:val="15"/>
              </w:rPr>
              <w:t>https://tcmb.culture.tw/zh-tw/detail?id=147152&amp;indexCode=Culture_Object</w:t>
            </w:r>
          </w:p>
        </w:tc>
      </w:tr>
      <w:tr>
        <w:trPr>
          <w:cantSplit/>
        </w:trPr>
        <w:tc>
          <w:tcPr>
            <w:tcW w:type="dxa" w:w="23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國家文化記憶庫｜溪湖糖廠五分車站</w:t>
            </w:r>
          </w:p>
        </w:tc>
        <w:tc>
          <w:tcPr>
            <w:tcW w:type="dxa" w:w="381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可核對762毫米與臺鐵1067毫米軌距差異。</w:t>
            </w:r>
          </w:p>
        </w:tc>
        <w:tc>
          <w:tcPr>
            <w:tcW w:type="dxa" w:w="32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</w:r>
            <w:hyperlink r:id="rId13">
              <w:r>
                <w:rPr>
                  <w:rFonts w:ascii="Calibri" w:hAnsi="Calibri" w:eastAsia="Microsoft JhengHei"/>
                  <w:color w:val="0F6B6D"/>
                  <w:u w:val="single"/>
                  <w:sz w:val="20"/>
                </w:rPr>
                <w:t>開啟來源</w:t>
              </w:r>
            </w:hyperlink>
            <w:r>
              <w:br/>
            </w:r>
            <w:r>
              <w:rPr>
                <w:rFonts w:ascii="Calibri" w:hAnsi="Calibri" w:eastAsia="Microsoft JhengHei"/>
                <w:b w:val="0"/>
                <w:i w:val="0"/>
                <w:color w:val="5B6B77"/>
                <w:sz w:val="15"/>
              </w:rPr>
              <w:t>https://tcmb.culture.tw/zh-tw/detail?id=20101008000004&amp;indexCode=BOCH_CountryCulture_12</w:t>
            </w:r>
          </w:p>
        </w:tc>
      </w:tr>
      <w:tr>
        <w:trPr>
          <w:cantSplit/>
        </w:trPr>
        <w:tc>
          <w:tcPr>
            <w:tcW w:type="dxa" w:w="235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國家文化記憶庫｜五分車載運甘蔗照片</w:t>
            </w:r>
          </w:p>
        </w:tc>
        <w:tc>
          <w:tcPr>
            <w:tcW w:type="dxa" w:w="381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歷史照片來源；用於觀察貨物與路線。</w:t>
            </w:r>
          </w:p>
        </w:tc>
        <w:tc>
          <w:tcPr>
            <w:tcW w:type="dxa" w:w="320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</w:r>
            <w:hyperlink r:id="rId14">
              <w:r>
                <w:rPr>
                  <w:rFonts w:ascii="Calibri" w:hAnsi="Calibri" w:eastAsia="Microsoft JhengHei"/>
                  <w:color w:val="0F6B6D"/>
                  <w:u w:val="single"/>
                  <w:sz w:val="20"/>
                </w:rPr>
                <w:t>開啟來源</w:t>
              </w:r>
            </w:hyperlink>
            <w:r>
              <w:br/>
            </w:r>
            <w:r>
              <w:rPr>
                <w:rFonts w:ascii="Calibri" w:hAnsi="Calibri" w:eastAsia="Microsoft JhengHei"/>
                <w:b w:val="0"/>
                <w:i w:val="0"/>
                <w:color w:val="5B6B77"/>
                <w:sz w:val="15"/>
              </w:rPr>
              <w:t>https://tcmb.culture.tw/zh-tw/detail?id=323170&amp;indexCode=Culture_Object</w:t>
            </w:r>
          </w:p>
        </w:tc>
      </w:tr>
      <w:tr>
        <w:trPr>
          <w:cantSplit/>
        </w:trPr>
        <w:tc>
          <w:tcPr>
            <w:tcW w:type="dxa" w:w="23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臺鐵｜鐵路路線與軌距沿革</w:t>
            </w:r>
          </w:p>
        </w:tc>
        <w:tc>
          <w:tcPr>
            <w:tcW w:type="dxa" w:w="381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核對山線、海線路段及臺鐵1067毫米軌距。</w:t>
            </w:r>
          </w:p>
        </w:tc>
        <w:tc>
          <w:tcPr>
            <w:tcW w:type="dxa" w:w="32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</w:r>
            <w:hyperlink r:id="rId15">
              <w:r>
                <w:rPr>
                  <w:rFonts w:ascii="Calibri" w:hAnsi="Calibri" w:eastAsia="Microsoft JhengHei"/>
                  <w:color w:val="0F6B6D"/>
                  <w:u w:val="single"/>
                  <w:sz w:val="20"/>
                </w:rPr>
                <w:t>開啟來源</w:t>
              </w:r>
            </w:hyperlink>
            <w:r>
              <w:br/>
            </w:r>
            <w:r>
              <w:rPr>
                <w:rFonts w:ascii="Calibri" w:hAnsi="Calibri" w:eastAsia="Microsoft JhengHei"/>
                <w:b w:val="0"/>
                <w:i w:val="0"/>
                <w:color w:val="5B6B77"/>
                <w:sz w:val="15"/>
              </w:rPr>
              <w:t>https://www.railway.gov.tw/tra-tip-web/adr/about-1-5</w:t>
            </w:r>
          </w:p>
        </w:tc>
      </w:tr>
      <w:tr>
        <w:trPr>
          <w:cantSplit/>
        </w:trPr>
        <w:tc>
          <w:tcPr>
            <w:tcW w:type="dxa" w:w="235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臺鐵｜觀光列車與一般列車資料</w:t>
            </w:r>
          </w:p>
        </w:tc>
        <w:tc>
          <w:tcPr>
            <w:tcW w:type="dxa" w:w="381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一般火車官方照片來源。教師選側面照片，與五分車裁切成相同比例，做同視角教學組。</w:t>
            </w:r>
          </w:p>
        </w:tc>
        <w:tc>
          <w:tcPr>
            <w:tcW w:type="dxa" w:w="320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</w:r>
            <w:hyperlink r:id="rId16">
              <w:r>
                <w:rPr>
                  <w:rFonts w:ascii="Calibri" w:hAnsi="Calibri" w:eastAsia="Microsoft JhengHei"/>
                  <w:color w:val="0F6B6D"/>
                  <w:u w:val="single"/>
                  <w:sz w:val="20"/>
                </w:rPr>
                <w:t>開啟來源</w:t>
              </w:r>
            </w:hyperlink>
            <w:r>
              <w:br/>
            </w:r>
            <w:r>
              <w:rPr>
                <w:rFonts w:ascii="Calibri" w:hAnsi="Calibri" w:eastAsia="Microsoft JhengHei"/>
                <w:b w:val="0"/>
                <w:i w:val="0"/>
                <w:color w:val="5B6B77"/>
                <w:sz w:val="15"/>
              </w:rPr>
              <w:t>https://www.railway.gov.tw/tra-tip-web/tip/tip00N/tipN01/journey/index?lang=zh_TW</w:t>
            </w:r>
          </w:p>
        </w:tc>
      </w:tr>
    </w:tbl>
    <w:p/>
    <w:p>
      <w:pPr>
        <w:keepNext w:val="0"/>
        <w:widowControl/>
        <w:spacing w:before="40" w:after="140" w:line="300" w:lineRule="auto"/>
        <w:shd w:fill="FFF2D8"/>
        <w:pBdr>
          <w:top w:val="single" w:sz="6" w:space="5" w:color="B8C5CE"/>
          <w:left w:val="single" w:sz="6" w:space="5" w:color="B8C5CE"/>
          <w:bottom w:val="single" w:sz="6" w:space="5" w:color="B8C5CE"/>
          <w:right w:val="single" w:sz="6" w:space="5" w:color="B8C5CE"/>
        </w:pBdr>
      </w:pPr>
      <w:r>
        <w:rPr>
          <w:rFonts w:ascii="Calibri" w:hAnsi="Calibri" w:eastAsia="Microsoft JhengHei"/>
          <w:b/>
          <w:i w:val="0"/>
          <w:color w:val="1F4E79"/>
          <w:sz w:val="22"/>
        </w:rPr>
        <w:t>使用提醒｜</w:t>
      </w:r>
      <w:r>
        <w:rPr>
          <w:rFonts w:ascii="Calibri" w:hAnsi="Calibri" w:eastAsia="Microsoft JhengHei"/>
          <w:b w:val="0"/>
          <w:i w:val="0"/>
          <w:color w:val="24313A"/>
          <w:sz w:val="22"/>
        </w:rPr>
        <w:t>所有網站、時刻、票價、營業與開放資訊都可能變動，教師須於授課前重新開啟官方頁確認。圖片只截取教學所需範圍並保留來源，不移除浮水印、不整頁複製受著作權保護的繪本。</w:t>
      </w:r>
    </w:p>
    <w:p>
      <w:pPr>
        <w:keepNext/>
        <w:widowControl/>
        <w:spacing w:before="260" w:after="120" w:line="240" w:lineRule="auto"/>
        <w:pBdr>
          <w:bottom w:val="single" w:sz="14" w:space="5" w:color="0F6B6D"/>
        </w:pBdr>
      </w:pPr>
      <w:r>
        <w:rPr>
          <w:rFonts w:ascii="Calibri" w:hAnsi="Calibri" w:eastAsia="Microsoft JhengHei"/>
          <w:b/>
          <w:i w:val="0"/>
          <w:color w:val="1F4E79"/>
          <w:sz w:val="32"/>
        </w:rPr>
        <w:t>五、領域課綱對應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3100"/>
        <w:gridCol w:w="2800"/>
        <w:gridCol w:w="2460"/>
      </w:tblGrid>
      <w:tr>
        <w:trPr>
          <w:tblHeader w:val="true"/>
          <w:cantSplit/>
        </w:trPr>
        <w:tc>
          <w:tcPr>
            <w:tcW w:type="dxa" w:w="100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7"/>
              </w:rPr>
              <w:t>領域</w:t>
            </w:r>
          </w:p>
        </w:tc>
        <w:tc>
          <w:tcPr>
            <w:tcW w:type="dxa" w:w="310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7"/>
              </w:rPr>
              <w:t>學習表現（代碼＋完整敘述）</w:t>
            </w:r>
          </w:p>
        </w:tc>
        <w:tc>
          <w:tcPr>
            <w:tcW w:type="dxa" w:w="280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7"/>
              </w:rPr>
              <w:t>學習內容（代碼＋完整敘述）</w:t>
            </w:r>
          </w:p>
        </w:tc>
        <w:tc>
          <w:tcPr>
            <w:tcW w:type="dxa" w:w="246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7"/>
              </w:rPr>
              <w:t>在本單元中的具體證據</w:t>
            </w:r>
          </w:p>
        </w:tc>
      </w:tr>
      <w:tr>
        <w:trPr>
          <w:cantSplit/>
        </w:trPr>
        <w:tc>
          <w:tcPr>
            <w:tcW w:type="dxa" w:w="10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英語文</w:t>
            </w:r>
          </w:p>
        </w:tc>
        <w:tc>
          <w:tcPr>
            <w:tcW w:type="dxa" w:w="31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1-Ⅱ-7　能聽懂課堂中所學的字詞。</w:t>
              <w:br/>
              <w:t>1-Ⅱ-9　能聽懂簡易的日常生活用語。</w:t>
              <w:br/>
              <w:t>1-Ⅱ-10　能聽懂簡易句型的句子。</w:t>
              <w:br/>
              <w:t>2-Ⅱ-3　能說出課堂中所學的字詞。</w:t>
              <w:br/>
              <w:t>2-Ⅱ-6　能以正確的發音及適切的語調說出簡易句型的句子。</w:t>
              <w:br/>
              <w:t>3-Ⅱ-2　能辨識課堂中所學的字詞。</w:t>
              <w:br/>
              <w:t>3-Ⅱ-3　能看懂課堂中所學的句子。</w:t>
              <w:br/>
              <w:t>4-Ⅱ-4　能臨摹抄寫課堂中所學的句子。</w:t>
              <w:br/>
              <w:t>6-Ⅱ-2　積極參與各種課堂練習活動。</w:t>
              <w:br/>
              <w:t>7-Ⅱ-2　能妥善運用情境中的非語言訊息以幫助學習。</w:t>
              <w:br/>
              <w:t>9-Ⅱ-1　能夠將所學字詞做簡易歸類。</w:t>
            </w:r>
          </w:p>
        </w:tc>
        <w:tc>
          <w:tcPr>
            <w:tcW w:type="dxa" w:w="28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Ac-Ⅱ-1　簡易的教室用語。</w:t>
              <w:br/>
              <w:t>Ac-Ⅱ-2　簡易的生活用語。</w:t>
              <w:br/>
              <w:t>Ac-Ⅱ-3　第二學習階段所學字詞。</w:t>
              <w:br/>
              <w:t>B-Ⅱ-1　第二學習階段所學字詞及句型的生活溝通。</w:t>
              <w:br/>
              <w:t>D-Ⅱ-1　所學字詞的簡易歸類。</w:t>
            </w:r>
          </w:p>
        </w:tc>
        <w:tc>
          <w:tcPr>
            <w:tcW w:type="dxa" w:w="2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聽懂觀察、閱讀、查證與互教指令；辨識並說出train、track、sugar、factory等字詞；使用物件問答與形容詞語塊；將人物、貨物、路線及時代字詞分類。</w:t>
            </w:r>
          </w:p>
        </w:tc>
      </w:tr>
      <w:tr>
        <w:trPr>
          <w:cantSplit/>
        </w:trPr>
        <w:tc>
          <w:tcPr>
            <w:tcW w:type="dxa" w:w="100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社會</w:t>
            </w:r>
          </w:p>
        </w:tc>
        <w:tc>
          <w:tcPr>
            <w:tcW w:type="dxa" w:w="310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1b-Ⅱ-1　解釋社會事物與環境之間的關係。</w:t>
              <w:br/>
              <w:t>2a-Ⅱ-1　關注居住地方社會事物與環境的互動、差異與變遷等問題。</w:t>
              <w:br/>
              <w:t>3a-Ⅱ-1　透過日常觀察與省思，對社會事物與環境提出感興趣的問題。</w:t>
              <w:br/>
              <w:t>3b-Ⅱ-1　透過適當的管道蒐集與學習主題相關的資料，並判讀其正確性。</w:t>
              <w:br/>
              <w:t>3b-Ⅱ-2　摘取相關資料中的重點。</w:t>
              <w:br/>
              <w:t>3b-Ⅱ-3　整理資料，製作成簡易的圖表，並加以說明。</w:t>
              <w:br/>
              <w:t>3c-Ⅱ-1　聆聽他人的意見，並表達自己的看法。</w:t>
              <w:br/>
              <w:t>3c-Ⅱ-2　透過同儕合作進行體驗、探究與實作。</w:t>
            </w:r>
          </w:p>
        </w:tc>
        <w:tc>
          <w:tcPr>
            <w:tcW w:type="dxa" w:w="280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Ae-Ⅱ-1　人類為了解決生活需求或滿足好奇心，進行科學和技術的研發，從而改變自然環境與人們的生活。</w:t>
              <w:br/>
              <w:t>Ca-Ⅱ-1　居住地方的環境隨著社會與經濟的發展而改變。</w:t>
              <w:br/>
              <w:t>Cb-Ⅱ-1　居住地方不同時代的重要人物、事件與文物古蹟，可以反映當地的歷史變遷。</w:t>
              <w:br/>
              <w:t>Cc-Ⅱ-1　各地居民的生活與工作方式會隨著社會變遷而改變。</w:t>
            </w:r>
          </w:p>
        </w:tc>
        <w:tc>
          <w:tcPr>
            <w:tcW w:type="dxa" w:w="246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蒐集與判讀五分車資料，整理軌距、載運、速度及地點；比較糖業鐵道與一般鐵路；說明科技、交通、產業及工作方式的歷史變遷。</w:t>
            </w:r>
          </w:p>
        </w:tc>
      </w:tr>
      <w:tr>
        <w:trPr>
          <w:cantSplit/>
        </w:trPr>
        <w:tc>
          <w:tcPr>
            <w:tcW w:type="dxa" w:w="10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綜合活動</w:t>
            </w:r>
          </w:p>
        </w:tc>
        <w:tc>
          <w:tcPr>
            <w:tcW w:type="dxa" w:w="31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1b-Ⅱ-1　選擇合宜的學習方法，落實學習行動。</w:t>
              <w:br/>
              <w:t>2b-Ⅱ-1　體會團隊合作的意義，並能關懷團隊的成員。</w:t>
              <w:br/>
              <w:t>2b-Ⅱ-2　參加團體活動，遵守紀律、重視榮譽感，並展現負責的態度。</w:t>
              <w:br/>
              <w:t>2c-Ⅱ-1　蒐集與整理各類資源，處理個人日常生活問題。</w:t>
              <w:br/>
              <w:t>2d-Ⅱ-2　分享自己運用創意解決生活問題的經驗與觀察。</w:t>
              <w:br/>
              <w:t>3c-Ⅱ-1　參與文化活動，體會文化與生活的關係，並認同與肯定自己的文化。</w:t>
            </w:r>
          </w:p>
        </w:tc>
        <w:tc>
          <w:tcPr>
            <w:tcW w:type="dxa" w:w="28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Ab-Ⅱ-1　有效的學習方法。</w:t>
              <w:br/>
              <w:t>Ab-Ⅱ-2　學習行動。</w:t>
              <w:br/>
              <w:t>Bb-Ⅱ-1　團隊合作的意義與重要性。</w:t>
              <w:br/>
              <w:t>Bb-Ⅱ-3　團體活動的參與態度。</w:t>
              <w:br/>
              <w:t>Bc-Ⅱ-1　各類資源的認識與彙整。</w:t>
              <w:br/>
              <w:t>Bc-Ⅱ-3　運用資源處理日常生活問題的行動。</w:t>
              <w:br/>
              <w:t>Bd-Ⅱ-3　生活問題的創意解決。</w:t>
              <w:br/>
              <w:t>Cc-Ⅱ-1　文化活動的參與。</w:t>
              <w:br/>
              <w:t>Cc-Ⅱ-2　文化與生活的關係及省思。</w:t>
              <w:br/>
              <w:t>Cc-Ⅱ-3　對自己文化的認同與肯定。</w:t>
            </w:r>
          </w:p>
        </w:tc>
        <w:tc>
          <w:tcPr>
            <w:tcW w:type="dxa" w:w="2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以事件分類、資料卡、雙圈圖及今昔圖解整理學習；分工互教並負責來源查核；運用創意表現五分車變遷，體會並肯定地方糖業鐵道文化。</w:t>
            </w:r>
          </w:p>
        </w:tc>
      </w:tr>
    </w:tbl>
    <w:p/>
    <w:p>
      <w:pPr>
        <w:keepNext/>
        <w:widowControl/>
        <w:spacing w:before="260" w:after="120" w:line="240" w:lineRule="auto"/>
        <w:pBdr>
          <w:bottom w:val="single" w:sz="14" w:space="5" w:color="0F6B6D"/>
        </w:pBdr>
      </w:pPr>
      <w:r>
        <w:rPr>
          <w:rFonts w:ascii="Calibri" w:hAnsi="Calibri" w:eastAsia="Microsoft JhengHei"/>
          <w:b/>
          <w:i w:val="0"/>
          <w:color w:val="1F4E79"/>
          <w:sz w:val="32"/>
        </w:rPr>
        <w:t>六、逐節教學流程</w:t>
      </w:r>
    </w:p>
    <w:p>
      <w:pPr>
        <w:keepNext w:val="0"/>
        <w:widowControl/>
        <w:spacing w:before="40" w:after="140" w:line="300" w:lineRule="auto"/>
        <w:shd w:fill="EFF5FA"/>
        <w:pBdr>
          <w:top w:val="single" w:sz="6" w:space="5" w:color="B8C5CE"/>
          <w:left w:val="single" w:sz="6" w:space="5" w:color="B8C5CE"/>
          <w:bottom w:val="single" w:sz="6" w:space="5" w:color="B8C5CE"/>
          <w:right w:val="single" w:sz="6" w:space="5" w:color="B8C5CE"/>
        </w:pBdr>
      </w:pPr>
      <w:r>
        <w:rPr>
          <w:rFonts w:ascii="Calibri" w:hAnsi="Calibri" w:eastAsia="Microsoft JhengHei"/>
          <w:b w:val="0"/>
          <w:i w:val="0"/>
          <w:color w:val="24313A"/>
          <w:sz w:val="22"/>
        </w:rPr>
        <w:t>本單元共6節。每節先列出英語口說、生活用語、核心與相關詞彙，以及數位／手作／學習單準備；其下再列完整40分鐘流程。</w:t>
      </w:r>
    </w:p>
    <w:p>
      <w:r>
        <w:br w:type="page"/>
      </w:r>
    </w:p>
    <w:p>
      <w:pPr>
        <w:pStyle w:val="LessonTitle"/>
        <w:keepNext/>
        <w:widowControl/>
        <w:spacing w:before="0" w:after="240" w:line="240" w:lineRule="auto"/>
        <w:pBdr>
          <w:bottom w:val="single" w:sz="22" w:space="5" w:color="0F6B6D"/>
        </w:pBdr>
      </w:pPr>
      <w:r>
        <w:rPr>
          <w:rFonts w:ascii="Calibri" w:hAnsi="Calibri" w:eastAsia="Microsoft JhengHei"/>
          <w:b/>
          <w:i w:val="0"/>
          <w:color w:val="1F4E79"/>
          <w:sz w:val="36"/>
        </w:rPr>
        <w:t>第1節｜圖像讀本：從甘蔗田到糖廠</w:t>
      </w:r>
    </w:p>
    <w:p>
      <w:pPr>
        <w:keepNext w:val="0"/>
        <w:widowControl/>
        <w:spacing w:before="40" w:after="140" w:line="300" w:lineRule="auto"/>
        <w:shd w:fill="E9F5F4"/>
        <w:pBdr>
          <w:top w:val="single" w:sz="6" w:space="5" w:color="B8C5CE"/>
          <w:left w:val="single" w:sz="6" w:space="5" w:color="B8C5CE"/>
          <w:bottom w:val="single" w:sz="6" w:space="5" w:color="B8C5CE"/>
          <w:right w:val="single" w:sz="6" w:space="5" w:color="B8C5CE"/>
        </w:pBdr>
      </w:pPr>
      <w:r>
        <w:rPr>
          <w:rFonts w:ascii="Calibri" w:hAnsi="Calibri" w:eastAsia="Microsoft JhengHei"/>
          <w:b/>
          <w:i w:val="0"/>
          <w:color w:val="1F4E79"/>
          <w:sz w:val="22"/>
        </w:rPr>
        <w:t>本節焦點｜</w:t>
      </w:r>
      <w:r>
        <w:rPr>
          <w:rFonts w:ascii="Calibri" w:hAnsi="Calibri" w:eastAsia="Microsoft JhengHei"/>
          <w:b w:val="0"/>
          <w:i w:val="0"/>
          <w:color w:val="24313A"/>
          <w:sz w:val="22"/>
        </w:rPr>
        <w:t>以官方資料改寫教師自編圖像讀本〈甘蔗搭小火車〉，理解五分車故事。</w:t>
      </w:r>
    </w:p>
    <w:p>
      <w:pPr>
        <w:keepNext/>
        <w:widowControl/>
        <w:spacing w:before="200" w:after="100" w:line="252" w:lineRule="auto"/>
      </w:pPr>
      <w:r>
        <w:rPr>
          <w:rFonts w:ascii="Calibri" w:hAnsi="Calibri" w:eastAsia="Microsoft JhengHei"/>
          <w:b/>
          <w:i w:val="0"/>
          <w:color w:val="0F6B6D"/>
          <w:sz w:val="26"/>
        </w:rPr>
        <w:t>課前教學配置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8"/>
              </w:rPr>
              <w:t>課前項目</w:t>
            </w:r>
          </w:p>
        </w:tc>
        <w:tc>
          <w:tcPr>
            <w:tcW w:type="dxa" w:w="746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8"/>
              </w:rPr>
              <w:t>教學配置內容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主要英語口說／句型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What’s this/that? It’s a train/track/factory.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句型來源與使用界線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三年級下學期部定 Lesson 1。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生活用語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Let’s read.／Look here.／It’s your turn.／Good job.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核心英文字詞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train 火車、track 軌道、sugar 糖、factory 工廠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相關英文字詞＋中文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sugarcane 甘蔗、farmer 農民、worker 工人、field 田地、old 過去／古老、now 現在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數位教材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台糖溪湖官方頁、國家文化記憶庫五分車條目、教師自編8頁圖像讀本。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手作教材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八張原創事件卡、人物／貨物／路線／時代分類墊、四格故事紙。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本節學習單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《五分車1｜故事四格》：事件分類、選四卡、中文重點、英語圖卡。</w:t>
            </w:r>
          </w:p>
        </w:tc>
      </w:tr>
    </w:tbl>
    <w:p/>
    <w:p>
      <w:pPr>
        <w:keepNext/>
        <w:widowControl/>
        <w:spacing w:before="200" w:after="100" w:line="252" w:lineRule="auto"/>
      </w:pPr>
      <w:r>
        <w:rPr>
          <w:rFonts w:ascii="Calibri" w:hAnsi="Calibri" w:eastAsia="Microsoft JhengHei"/>
          <w:b/>
          <w:i w:val="0"/>
          <w:color w:val="0F6B6D"/>
          <w:sz w:val="26"/>
        </w:rPr>
        <w:t>40分鐘詳細教學流程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450"/>
        <w:gridCol w:w="3000"/>
        <w:gridCol w:w="2570"/>
        <w:gridCol w:w="1440"/>
      </w:tblGrid>
      <w:tr>
        <w:trPr>
          <w:tblHeader w:val="true"/>
          <w:cantSplit/>
        </w:trPr>
        <w:tc>
          <w:tcPr>
            <w:tcW w:type="dxa" w:w="90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階段／時間</w:t>
            </w:r>
          </w:p>
        </w:tc>
        <w:tc>
          <w:tcPr>
            <w:tcW w:type="dxa" w:w="145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主要活動標題</w:t>
            </w:r>
          </w:p>
        </w:tc>
        <w:tc>
          <w:tcPr>
            <w:tcW w:type="dxa" w:w="300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教師如何教與如何提問</w:t>
            </w:r>
          </w:p>
        </w:tc>
        <w:tc>
          <w:tcPr>
            <w:tcW w:type="dxa" w:w="257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學生如何學與如何互動</w:t>
            </w:r>
          </w:p>
        </w:tc>
        <w:tc>
          <w:tcPr>
            <w:tcW w:type="dxa" w:w="144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形成性評量／成果</w:t>
            </w:r>
          </w:p>
        </w:tc>
      </w:tr>
      <w:tr>
        <w:trPr>
          <w:cantSplit/>
        </w:trPr>
        <w:tc>
          <w:tcPr>
            <w:tcW w:type="dxa" w:w="9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Warm-up</w:t>
              <w:br/>
              <w:t>5分鐘</w:t>
            </w:r>
          </w:p>
        </w:tc>
        <w:tc>
          <w:tcPr>
            <w:tcW w:type="dxa" w:w="14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神祕貨物袋：火車載什麼</w:t>
            </w:r>
          </w:p>
        </w:tc>
        <w:tc>
          <w:tcPr>
            <w:tcW w:type="dxa" w:w="30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從袋中取出甘蔗、糖包、旅客、鐵軌四張圖，問 What’s this?；請學生猜它們如何連成一個地方產業故事。</w:t>
            </w:r>
          </w:p>
        </w:tc>
        <w:tc>
          <w:tcPr>
            <w:tcW w:type="dxa" w:w="257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兩人選兩張卡說中文關係，並回答 It’s sugar/train.；把卡暫放在人物／貨物區。</w:t>
            </w:r>
          </w:p>
        </w:tc>
        <w:tc>
          <w:tcPr>
            <w:tcW w:type="dxa" w:w="144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能辨識sugar與train，提出一個合理猜想。</w:t>
            </w:r>
          </w:p>
        </w:tc>
      </w:tr>
      <w:tr>
        <w:trPr>
          <w:cantSplit/>
        </w:trPr>
        <w:tc>
          <w:tcPr>
            <w:tcW w:type="dxa" w:w="90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Presentation</w:t>
              <w:br/>
              <w:t>10分鐘</w:t>
            </w:r>
          </w:p>
        </w:tc>
        <w:tc>
          <w:tcPr>
            <w:tcW w:type="dxa" w:w="145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教師導讀自編圖像讀本與官方證據</w:t>
            </w:r>
          </w:p>
        </w:tc>
        <w:tc>
          <w:tcPr>
            <w:tcW w:type="dxa" w:w="300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逐頁講述甘蔗種植、裝車、窄軌運輸、進糖廠、道路運輸興起、今日保存；每兩頁停下來指向來源圖示。強調自編讀本依官方資料改寫，不是虛構為真實史料。</w:t>
            </w:r>
          </w:p>
        </w:tc>
        <w:tc>
          <w:tcPr>
            <w:tcW w:type="dxa" w:w="257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聽到 train/track/factory 就舉詞卡，輪流回答 What’s that?；在故事單圈人物與貨物。</w:t>
            </w:r>
          </w:p>
        </w:tc>
        <w:tc>
          <w:tcPr>
            <w:tcW w:type="dxa" w:w="144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能說出五分車至少一項早期用途。</w:t>
            </w:r>
          </w:p>
        </w:tc>
      </w:tr>
      <w:tr>
        <w:trPr>
          <w:cantSplit/>
        </w:trPr>
        <w:tc>
          <w:tcPr>
            <w:tcW w:type="dxa" w:w="9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Production</w:t>
              <w:br/>
              <w:t>20分鐘</w:t>
            </w:r>
          </w:p>
        </w:tc>
        <w:tc>
          <w:tcPr>
            <w:tcW w:type="dxa" w:w="14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分類八張事件卡並製作故事四格</w:t>
            </w:r>
          </w:p>
        </w:tc>
        <w:tc>
          <w:tcPr>
            <w:tcW w:type="dxa" w:w="30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四人先將八卡放到人物／貨物／路線／時代四區；允許一張卡同時貼兩個分類標記。再選四張排成故事四格，每格由不同組員畫圖或貼卡、寫一句中文重點、放一張英語圖卡。</w:t>
            </w:r>
          </w:p>
        </w:tc>
        <w:tc>
          <w:tcPr>
            <w:tcW w:type="dxa" w:w="257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協商分類與順序，每人負責一格並向組員說 What’s this/that?；證據員核對讀本頁與官方來源符號。</w:t>
            </w:r>
          </w:p>
        </w:tc>
        <w:tc>
          <w:tcPr>
            <w:tcW w:type="dxa" w:w="144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四格有合理先後、涵蓋至少三類資訊、每人完成一格與一次口說。</w:t>
            </w:r>
          </w:p>
        </w:tc>
      </w:tr>
      <w:tr>
        <w:trPr>
          <w:cantSplit/>
        </w:trPr>
        <w:tc>
          <w:tcPr>
            <w:tcW w:type="dxa" w:w="90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Wrap-up</w:t>
              <w:br/>
              <w:t>5分鐘</w:t>
            </w:r>
          </w:p>
        </w:tc>
        <w:tc>
          <w:tcPr>
            <w:tcW w:type="dxa" w:w="145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一句以前、一句現在</w:t>
            </w:r>
          </w:p>
        </w:tc>
        <w:tc>
          <w:tcPr>
            <w:tcW w:type="dxa" w:w="300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展示一張甘蔗運輸舊照與一張觀光五分車新照，請學生說明相同物件與不同功能。</w:t>
            </w:r>
          </w:p>
        </w:tc>
        <w:tc>
          <w:tcPr>
            <w:tcW w:type="dxa" w:w="257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完成「以前五分車＿＿；現在五分車＿＿」；說一個英語核心詞。</w:t>
            </w:r>
          </w:p>
        </w:tc>
        <w:tc>
          <w:tcPr>
            <w:tcW w:type="dxa" w:w="144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教師記錄是否能區分歷史運輸與今日文化觀光。</w:t>
            </w:r>
          </w:p>
        </w:tc>
      </w:tr>
    </w:tbl>
    <w:p/>
    <w:p>
      <w:pPr>
        <w:keepNext w:val="0"/>
        <w:widowControl/>
        <w:spacing w:before="40" w:after="140" w:line="300" w:lineRule="auto"/>
        <w:shd w:fill="FFF2D8"/>
        <w:pBdr>
          <w:top w:val="single" w:sz="6" w:space="5" w:color="B8C5CE"/>
          <w:left w:val="single" w:sz="6" w:space="5" w:color="B8C5CE"/>
          <w:bottom w:val="single" w:sz="6" w:space="5" w:color="B8C5CE"/>
          <w:right w:val="single" w:sz="6" w:space="5" w:color="B8C5CE"/>
        </w:pBdr>
      </w:pPr>
      <w:r>
        <w:rPr>
          <w:rFonts w:ascii="Calibri" w:hAnsi="Calibri" w:eastAsia="Microsoft JhengHei"/>
          <w:b/>
          <w:i w:val="0"/>
          <w:color w:val="1F4E79"/>
          <w:sz w:val="22"/>
        </w:rPr>
        <w:t>四年級適切性檢核｜</w:t>
      </w:r>
      <w:r>
        <w:rPr>
          <w:rFonts w:ascii="Calibri" w:hAnsi="Calibri" w:eastAsia="Microsoft JhengHei"/>
          <w:b w:val="0"/>
          <w:i w:val="0"/>
          <w:color w:val="24313A"/>
          <w:sz w:val="22"/>
        </w:rPr>
        <w:t>本節英語口說以「能在地方學習任務中聽懂、指出、輪流說」為達成標準；不把專有名詞拼寫或尚未正式教過的文法列為必要通過條件。</w:t>
      </w:r>
    </w:p>
    <w:p>
      <w:r>
        <w:br w:type="page"/>
      </w:r>
    </w:p>
    <w:p>
      <w:pPr>
        <w:pStyle w:val="LessonTitle"/>
        <w:keepNext/>
        <w:widowControl/>
        <w:spacing w:before="0" w:after="240" w:line="240" w:lineRule="auto"/>
        <w:pBdr>
          <w:bottom w:val="single" w:sz="22" w:space="5" w:color="0F6B6D"/>
        </w:pBdr>
      </w:pPr>
      <w:r>
        <w:rPr>
          <w:rFonts w:ascii="Calibri" w:hAnsi="Calibri" w:eastAsia="Microsoft JhengHei"/>
          <w:b/>
          <w:i w:val="0"/>
          <w:color w:val="1F4E79"/>
          <w:sz w:val="36"/>
        </w:rPr>
        <w:t>第2節｜五分車與一般火車：同視角照片觀察</w:t>
      </w:r>
    </w:p>
    <w:p>
      <w:pPr>
        <w:keepNext w:val="0"/>
        <w:widowControl/>
        <w:spacing w:before="40" w:after="140" w:line="300" w:lineRule="auto"/>
        <w:shd w:fill="E9F5F4"/>
        <w:pBdr>
          <w:top w:val="single" w:sz="6" w:space="5" w:color="B8C5CE"/>
          <w:left w:val="single" w:sz="6" w:space="5" w:color="B8C5CE"/>
          <w:bottom w:val="single" w:sz="6" w:space="5" w:color="B8C5CE"/>
          <w:right w:val="single" w:sz="6" w:space="5" w:color="B8C5CE"/>
        </w:pBdr>
      </w:pPr>
      <w:r>
        <w:rPr>
          <w:rFonts w:ascii="Calibri" w:hAnsi="Calibri" w:eastAsia="Microsoft JhengHei"/>
          <w:b/>
          <w:i w:val="0"/>
          <w:color w:val="1F4E79"/>
          <w:sz w:val="22"/>
        </w:rPr>
        <w:t>本節焦點｜</w:t>
      </w:r>
      <w:r>
        <w:rPr>
          <w:rFonts w:ascii="Calibri" w:hAnsi="Calibri" w:eastAsia="Microsoft JhengHei"/>
          <w:b w:val="0"/>
          <w:i w:val="0"/>
          <w:color w:val="24313A"/>
          <w:sz w:val="22"/>
        </w:rPr>
        <w:t>用相同裁切比例的側面照片先比較可見外形，再分清照片不能單獨證明歷史用途。</w:t>
      </w:r>
    </w:p>
    <w:p>
      <w:pPr>
        <w:keepNext/>
        <w:widowControl/>
        <w:spacing w:before="200" w:after="100" w:line="252" w:lineRule="auto"/>
      </w:pPr>
      <w:r>
        <w:rPr>
          <w:rFonts w:ascii="Calibri" w:hAnsi="Calibri" w:eastAsia="Microsoft JhengHei"/>
          <w:b/>
          <w:i w:val="0"/>
          <w:color w:val="0F6B6D"/>
          <w:sz w:val="26"/>
        </w:rPr>
        <w:t>課前教學配置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8"/>
              </w:rPr>
              <w:t>課前項目</w:t>
            </w:r>
          </w:p>
        </w:tc>
        <w:tc>
          <w:tcPr>
            <w:tcW w:type="dxa" w:w="746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8"/>
              </w:rPr>
              <w:t>教學配置內容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主要英語口說／句型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Is it a train? Yes, it is.／It’s old/small/long.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句型來源與使用界線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Is it...? 來自三年級下學期動物辨識句型的可轉移問法；形容詞取英語聽說評量手冊。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生活用語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Look here.／Point to the track.／How about you?／Good idea.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核心英文字詞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train 火車、track 軌道、small 小的、long 長的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相關英文字詞＋中文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old 古老的、carriage 車廂、wheel 車輪、passenger 旅客、cargo 貨物、photo 照片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數位教材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台糖官方五分車側面照與臺鐵官方一般列車側面照；裁成同角度教學組。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手作教材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雙圖觀察框、外形證據貼、照片／文字來源分類卡。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本節學習單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《五分車2｜雙圖觀察單》：我看得到／資料才知道兩欄、外形詞與問題。</w:t>
            </w:r>
          </w:p>
        </w:tc>
      </w:tr>
    </w:tbl>
    <w:p/>
    <w:p>
      <w:pPr>
        <w:keepNext/>
        <w:widowControl/>
        <w:spacing w:before="200" w:after="100" w:line="252" w:lineRule="auto"/>
      </w:pPr>
      <w:r>
        <w:rPr>
          <w:rFonts w:ascii="Calibri" w:hAnsi="Calibri" w:eastAsia="Microsoft JhengHei"/>
          <w:b/>
          <w:i w:val="0"/>
          <w:color w:val="0F6B6D"/>
          <w:sz w:val="26"/>
        </w:rPr>
        <w:t>40分鐘詳細教學流程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450"/>
        <w:gridCol w:w="3000"/>
        <w:gridCol w:w="2570"/>
        <w:gridCol w:w="1440"/>
      </w:tblGrid>
      <w:tr>
        <w:trPr>
          <w:tblHeader w:val="true"/>
          <w:cantSplit/>
        </w:trPr>
        <w:tc>
          <w:tcPr>
            <w:tcW w:type="dxa" w:w="90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階段／時間</w:t>
            </w:r>
          </w:p>
        </w:tc>
        <w:tc>
          <w:tcPr>
            <w:tcW w:type="dxa" w:w="145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主要活動標題</w:t>
            </w:r>
          </w:p>
        </w:tc>
        <w:tc>
          <w:tcPr>
            <w:tcW w:type="dxa" w:w="300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教師如何教與如何提問</w:t>
            </w:r>
          </w:p>
        </w:tc>
        <w:tc>
          <w:tcPr>
            <w:tcW w:type="dxa" w:w="257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學生如何學與如何互動</w:t>
            </w:r>
          </w:p>
        </w:tc>
        <w:tc>
          <w:tcPr>
            <w:tcW w:type="dxa" w:w="144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形成性評量／成果</w:t>
            </w:r>
          </w:p>
        </w:tc>
      </w:tr>
      <w:tr>
        <w:trPr>
          <w:cantSplit/>
        </w:trPr>
        <w:tc>
          <w:tcPr>
            <w:tcW w:type="dxa" w:w="9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Warm-up</w:t>
              <w:br/>
              <w:t>5分鐘</w:t>
            </w:r>
          </w:p>
        </w:tc>
        <w:tc>
          <w:tcPr>
            <w:tcW w:type="dxa" w:w="14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雙圖安靜觀察60秒</w:t>
            </w:r>
          </w:p>
        </w:tc>
        <w:tc>
          <w:tcPr>
            <w:tcW w:type="dxa" w:w="30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並列兩張側面圖，不顯示標題，先給60秒無聲觀察。要求只寫「看得到」的差異，如車體、車廂、軌道寬窄視覺，暫不說歷史用途。</w:t>
            </w:r>
          </w:p>
        </w:tc>
        <w:tc>
          <w:tcPr>
            <w:tcW w:type="dxa" w:w="257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個人圈三個差異，再和同伴比對；用 Is it a train? 完成一問一答。</w:t>
            </w:r>
          </w:p>
        </w:tc>
        <w:tc>
          <w:tcPr>
            <w:tcW w:type="dxa" w:w="144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觀察句不得包含照片無法證明的年代或用途。</w:t>
            </w:r>
          </w:p>
        </w:tc>
      </w:tr>
      <w:tr>
        <w:trPr>
          <w:cantSplit/>
        </w:trPr>
        <w:tc>
          <w:tcPr>
            <w:tcW w:type="dxa" w:w="90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Presentation</w:t>
              <w:br/>
              <w:t>10分鐘</w:t>
            </w:r>
          </w:p>
        </w:tc>
        <w:tc>
          <w:tcPr>
            <w:tcW w:type="dxa" w:w="145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照片證據與文字資料的界線</w:t>
            </w:r>
          </w:p>
        </w:tc>
        <w:tc>
          <w:tcPr>
            <w:tcW w:type="dxa" w:w="300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在T圖示範：照片可支持外形與相對大小；762／1067毫米、糖業用途需文字來源。帶讀 old、small、long 圖卡，說明這些是描述，不教smaller/longer。</w:t>
            </w:r>
          </w:p>
        </w:tc>
        <w:tc>
          <w:tcPr>
            <w:tcW w:type="dxa" w:w="257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把八張敘述卡分到「照片可證明／需資料卡」；跟讀 It’s small/long.，不確定時說 Sorry, I don’t know.。</w:t>
            </w:r>
          </w:p>
        </w:tc>
        <w:tc>
          <w:tcPr>
            <w:tcW w:type="dxa" w:w="144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至少六張分類正確，能說明一張為何需文字資料。</w:t>
            </w:r>
          </w:p>
        </w:tc>
      </w:tr>
      <w:tr>
        <w:trPr>
          <w:cantSplit/>
        </w:trPr>
        <w:tc>
          <w:tcPr>
            <w:tcW w:type="dxa" w:w="9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Production</w:t>
              <w:br/>
              <w:t>20分鐘</w:t>
            </w:r>
          </w:p>
        </w:tc>
        <w:tc>
          <w:tcPr>
            <w:tcW w:type="dxa" w:w="14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兩人雙圖偵探與口頭報告</w:t>
            </w:r>
          </w:p>
        </w:tc>
        <w:tc>
          <w:tcPr>
            <w:tcW w:type="dxa" w:w="30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A持五分車照片、B持一般火車照片，各自圈wheel/track/carriage，再互教；教師追問「同角度只是方便比較，不代表完全同尺寸嗎？」。每組完成兩項可見差異與兩項待查問題。</w:t>
            </w:r>
          </w:p>
        </w:tc>
        <w:tc>
          <w:tcPr>
            <w:tcW w:type="dxa" w:w="257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輪流用 small/long/old 任選一詞描述圖像，聽者說 How about you? 再補充；將問題貼到下節查證牆。</w:t>
            </w:r>
          </w:p>
        </w:tc>
        <w:tc>
          <w:tcPr>
            <w:tcW w:type="dxa" w:w="144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有2項照片證據、2項待查問題、2次互動用語。</w:t>
            </w:r>
          </w:p>
        </w:tc>
      </w:tr>
      <w:tr>
        <w:trPr>
          <w:cantSplit/>
        </w:trPr>
        <w:tc>
          <w:tcPr>
            <w:tcW w:type="dxa" w:w="90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Wrap-up</w:t>
              <w:br/>
              <w:t>5分鐘</w:t>
            </w:r>
          </w:p>
        </w:tc>
        <w:tc>
          <w:tcPr>
            <w:tcW w:type="dxa" w:w="145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今天知道什麼，還不能說什麼</w:t>
            </w:r>
          </w:p>
        </w:tc>
        <w:tc>
          <w:tcPr>
            <w:tcW w:type="dxa" w:w="300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在黑板畫「已知／待查」兩區，請學生貼便利貼並說明。再次提醒圖片來源與裁切方式要標示。</w:t>
            </w:r>
          </w:p>
        </w:tc>
        <w:tc>
          <w:tcPr>
            <w:tcW w:type="dxa" w:w="257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交出口票：一句 It’s... 描述＋一個需查的中文問題。</w:t>
            </w:r>
          </w:p>
        </w:tc>
        <w:tc>
          <w:tcPr>
            <w:tcW w:type="dxa" w:w="144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教師選出軌距、載運、速度、地點四類問題供後續資料卡。</w:t>
            </w:r>
          </w:p>
        </w:tc>
      </w:tr>
    </w:tbl>
    <w:p/>
    <w:p>
      <w:pPr>
        <w:keepNext w:val="0"/>
        <w:widowControl/>
        <w:spacing w:before="40" w:after="140" w:line="300" w:lineRule="auto"/>
        <w:shd w:fill="FFF2D8"/>
        <w:pBdr>
          <w:top w:val="single" w:sz="6" w:space="5" w:color="B8C5CE"/>
          <w:left w:val="single" w:sz="6" w:space="5" w:color="B8C5CE"/>
          <w:bottom w:val="single" w:sz="6" w:space="5" w:color="B8C5CE"/>
          <w:right w:val="single" w:sz="6" w:space="5" w:color="B8C5CE"/>
        </w:pBdr>
      </w:pPr>
      <w:r>
        <w:rPr>
          <w:rFonts w:ascii="Calibri" w:hAnsi="Calibri" w:eastAsia="Microsoft JhengHei"/>
          <w:b/>
          <w:i w:val="0"/>
          <w:color w:val="1F4E79"/>
          <w:sz w:val="22"/>
        </w:rPr>
        <w:t>四年級適切性檢核｜</w:t>
      </w:r>
      <w:r>
        <w:rPr>
          <w:rFonts w:ascii="Calibri" w:hAnsi="Calibri" w:eastAsia="Microsoft JhengHei"/>
          <w:b w:val="0"/>
          <w:i w:val="0"/>
          <w:color w:val="24313A"/>
          <w:sz w:val="22"/>
        </w:rPr>
        <w:t>本節英語口說以「能在地方學習任務中聽懂、指出、輪流說」為達成標準；不把專有名詞拼寫或尚未正式教過的文法列為必要通過條件。</w:t>
      </w:r>
    </w:p>
    <w:p>
      <w:r>
        <w:br w:type="page"/>
      </w:r>
    </w:p>
    <w:p>
      <w:pPr>
        <w:pStyle w:val="LessonTitle"/>
        <w:keepNext/>
        <w:widowControl/>
        <w:spacing w:before="0" w:after="240" w:line="240" w:lineRule="auto"/>
        <w:pBdr>
          <w:bottom w:val="single" w:sz="22" w:space="5" w:color="0F6B6D"/>
        </w:pBdr>
      </w:pPr>
      <w:r>
        <w:rPr>
          <w:rFonts w:ascii="Calibri" w:hAnsi="Calibri" w:eastAsia="Microsoft JhengHei"/>
          <w:b/>
          <w:i w:val="0"/>
          <w:color w:val="1F4E79"/>
          <w:sz w:val="36"/>
        </w:rPr>
        <w:t>第3節｜軌距與糖業：看懂五分車簡圖</w:t>
      </w:r>
    </w:p>
    <w:p>
      <w:pPr>
        <w:keepNext w:val="0"/>
        <w:widowControl/>
        <w:spacing w:before="40" w:after="140" w:line="300" w:lineRule="auto"/>
        <w:shd w:fill="E9F5F4"/>
        <w:pBdr>
          <w:top w:val="single" w:sz="6" w:space="5" w:color="B8C5CE"/>
          <w:left w:val="single" w:sz="6" w:space="5" w:color="B8C5CE"/>
          <w:bottom w:val="single" w:sz="6" w:space="5" w:color="B8C5CE"/>
          <w:right w:val="single" w:sz="6" w:space="5" w:color="B8C5CE"/>
        </w:pBdr>
      </w:pPr>
      <w:r>
        <w:rPr>
          <w:rFonts w:ascii="Calibri" w:hAnsi="Calibri" w:eastAsia="Microsoft JhengHei"/>
          <w:b/>
          <w:i w:val="0"/>
          <w:color w:val="1F4E79"/>
          <w:sz w:val="22"/>
        </w:rPr>
        <w:t>本節焦點｜</w:t>
      </w:r>
      <w:r>
        <w:rPr>
          <w:rFonts w:ascii="Calibri" w:hAnsi="Calibri" w:eastAsia="Microsoft JhengHei"/>
          <w:b w:val="0"/>
          <w:i w:val="0"/>
          <w:color w:val="24313A"/>
          <w:sz w:val="22"/>
        </w:rPr>
        <w:t>以準確簡圖理解762毫米軌距、甘蔗運輸路線及old／small／long圖示。</w:t>
      </w:r>
    </w:p>
    <w:p>
      <w:pPr>
        <w:keepNext/>
        <w:widowControl/>
        <w:spacing w:before="200" w:after="100" w:line="252" w:lineRule="auto"/>
      </w:pPr>
      <w:r>
        <w:rPr>
          <w:rFonts w:ascii="Calibri" w:hAnsi="Calibri" w:eastAsia="Microsoft JhengHei"/>
          <w:b/>
          <w:i w:val="0"/>
          <w:color w:val="0F6B6D"/>
          <w:sz w:val="26"/>
        </w:rPr>
        <w:t>課前教學配置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8"/>
              </w:rPr>
              <w:t>課前項目</w:t>
            </w:r>
          </w:p>
        </w:tc>
        <w:tc>
          <w:tcPr>
            <w:tcW w:type="dxa" w:w="746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8"/>
              </w:rPr>
              <w:t>教學配置內容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主要英語口說／句型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What’s this? It’s a track.／It’s small/long/old.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句型來源與使用界線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三下物件句型＋評量手冊中年段形容詞。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生活用語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Point to 762 mm.／Look here.／Any questions?／Good job.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核心英文字詞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track 軌道、train 火車、small 小的、long 長的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相關英文字詞＋中文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gauge 軌距、762 mm 762毫米、1067 mm 1067毫米、sugarcane 甘蔗、factory 糖廠、transport 運輸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數位教材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軌距與糖業運輸簡圖、臺鐵軌距沿革頁、台糖溪湖官方資料。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手作教材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762與1067毫米比例紙條、兩條平行繩、甘蔗→列車→糖廠流程卡。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本節學習單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《五分車3｜軌距與運輸圖》：量距、貼流程、圈證據、英語圖詞。</w:t>
            </w:r>
          </w:p>
        </w:tc>
      </w:tr>
    </w:tbl>
    <w:p/>
    <w:p>
      <w:pPr>
        <w:keepNext/>
        <w:widowControl/>
        <w:spacing w:before="200" w:after="100" w:line="252" w:lineRule="auto"/>
      </w:pPr>
      <w:r>
        <w:rPr>
          <w:rFonts w:ascii="Calibri" w:hAnsi="Calibri" w:eastAsia="Microsoft JhengHei"/>
          <w:b/>
          <w:i w:val="0"/>
          <w:color w:val="0F6B6D"/>
          <w:sz w:val="26"/>
        </w:rPr>
        <w:t>40分鐘詳細教學流程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450"/>
        <w:gridCol w:w="3000"/>
        <w:gridCol w:w="2570"/>
        <w:gridCol w:w="1440"/>
      </w:tblGrid>
      <w:tr>
        <w:trPr>
          <w:tblHeader w:val="true"/>
          <w:cantSplit/>
        </w:trPr>
        <w:tc>
          <w:tcPr>
            <w:tcW w:type="dxa" w:w="90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階段／時間</w:t>
            </w:r>
          </w:p>
        </w:tc>
        <w:tc>
          <w:tcPr>
            <w:tcW w:type="dxa" w:w="145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主要活動標題</w:t>
            </w:r>
          </w:p>
        </w:tc>
        <w:tc>
          <w:tcPr>
            <w:tcW w:type="dxa" w:w="300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教師如何教與如何提問</w:t>
            </w:r>
          </w:p>
        </w:tc>
        <w:tc>
          <w:tcPr>
            <w:tcW w:type="dxa" w:w="257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學生如何學與如何互動</w:t>
            </w:r>
          </w:p>
        </w:tc>
        <w:tc>
          <w:tcPr>
            <w:tcW w:type="dxa" w:w="144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形成性評量／成果</w:t>
            </w:r>
          </w:p>
        </w:tc>
      </w:tr>
      <w:tr>
        <w:trPr>
          <w:cantSplit/>
        </w:trPr>
        <w:tc>
          <w:tcPr>
            <w:tcW w:type="dxa" w:w="9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Warm-up</w:t>
              <w:br/>
              <w:t>5分鐘</w:t>
            </w:r>
          </w:p>
        </w:tc>
        <w:tc>
          <w:tcPr>
            <w:tcW w:type="dxa" w:w="14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兩條軌道哪裡不一樣</w:t>
            </w:r>
          </w:p>
        </w:tc>
        <w:tc>
          <w:tcPr>
            <w:tcW w:type="dxa" w:w="30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在地板放兩組平行繩，標示僅為比例模型。請學生先站外面看，再用紙尺量兩繩內側距離；問 What’s this?。</w:t>
            </w:r>
          </w:p>
        </w:tc>
        <w:tc>
          <w:tcPr>
            <w:tcW w:type="dxa" w:w="257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兩人合作量距並回答 It’s a track.；猜哪一組代表五分車並說中文理由。</w:t>
            </w:r>
          </w:p>
        </w:tc>
        <w:tc>
          <w:tcPr>
            <w:tcW w:type="dxa" w:w="144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知道軌距量的是兩條鋼軌內側間距，不量枕木長。</w:t>
            </w:r>
          </w:p>
        </w:tc>
      </w:tr>
      <w:tr>
        <w:trPr>
          <w:cantSplit/>
        </w:trPr>
        <w:tc>
          <w:tcPr>
            <w:tcW w:type="dxa" w:w="90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Presentation</w:t>
              <w:br/>
              <w:t>10分鐘</w:t>
            </w:r>
          </w:p>
        </w:tc>
        <w:tc>
          <w:tcPr>
            <w:tcW w:type="dxa" w:w="145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簡圖說明軌距與甘蔗運輸</w:t>
            </w:r>
          </w:p>
        </w:tc>
        <w:tc>
          <w:tcPr>
            <w:tcW w:type="dxa" w:w="300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以左右對照圖說明五分車762毫米、臺鐵一般列車1067毫米；明確說兩者依國際分類都屬窄軌，課堂只比較「五分車較窄」。再走讀甘蔗田→裝車→糖廠流程，用old、small、long圖卡指認。</w:t>
            </w:r>
          </w:p>
        </w:tc>
        <w:tc>
          <w:tcPr>
            <w:tcW w:type="dxa" w:w="257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在圖上指出762 mm、1067 mm、sugarcane、factory；用 It’s small/long/old. 描述相應圖示。</w:t>
            </w:r>
          </w:p>
        </w:tc>
        <w:tc>
          <w:tcPr>
            <w:tcW w:type="dxa" w:w="144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四個指認中答對三個，且不說臺鐵是標準軌。</w:t>
            </w:r>
          </w:p>
        </w:tc>
      </w:tr>
      <w:tr>
        <w:trPr>
          <w:cantSplit/>
        </w:trPr>
        <w:tc>
          <w:tcPr>
            <w:tcW w:type="dxa" w:w="9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Production</w:t>
              <w:br/>
              <w:t>20分鐘</w:t>
            </w:r>
          </w:p>
        </w:tc>
        <w:tc>
          <w:tcPr>
            <w:tcW w:type="dxa" w:w="14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比例紙條驗證與運輸流程拼圖</w:t>
            </w:r>
          </w:p>
        </w:tc>
        <w:tc>
          <w:tcPr>
            <w:tcW w:type="dxa" w:w="30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先用比例紙條比較兩軌距，再將六張流程卡排序。教師要求每個數字旁貼來源代碼，並問「軌距較窄能否單憑這點推論所有速度？」引導避免過度推論。</w:t>
            </w:r>
          </w:p>
        </w:tc>
        <w:tc>
          <w:tcPr>
            <w:tcW w:type="dxa" w:w="257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兩人量、四人排；每放一張卡說一個中文功能或英文詞。完成後在學習單畫箭頭表示貨物移動。</w:t>
            </w:r>
          </w:p>
        </w:tc>
        <w:tc>
          <w:tcPr>
            <w:tcW w:type="dxa" w:w="144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軌距數字與單位正確、流程順序合理、來源代碼完整。</w:t>
            </w:r>
          </w:p>
        </w:tc>
      </w:tr>
      <w:tr>
        <w:trPr>
          <w:cantSplit/>
        </w:trPr>
        <w:tc>
          <w:tcPr>
            <w:tcW w:type="dxa" w:w="90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Wrap-up</w:t>
              <w:br/>
              <w:t>5分鐘</w:t>
            </w:r>
          </w:p>
        </w:tc>
        <w:tc>
          <w:tcPr>
            <w:tcW w:type="dxa" w:w="145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數字、用途與不能過度推論</w:t>
            </w:r>
          </w:p>
        </w:tc>
        <w:tc>
          <w:tcPr>
            <w:tcW w:type="dxa" w:w="300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口頭快問：762是什麼？1067是什麼？照片可否證明歷史用途？最後用三色燈自評。</w:t>
            </w:r>
          </w:p>
        </w:tc>
        <w:tc>
          <w:tcPr>
            <w:tcW w:type="dxa" w:w="257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寫下「五分車軌距是762 mm，早期運送＿＿」並說 track／sugar。</w:t>
            </w:r>
          </w:p>
        </w:tc>
        <w:tc>
          <w:tcPr>
            <w:tcW w:type="dxa" w:w="144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教師檢核核心事實，錯誤立即用實物繩重教。</w:t>
            </w:r>
          </w:p>
        </w:tc>
      </w:tr>
    </w:tbl>
    <w:p/>
    <w:p>
      <w:pPr>
        <w:keepNext w:val="0"/>
        <w:widowControl/>
        <w:spacing w:before="40" w:after="140" w:line="300" w:lineRule="auto"/>
        <w:shd w:fill="FFF2D8"/>
        <w:pBdr>
          <w:top w:val="single" w:sz="6" w:space="5" w:color="B8C5CE"/>
          <w:left w:val="single" w:sz="6" w:space="5" w:color="B8C5CE"/>
          <w:bottom w:val="single" w:sz="6" w:space="5" w:color="B8C5CE"/>
          <w:right w:val="single" w:sz="6" w:space="5" w:color="B8C5CE"/>
        </w:pBdr>
      </w:pPr>
      <w:r>
        <w:rPr>
          <w:rFonts w:ascii="Calibri" w:hAnsi="Calibri" w:eastAsia="Microsoft JhengHei"/>
          <w:b/>
          <w:i w:val="0"/>
          <w:color w:val="1F4E79"/>
          <w:sz w:val="22"/>
        </w:rPr>
        <w:t>四年級適切性檢核｜</w:t>
      </w:r>
      <w:r>
        <w:rPr>
          <w:rFonts w:ascii="Calibri" w:hAnsi="Calibri" w:eastAsia="Microsoft JhengHei"/>
          <w:b w:val="0"/>
          <w:i w:val="0"/>
          <w:color w:val="24313A"/>
          <w:sz w:val="22"/>
        </w:rPr>
        <w:t>本節英語口說以「能在地方學習任務中聽懂、指出、輪流說」為達成標準；不把專有名詞拼寫或尚未正式教過的文法列為必要通過條件。</w:t>
      </w:r>
    </w:p>
    <w:p>
      <w:r>
        <w:br w:type="page"/>
      </w:r>
    </w:p>
    <w:p>
      <w:pPr>
        <w:pStyle w:val="LessonTitle"/>
        <w:keepNext/>
        <w:widowControl/>
        <w:spacing w:before="0" w:after="240" w:line="240" w:lineRule="auto"/>
        <w:pBdr>
          <w:bottom w:val="single" w:sz="22" w:space="5" w:color="0F6B6D"/>
        </w:pBdr>
      </w:pPr>
      <w:r>
        <w:rPr>
          <w:rFonts w:ascii="Calibri" w:hAnsi="Calibri" w:eastAsia="Microsoft JhengHei"/>
          <w:b/>
          <w:i w:val="0"/>
          <w:color w:val="1F4E79"/>
          <w:sz w:val="36"/>
        </w:rPr>
        <w:t>第4節｜上網蒐集：用官方資料完成四類資料卡</w:t>
      </w:r>
    </w:p>
    <w:p>
      <w:pPr>
        <w:keepNext w:val="0"/>
        <w:widowControl/>
        <w:spacing w:before="40" w:after="140" w:line="300" w:lineRule="auto"/>
        <w:shd w:fill="E9F5F4"/>
        <w:pBdr>
          <w:top w:val="single" w:sz="6" w:space="5" w:color="B8C5CE"/>
          <w:left w:val="single" w:sz="6" w:space="5" w:color="B8C5CE"/>
          <w:bottom w:val="single" w:sz="6" w:space="5" w:color="B8C5CE"/>
          <w:right w:val="single" w:sz="6" w:space="5" w:color="B8C5CE"/>
        </w:pBdr>
      </w:pPr>
      <w:r>
        <w:rPr>
          <w:rFonts w:ascii="Calibri" w:hAnsi="Calibri" w:eastAsia="Microsoft JhengHei"/>
          <w:b/>
          <w:i w:val="0"/>
          <w:color w:val="1F4E79"/>
          <w:sz w:val="22"/>
        </w:rPr>
        <w:t>本節焦點｜</w:t>
      </w:r>
      <w:r>
        <w:rPr>
          <w:rFonts w:ascii="Calibri" w:hAnsi="Calibri" w:eastAsia="Microsoft JhengHei"/>
          <w:b w:val="0"/>
          <w:i w:val="0"/>
          <w:color w:val="24313A"/>
          <w:sz w:val="22"/>
        </w:rPr>
        <w:t>沿用原課程的上網蒐集活動，限定官方與機構來源，整理軌道、載運、速度、地點。</w:t>
      </w:r>
    </w:p>
    <w:p>
      <w:pPr>
        <w:keepNext/>
        <w:widowControl/>
        <w:spacing w:before="200" w:after="100" w:line="252" w:lineRule="auto"/>
      </w:pPr>
      <w:r>
        <w:rPr>
          <w:rFonts w:ascii="Calibri" w:hAnsi="Calibri" w:eastAsia="Microsoft JhengHei"/>
          <w:b/>
          <w:i w:val="0"/>
          <w:color w:val="0F6B6D"/>
          <w:sz w:val="26"/>
        </w:rPr>
        <w:t>課前教學配置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8"/>
              </w:rPr>
              <w:t>課前項目</w:t>
            </w:r>
          </w:p>
        </w:tc>
        <w:tc>
          <w:tcPr>
            <w:tcW w:type="dxa" w:w="746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8"/>
              </w:rPr>
              <w:t>教學配置內容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主要英語口說／句型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This is Source A/B.／Is it a train? Yes, it is.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句型來源與使用界線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This is... 取評量手冊；Is it...? 取三下句型遷移。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生活用語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Any questions?／Sorry, I don’t know.／Write down...／Time’s up.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核心英文字詞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source 來源、track 軌道、cargo 貨物、place 地點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相關英文字詞＋中文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speed 速度、passenger 旅客、sugarcane 甘蔗、tourism 觀光、past 過去、now 現在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數位教材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台糖、國家文化記憶庫、臺鐵三組教師白名單頁面；關鍵區域導讀截圖。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手作教材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四類資料卡、來源A/B/C貼、關鍵字螢光條、查不到標記。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本節學習單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《五分車4｜官方資料偵探》：四類摘錄、來源名稱、更新／未註明、我能不能採用。</w:t>
            </w:r>
          </w:p>
        </w:tc>
      </w:tr>
    </w:tbl>
    <w:p/>
    <w:p>
      <w:pPr>
        <w:keepNext/>
        <w:widowControl/>
        <w:spacing w:before="200" w:after="100" w:line="252" w:lineRule="auto"/>
      </w:pPr>
      <w:r>
        <w:rPr>
          <w:rFonts w:ascii="Calibri" w:hAnsi="Calibri" w:eastAsia="Microsoft JhengHei"/>
          <w:b/>
          <w:i w:val="0"/>
          <w:color w:val="0F6B6D"/>
          <w:sz w:val="26"/>
        </w:rPr>
        <w:t>40分鐘詳細教學流程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450"/>
        <w:gridCol w:w="3000"/>
        <w:gridCol w:w="2570"/>
        <w:gridCol w:w="1440"/>
      </w:tblGrid>
      <w:tr>
        <w:trPr>
          <w:tblHeader w:val="true"/>
          <w:cantSplit/>
        </w:trPr>
        <w:tc>
          <w:tcPr>
            <w:tcW w:type="dxa" w:w="90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階段／時間</w:t>
            </w:r>
          </w:p>
        </w:tc>
        <w:tc>
          <w:tcPr>
            <w:tcW w:type="dxa" w:w="145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主要活動標題</w:t>
            </w:r>
          </w:p>
        </w:tc>
        <w:tc>
          <w:tcPr>
            <w:tcW w:type="dxa" w:w="300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教師如何教與如何提問</w:t>
            </w:r>
          </w:p>
        </w:tc>
        <w:tc>
          <w:tcPr>
            <w:tcW w:type="dxa" w:w="257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學生如何學與如何互動</w:t>
            </w:r>
          </w:p>
        </w:tc>
        <w:tc>
          <w:tcPr>
            <w:tcW w:type="dxa" w:w="144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形成性評量／成果</w:t>
            </w:r>
          </w:p>
        </w:tc>
      </w:tr>
      <w:tr>
        <w:trPr>
          <w:cantSplit/>
        </w:trPr>
        <w:tc>
          <w:tcPr>
            <w:tcW w:type="dxa" w:w="9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Warm-up</w:t>
              <w:br/>
              <w:t>5分鐘</w:t>
            </w:r>
          </w:p>
        </w:tc>
        <w:tc>
          <w:tcPr>
            <w:tcW w:type="dxa" w:w="14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待查問題投入四個資料籃</w:t>
            </w:r>
          </w:p>
        </w:tc>
        <w:tc>
          <w:tcPr>
            <w:tcW w:type="dxa" w:w="30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拿出第2節問題牆，示範把問題分到軌道、載運、速度、地點。對無法分類的問題先放「其他」，不強迫。</w:t>
            </w:r>
          </w:p>
        </w:tc>
        <w:tc>
          <w:tcPr>
            <w:tcW w:type="dxa" w:w="257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小組每人讀一張問題並投入相應資料籃，說 track/cargo/place之一。</w:t>
            </w:r>
          </w:p>
        </w:tc>
        <w:tc>
          <w:tcPr>
            <w:tcW w:type="dxa" w:w="144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四類分類大致正確，速度問題未被照片直接定論。</w:t>
            </w:r>
          </w:p>
        </w:tc>
      </w:tr>
      <w:tr>
        <w:trPr>
          <w:cantSplit/>
        </w:trPr>
        <w:tc>
          <w:tcPr>
            <w:tcW w:type="dxa" w:w="90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Presentation</w:t>
              <w:br/>
              <w:t>10分鐘</w:t>
            </w:r>
          </w:p>
        </w:tc>
        <w:tc>
          <w:tcPr>
            <w:tcW w:type="dxa" w:w="145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教師示範短讀與摘錄，不整頁抄寫</w:t>
            </w:r>
          </w:p>
        </w:tc>
        <w:tc>
          <w:tcPr>
            <w:tcW w:type="dxa" w:w="300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用台糖官方頁找762毫米，用文化記憶庫找甘蔗／糖包／載客，用臺鐵頁找1067毫米。示範只抄關鍵詞、寫來源與找不到速度時標「依路線與時代而異／未提供」，不自行編數字。</w:t>
            </w:r>
          </w:p>
        </w:tc>
        <w:tc>
          <w:tcPr>
            <w:tcW w:type="dxa" w:w="257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在導讀截圖圈關鍵詞，說 This is Source A/B.；把完整句縮成5–10字重點。</w:t>
            </w:r>
          </w:p>
        </w:tc>
        <w:tc>
          <w:tcPr>
            <w:tcW w:type="dxa" w:w="144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能把一段資料摘成一個重點並留下來源。</w:t>
            </w:r>
          </w:p>
        </w:tc>
      </w:tr>
      <w:tr>
        <w:trPr>
          <w:cantSplit/>
        </w:trPr>
        <w:tc>
          <w:tcPr>
            <w:tcW w:type="dxa" w:w="9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Production</w:t>
              <w:br/>
              <w:t>20分鐘</w:t>
            </w:r>
          </w:p>
        </w:tc>
        <w:tc>
          <w:tcPr>
            <w:tcW w:type="dxa" w:w="14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四人專家分工完成資料卡</w:t>
            </w:r>
          </w:p>
        </w:tc>
        <w:tc>
          <w:tcPr>
            <w:tcW w:type="dxa" w:w="30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四人各負責一類，先讀教師白名單資料，再用5分鐘互教；速度卡特別要求不填無來源數字，可寫「觀光五分車多為低速行駛，實際依路線規定」。教師檢查來源後才准貼到共作表。</w:t>
            </w:r>
          </w:p>
        </w:tc>
        <w:tc>
          <w:tcPr>
            <w:tcW w:type="dxa" w:w="257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完成自己的類別卡，使用 How about you? 邀請下一位；同伴若發現資料不一致就標黃並回原頁。</w:t>
            </w:r>
          </w:p>
        </w:tc>
        <w:tc>
          <w:tcPr>
            <w:tcW w:type="dxa" w:w="144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四類都有來源；軌距單位正確；速度未虛構；每人完成一次互教。</w:t>
            </w:r>
          </w:p>
        </w:tc>
      </w:tr>
      <w:tr>
        <w:trPr>
          <w:cantSplit/>
        </w:trPr>
        <w:tc>
          <w:tcPr>
            <w:tcW w:type="dxa" w:w="90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Wrap-up</w:t>
              <w:br/>
              <w:t>5分鐘</w:t>
            </w:r>
          </w:p>
        </w:tc>
        <w:tc>
          <w:tcPr>
            <w:tcW w:type="dxa" w:w="145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資料卡可信度快速審查</w:t>
            </w:r>
          </w:p>
        </w:tc>
        <w:tc>
          <w:tcPr>
            <w:tcW w:type="dxa" w:w="300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投影兩張匿名資料卡，一張有來源、一張只有「網路說」，請全班判斷可採用哪一張與原因。</w:t>
            </w:r>
          </w:p>
        </w:tc>
        <w:tc>
          <w:tcPr>
            <w:tcW w:type="dxa" w:w="257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在自己的卡上圈來源、日期或未註明，寫一項仍待查。</w:t>
            </w:r>
          </w:p>
        </w:tc>
        <w:tc>
          <w:tcPr>
            <w:tcW w:type="dxa" w:w="144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未標來源的卡下節不得進入雙圈圖，需先補查。</w:t>
            </w:r>
          </w:p>
        </w:tc>
      </w:tr>
    </w:tbl>
    <w:p/>
    <w:p>
      <w:pPr>
        <w:keepNext w:val="0"/>
        <w:widowControl/>
        <w:spacing w:before="40" w:after="140" w:line="300" w:lineRule="auto"/>
        <w:shd w:fill="FFF2D8"/>
        <w:pBdr>
          <w:top w:val="single" w:sz="6" w:space="5" w:color="B8C5CE"/>
          <w:left w:val="single" w:sz="6" w:space="5" w:color="B8C5CE"/>
          <w:bottom w:val="single" w:sz="6" w:space="5" w:color="B8C5CE"/>
          <w:right w:val="single" w:sz="6" w:space="5" w:color="B8C5CE"/>
        </w:pBdr>
      </w:pPr>
      <w:r>
        <w:rPr>
          <w:rFonts w:ascii="Calibri" w:hAnsi="Calibri" w:eastAsia="Microsoft JhengHei"/>
          <w:b/>
          <w:i w:val="0"/>
          <w:color w:val="1F4E79"/>
          <w:sz w:val="22"/>
        </w:rPr>
        <w:t>四年級適切性檢核｜</w:t>
      </w:r>
      <w:r>
        <w:rPr>
          <w:rFonts w:ascii="Calibri" w:hAnsi="Calibri" w:eastAsia="Microsoft JhengHei"/>
          <w:b w:val="0"/>
          <w:i w:val="0"/>
          <w:color w:val="24313A"/>
          <w:sz w:val="22"/>
        </w:rPr>
        <w:t>本節英語口說以「能在地方學習任務中聽懂、指出、輪流說」為達成標準；不把專有名詞拼寫或尚未正式教過的文法列為必要通過條件。</w:t>
      </w:r>
    </w:p>
    <w:p>
      <w:r>
        <w:br w:type="page"/>
      </w:r>
    </w:p>
    <w:p>
      <w:pPr>
        <w:pStyle w:val="LessonTitle"/>
        <w:keepNext/>
        <w:widowControl/>
        <w:spacing w:before="0" w:after="240" w:line="240" w:lineRule="auto"/>
        <w:pBdr>
          <w:bottom w:val="single" w:sz="22" w:space="5" w:color="0F6B6D"/>
        </w:pBdr>
      </w:pPr>
      <w:r>
        <w:rPr>
          <w:rFonts w:ascii="Calibri" w:hAnsi="Calibri" w:eastAsia="Microsoft JhengHei"/>
          <w:b/>
          <w:i w:val="0"/>
          <w:color w:val="1F4E79"/>
          <w:sz w:val="36"/>
        </w:rPr>
        <w:t>第5節｜雙圈圖比較：五分車與一般火車</w:t>
      </w:r>
    </w:p>
    <w:p>
      <w:pPr>
        <w:keepNext w:val="0"/>
        <w:widowControl/>
        <w:spacing w:before="40" w:after="140" w:line="300" w:lineRule="auto"/>
        <w:shd w:fill="E9F5F4"/>
        <w:pBdr>
          <w:top w:val="single" w:sz="6" w:space="5" w:color="B8C5CE"/>
          <w:left w:val="single" w:sz="6" w:space="5" w:color="B8C5CE"/>
          <w:bottom w:val="single" w:sz="6" w:space="5" w:color="B8C5CE"/>
          <w:right w:val="single" w:sz="6" w:space="5" w:color="B8C5CE"/>
        </w:pBdr>
      </w:pPr>
      <w:r>
        <w:rPr>
          <w:rFonts w:ascii="Calibri" w:hAnsi="Calibri" w:eastAsia="Microsoft JhengHei"/>
          <w:b/>
          <w:i w:val="0"/>
          <w:color w:val="1F4E79"/>
          <w:sz w:val="22"/>
        </w:rPr>
        <w:t>本節焦點｜</w:t>
      </w:r>
      <w:r>
        <w:rPr>
          <w:rFonts w:ascii="Calibri" w:hAnsi="Calibri" w:eastAsia="Microsoft JhengHei"/>
          <w:b w:val="0"/>
          <w:i w:val="0"/>
          <w:color w:val="24313A"/>
          <w:sz w:val="22"/>
        </w:rPr>
        <w:t>兩人分持資料卡，從軌道、載運、速度、地點四面向互教並完成雙圈圖。</w:t>
      </w:r>
    </w:p>
    <w:p>
      <w:pPr>
        <w:keepNext/>
        <w:widowControl/>
        <w:spacing w:before="200" w:after="100" w:line="252" w:lineRule="auto"/>
      </w:pPr>
      <w:r>
        <w:rPr>
          <w:rFonts w:ascii="Calibri" w:hAnsi="Calibri" w:eastAsia="Microsoft JhengHei"/>
          <w:b/>
          <w:i w:val="0"/>
          <w:color w:val="0F6B6D"/>
          <w:sz w:val="26"/>
        </w:rPr>
        <w:t>課前教學配置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8"/>
              </w:rPr>
              <w:t>課前項目</w:t>
            </w:r>
          </w:p>
        </w:tc>
        <w:tc>
          <w:tcPr>
            <w:tcW w:type="dxa" w:w="746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8"/>
              </w:rPr>
              <w:t>教學配置內容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主要英語口說／句型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It’s a train.／It’s small/long/old.（有圖才說）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句型來源與使用界線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三下物件句型＋評量手冊形容詞。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生活用語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How about you?／Good idea.／Any questions?／It’s your turn.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核心英文字詞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train 火車、track 軌道、cargo 貨物、passenger 旅客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相關英文字詞＋中文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762 mm、1067 mm、sugarcane 甘蔗、city 城市、field 田野、tourism 觀光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數位教材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五分車與臺鐵官方資料卡投影；雙圈圖示範；來源QR碼。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手作教材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A3雙圈圖、五分車／一般火車資料卡、四面向標籤、以前／現在句條。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本節學習單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《五分車5｜雙圈比較》：四面向、共同點、以前／現在三句、英語圖例。</w:t>
            </w:r>
          </w:p>
        </w:tc>
      </w:tr>
    </w:tbl>
    <w:p/>
    <w:p>
      <w:pPr>
        <w:keepNext/>
        <w:widowControl/>
        <w:spacing w:before="200" w:after="100" w:line="252" w:lineRule="auto"/>
      </w:pPr>
      <w:r>
        <w:rPr>
          <w:rFonts w:ascii="Calibri" w:hAnsi="Calibri" w:eastAsia="Microsoft JhengHei"/>
          <w:b/>
          <w:i w:val="0"/>
          <w:color w:val="0F6B6D"/>
          <w:sz w:val="26"/>
        </w:rPr>
        <w:t>40分鐘詳細教學流程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450"/>
        <w:gridCol w:w="3000"/>
        <w:gridCol w:w="2570"/>
        <w:gridCol w:w="1440"/>
      </w:tblGrid>
      <w:tr>
        <w:trPr>
          <w:tblHeader w:val="true"/>
          <w:cantSplit/>
        </w:trPr>
        <w:tc>
          <w:tcPr>
            <w:tcW w:type="dxa" w:w="90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階段／時間</w:t>
            </w:r>
          </w:p>
        </w:tc>
        <w:tc>
          <w:tcPr>
            <w:tcW w:type="dxa" w:w="145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主要活動標題</w:t>
            </w:r>
          </w:p>
        </w:tc>
        <w:tc>
          <w:tcPr>
            <w:tcW w:type="dxa" w:w="300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教師如何教與如何提問</w:t>
            </w:r>
          </w:p>
        </w:tc>
        <w:tc>
          <w:tcPr>
            <w:tcW w:type="dxa" w:w="257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學生如何學與如何互動</w:t>
            </w:r>
          </w:p>
        </w:tc>
        <w:tc>
          <w:tcPr>
            <w:tcW w:type="dxa" w:w="144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形成性評量／成果</w:t>
            </w:r>
          </w:p>
        </w:tc>
      </w:tr>
      <w:tr>
        <w:trPr>
          <w:cantSplit/>
        </w:trPr>
        <w:tc>
          <w:tcPr>
            <w:tcW w:type="dxa" w:w="9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Warm-up</w:t>
              <w:br/>
              <w:t>5分鐘</w:t>
            </w:r>
          </w:p>
        </w:tc>
        <w:tc>
          <w:tcPr>
            <w:tcW w:type="dxa" w:w="14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四面向站位複習</w:t>
            </w:r>
          </w:p>
        </w:tc>
        <w:tc>
          <w:tcPr>
            <w:tcW w:type="dxa" w:w="30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教室四角貼軌道、載運、速度、地點；念一則資料，學生移到相應角落並指出來源。對可放兩類者允許站中間說明。</w:t>
            </w:r>
          </w:p>
        </w:tc>
        <w:tc>
          <w:tcPr>
            <w:tcW w:type="dxa" w:w="257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依資料站位，和同角同學交換一個關鍵詞；使用 It’s your turn. 輪流。</w:t>
            </w:r>
          </w:p>
        </w:tc>
        <w:tc>
          <w:tcPr>
            <w:tcW w:type="dxa" w:w="144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能將六則資料至少五則歸到合理面向。</w:t>
            </w:r>
          </w:p>
        </w:tc>
      </w:tr>
      <w:tr>
        <w:trPr>
          <w:cantSplit/>
        </w:trPr>
        <w:tc>
          <w:tcPr>
            <w:tcW w:type="dxa" w:w="90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Presentation</w:t>
              <w:br/>
              <w:t>8分鐘</w:t>
            </w:r>
          </w:p>
        </w:tc>
        <w:tc>
          <w:tcPr>
            <w:tcW w:type="dxa" w:w="145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示範雙圈圖與同一面向比較</w:t>
            </w:r>
          </w:p>
        </w:tc>
        <w:tc>
          <w:tcPr>
            <w:tcW w:type="dxa" w:w="300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用「軌距」示範五分車外圈762、一般火車外圈1067、共同區都是鋼軌；再示範錯誤例把速度對載運，提醒「以前／現在」也須同一面向。</w:t>
            </w:r>
          </w:p>
        </w:tc>
        <w:tc>
          <w:tcPr>
            <w:tcW w:type="dxa" w:w="257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用顏色筆標示外圈與重疊區，判斷三張示例卡該放哪裡。</w:t>
            </w:r>
          </w:p>
        </w:tc>
        <w:tc>
          <w:tcPr>
            <w:tcW w:type="dxa" w:w="144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能說出重疊區代表共同點。</w:t>
            </w:r>
          </w:p>
        </w:tc>
      </w:tr>
      <w:tr>
        <w:trPr>
          <w:cantSplit/>
        </w:trPr>
        <w:tc>
          <w:tcPr>
            <w:tcW w:type="dxa" w:w="9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Production</w:t>
              <w:br/>
              <w:t>22分鐘</w:t>
            </w:r>
          </w:p>
        </w:tc>
        <w:tc>
          <w:tcPr>
            <w:tcW w:type="dxa" w:w="14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互教資料卡並完成雙圈圖與今昔句</w:t>
            </w:r>
          </w:p>
        </w:tc>
        <w:tc>
          <w:tcPr>
            <w:tcW w:type="dxa" w:w="30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A先教五分車、B再教一般火車；聽者必須說 How about you? 邀對方補充。完成雙圈圖後，每人選同一面向寫「以前＿＿，現在＿＿；這個改變可能影響＿＿」，教師只提供來源提示不代寫。</w:t>
            </w:r>
          </w:p>
        </w:tc>
        <w:tc>
          <w:tcPr>
            <w:tcW w:type="dxa" w:w="257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圈出卡片中的四面向資訊，互教、放卡、寫來源；在旁加 train／track 圖例並完成今昔三句。</w:t>
            </w:r>
          </w:p>
        </w:tc>
        <w:tc>
          <w:tcPr>
            <w:tcW w:type="dxa" w:w="144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每側至少4點、共同3點、來源可追、今昔同一面向；口說輪流完成。</w:t>
            </w:r>
          </w:p>
        </w:tc>
      </w:tr>
      <w:tr>
        <w:trPr>
          <w:cantSplit/>
        </w:trPr>
        <w:tc>
          <w:tcPr>
            <w:tcW w:type="dxa" w:w="90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Wrap-up</w:t>
              <w:br/>
              <w:t>5分鐘</w:t>
            </w:r>
          </w:p>
        </w:tc>
        <w:tc>
          <w:tcPr>
            <w:tcW w:type="dxa" w:w="145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一個共同點與一個不能亂比的地方</w:t>
            </w:r>
          </w:p>
        </w:tc>
        <w:tc>
          <w:tcPr>
            <w:tcW w:type="dxa" w:w="300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請學生各說一個共同點與一個比較時要小心之處；再用投影顯示範例答案讓學生以不同色補漏，不整張照抄。</w:t>
            </w:r>
          </w:p>
        </w:tc>
        <w:tc>
          <w:tcPr>
            <w:tcW w:type="dxa" w:w="257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用Good idea.回應同伴，補寫一項自己原先遺漏的共同點。</w:t>
            </w:r>
          </w:p>
        </w:tc>
        <w:tc>
          <w:tcPr>
            <w:tcW w:type="dxa" w:w="144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教師收雙圈圖，標記概念錯置而非只改拼字。</w:t>
            </w:r>
          </w:p>
        </w:tc>
      </w:tr>
    </w:tbl>
    <w:p/>
    <w:p>
      <w:pPr>
        <w:keepNext w:val="0"/>
        <w:widowControl/>
        <w:spacing w:before="40" w:after="140" w:line="300" w:lineRule="auto"/>
        <w:shd w:fill="FFF2D8"/>
        <w:pBdr>
          <w:top w:val="single" w:sz="6" w:space="5" w:color="B8C5CE"/>
          <w:left w:val="single" w:sz="6" w:space="5" w:color="B8C5CE"/>
          <w:bottom w:val="single" w:sz="6" w:space="5" w:color="B8C5CE"/>
          <w:right w:val="single" w:sz="6" w:space="5" w:color="B8C5CE"/>
        </w:pBdr>
      </w:pPr>
      <w:r>
        <w:rPr>
          <w:rFonts w:ascii="Calibri" w:hAnsi="Calibri" w:eastAsia="Microsoft JhengHei"/>
          <w:b/>
          <w:i w:val="0"/>
          <w:color w:val="1F4E79"/>
          <w:sz w:val="22"/>
        </w:rPr>
        <w:t>四年級適切性檢核｜</w:t>
      </w:r>
      <w:r>
        <w:rPr>
          <w:rFonts w:ascii="Calibri" w:hAnsi="Calibri" w:eastAsia="Microsoft JhengHei"/>
          <w:b w:val="0"/>
          <w:i w:val="0"/>
          <w:color w:val="24313A"/>
          <w:sz w:val="22"/>
        </w:rPr>
        <w:t>本節英語口說以「能在地方學習任務中聽懂、指出、輪流說」為達成標準；不把專有名詞拼寫或尚未正式教過的文法列為必要通過條件。</w:t>
      </w:r>
    </w:p>
    <w:p>
      <w:r>
        <w:br w:type="page"/>
      </w:r>
    </w:p>
    <w:p>
      <w:pPr>
        <w:pStyle w:val="LessonTitle"/>
        <w:keepNext/>
        <w:widowControl/>
        <w:spacing w:before="0" w:after="240" w:line="240" w:lineRule="auto"/>
        <w:pBdr>
          <w:bottom w:val="single" w:sz="22" w:space="5" w:color="0F6B6D"/>
        </w:pBdr>
      </w:pPr>
      <w:r>
        <w:rPr>
          <w:rFonts w:ascii="Calibri" w:hAnsi="Calibri" w:eastAsia="Microsoft JhengHei"/>
          <w:b/>
          <w:i w:val="0"/>
          <w:color w:val="1F4E79"/>
          <w:sz w:val="36"/>
        </w:rPr>
        <w:t>第6節｜數位觀察與創作：五分車今昔圖解</w:t>
      </w:r>
    </w:p>
    <w:p>
      <w:pPr>
        <w:keepNext w:val="0"/>
        <w:widowControl/>
        <w:spacing w:before="40" w:after="140" w:line="300" w:lineRule="auto"/>
        <w:shd w:fill="E9F5F4"/>
        <w:pBdr>
          <w:top w:val="single" w:sz="6" w:space="5" w:color="B8C5CE"/>
          <w:left w:val="single" w:sz="6" w:space="5" w:color="B8C5CE"/>
          <w:bottom w:val="single" w:sz="6" w:space="5" w:color="B8C5CE"/>
          <w:right w:val="single" w:sz="6" w:space="5" w:color="B8C5CE"/>
        </w:pBdr>
      </w:pPr>
      <w:r>
        <w:rPr>
          <w:rFonts w:ascii="Calibri" w:hAnsi="Calibri" w:eastAsia="Microsoft JhengHei"/>
          <w:b/>
          <w:i w:val="0"/>
          <w:color w:val="1F4E79"/>
          <w:sz w:val="22"/>
        </w:rPr>
        <w:t>本節焦點｜</w:t>
      </w:r>
      <w:r>
        <w:rPr>
          <w:rFonts w:ascii="Calibri" w:hAnsi="Calibri" w:eastAsia="Microsoft JhengHei"/>
          <w:b w:val="0"/>
          <w:i w:val="0"/>
          <w:color w:val="24313A"/>
          <w:sz w:val="22"/>
        </w:rPr>
        <w:t>以官方歷史照片和現代觀光照片替代實地踏查，完成有來源的學習單與繪圖。</w:t>
      </w:r>
    </w:p>
    <w:p>
      <w:pPr>
        <w:keepNext/>
        <w:widowControl/>
        <w:spacing w:before="200" w:after="100" w:line="252" w:lineRule="auto"/>
      </w:pPr>
      <w:r>
        <w:rPr>
          <w:rFonts w:ascii="Calibri" w:hAnsi="Calibri" w:eastAsia="Microsoft JhengHei"/>
          <w:b/>
          <w:i w:val="0"/>
          <w:color w:val="0F6B6D"/>
          <w:sz w:val="26"/>
        </w:rPr>
        <w:t>課前教學配置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8"/>
              </w:rPr>
              <w:t>課前項目</w:t>
            </w:r>
          </w:p>
        </w:tc>
        <w:tc>
          <w:tcPr>
            <w:tcW w:type="dxa" w:w="746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8"/>
              </w:rPr>
              <w:t>教學配置內容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主要英語口說／句型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What’s this/that? It’s a train/track/factory.／Which one do you like?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句型來源與使用界線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三下物件句型＋評量手冊中年段生活用語。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生活用語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Look here.／Which one do you like?／Good idea.／Thank you.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核心英文字詞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train 火車、track 軌道、factory 糖廠、tourism 觀光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相關英文字詞＋中文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past 過去、now 現在、sugarcane 甘蔗、worker 工人、visitor 遊客、change 改變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數位教材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甘蔗運輸歷史照片、溪湖觀光五分車官方照片、來源標示範例、作品投影台。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手作教材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觀察放大框、A3圖解紙、以前／現在色帶、來源貼紙、口說檢核卡。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本節學習單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《五分車6｜今昔圖解》：左右兩欄觀察、三個改變箭頭、3個英文標籤、個人反思。</w:t>
            </w:r>
          </w:p>
        </w:tc>
      </w:tr>
    </w:tbl>
    <w:p/>
    <w:p>
      <w:pPr>
        <w:keepNext/>
        <w:widowControl/>
        <w:spacing w:before="200" w:after="100" w:line="252" w:lineRule="auto"/>
      </w:pPr>
      <w:r>
        <w:rPr>
          <w:rFonts w:ascii="Calibri" w:hAnsi="Calibri" w:eastAsia="Microsoft JhengHei"/>
          <w:b/>
          <w:i w:val="0"/>
          <w:color w:val="0F6B6D"/>
          <w:sz w:val="26"/>
        </w:rPr>
        <w:t>40分鐘詳細教學流程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450"/>
        <w:gridCol w:w="3000"/>
        <w:gridCol w:w="2570"/>
        <w:gridCol w:w="1440"/>
      </w:tblGrid>
      <w:tr>
        <w:trPr>
          <w:tblHeader w:val="true"/>
          <w:cantSplit/>
        </w:trPr>
        <w:tc>
          <w:tcPr>
            <w:tcW w:type="dxa" w:w="90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階段／時間</w:t>
            </w:r>
          </w:p>
        </w:tc>
        <w:tc>
          <w:tcPr>
            <w:tcW w:type="dxa" w:w="145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主要活動標題</w:t>
            </w:r>
          </w:p>
        </w:tc>
        <w:tc>
          <w:tcPr>
            <w:tcW w:type="dxa" w:w="300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教師如何教與如何提問</w:t>
            </w:r>
          </w:p>
        </w:tc>
        <w:tc>
          <w:tcPr>
            <w:tcW w:type="dxa" w:w="257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學生如何學與如何互動</w:t>
            </w:r>
          </w:p>
        </w:tc>
        <w:tc>
          <w:tcPr>
            <w:tcW w:type="dxa" w:w="144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形成性評量／成果</w:t>
            </w:r>
          </w:p>
        </w:tc>
      </w:tr>
      <w:tr>
        <w:trPr>
          <w:cantSplit/>
        </w:trPr>
        <w:tc>
          <w:tcPr>
            <w:tcW w:type="dxa" w:w="9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Warm-up</w:t>
              <w:br/>
              <w:t>5分鐘</w:t>
            </w:r>
          </w:p>
        </w:tc>
        <w:tc>
          <w:tcPr>
            <w:tcW w:type="dxa" w:w="14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舊照新照找相同與改變</w:t>
            </w:r>
          </w:p>
        </w:tc>
        <w:tc>
          <w:tcPr>
            <w:tcW w:type="dxa" w:w="30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並列歷史甘蔗運輸照與今日觀光五分車照，清楚標出來源與年代是否「未註明」。先找共同物件，再找人物、貨物、目的的變化。</w:t>
            </w:r>
          </w:p>
        </w:tc>
        <w:tc>
          <w:tcPr>
            <w:tcW w:type="dxa" w:w="257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兩人用觀察框圈出train/track，回答 What’s this/that?；把一個改變寫在便利貼。</w:t>
            </w:r>
          </w:p>
        </w:tc>
        <w:tc>
          <w:tcPr>
            <w:tcW w:type="dxa" w:w="144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能區分照片看見的事與需要資料證明的事。</w:t>
            </w:r>
          </w:p>
        </w:tc>
      </w:tr>
      <w:tr>
        <w:trPr>
          <w:cantSplit/>
        </w:trPr>
        <w:tc>
          <w:tcPr>
            <w:tcW w:type="dxa" w:w="90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Presentation</w:t>
              <w:br/>
              <w:t>8分鐘</w:t>
            </w:r>
          </w:p>
        </w:tc>
        <w:tc>
          <w:tcPr>
            <w:tcW w:type="dxa" w:w="145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教師示範有證據的今昔圖解</w:t>
            </w:r>
          </w:p>
        </w:tc>
        <w:tc>
          <w:tcPr>
            <w:tcW w:type="dxa" w:w="300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示範左側畫以前載甘蔗、右側畫現在文化觀光，中間箭頭寫交通與產業改變；每個事實放來源代碼。明說藝術可有創意，但歷史事實不可任意改寫。</w:t>
            </w:r>
          </w:p>
        </w:tc>
        <w:tc>
          <w:tcPr>
            <w:tcW w:type="dxa" w:w="257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用三色筆標示「圖像證據／文字資料／我的想法」，說出三個核心詞。</w:t>
            </w:r>
          </w:p>
        </w:tc>
        <w:tc>
          <w:tcPr>
            <w:tcW w:type="dxa" w:w="144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能指出範例中哪一項是事實、哪一項是推想。</w:t>
            </w:r>
          </w:p>
        </w:tc>
      </w:tr>
      <w:tr>
        <w:trPr>
          <w:cantSplit/>
        </w:trPr>
        <w:tc>
          <w:tcPr>
            <w:tcW w:type="dxa" w:w="9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Production</w:t>
              <w:br/>
              <w:t>22分鐘</w:t>
            </w:r>
          </w:p>
        </w:tc>
        <w:tc>
          <w:tcPr>
            <w:tcW w:type="dxa" w:w="14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完成學習單與A3圖解，兩次同儕檢核</w:t>
            </w:r>
          </w:p>
        </w:tc>
        <w:tc>
          <w:tcPr>
            <w:tcW w:type="dxa" w:w="30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前12分鐘個人完成左右圖與三箭頭；第一次互檢事實與來源，修正後再加3個英文標籤；第二次互檢圖詞相符。教師對繪畫困難者提供貼圖，不降低地方知識要求。</w:t>
            </w:r>
          </w:p>
        </w:tc>
        <w:tc>
          <w:tcPr>
            <w:tcW w:type="dxa" w:w="257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畫或貼以前／現在情境，寫3項改變與來源代碼，加入train/track/factory/tourism至少3詞；向搭檔問 Which one do you like?。</w:t>
            </w:r>
          </w:p>
        </w:tc>
        <w:tc>
          <w:tcPr>
            <w:tcW w:type="dxa" w:w="144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三項改變合理、來源完整、3個圖詞相符、完成一次口頭問答。</w:t>
            </w:r>
          </w:p>
        </w:tc>
      </w:tr>
      <w:tr>
        <w:trPr>
          <w:cantSplit/>
        </w:trPr>
        <w:tc>
          <w:tcPr>
            <w:tcW w:type="dxa" w:w="90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Wrap-up</w:t>
              <w:br/>
              <w:t>5分鐘</w:t>
            </w:r>
          </w:p>
        </w:tc>
        <w:tc>
          <w:tcPr>
            <w:tcW w:type="dxa" w:w="145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小型鐵道博物館導覽與單元回望</w:t>
            </w:r>
          </w:p>
        </w:tc>
        <w:tc>
          <w:tcPr>
            <w:tcW w:type="dxa" w:w="300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四人桌成小展場，每人30秒指出一項以前、一項現在與一個英文詞；最後回扣五分車如何反映地方產業、交通與生活改變。</w:t>
            </w:r>
          </w:p>
        </w:tc>
        <w:tc>
          <w:tcPr>
            <w:tcW w:type="dxa" w:w="257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聽完用Good idea.給具體回饋，完成自評「我會看圖／查資料／比較／說明」。</w:t>
            </w:r>
          </w:p>
        </w:tc>
        <w:tc>
          <w:tcPr>
            <w:tcW w:type="dxa" w:w="144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教師依內容、證據、比較、口說四面向記錄單元成果。</w:t>
            </w:r>
          </w:p>
        </w:tc>
      </w:tr>
    </w:tbl>
    <w:p/>
    <w:p>
      <w:pPr>
        <w:keepNext w:val="0"/>
        <w:widowControl/>
        <w:spacing w:before="40" w:after="140" w:line="300" w:lineRule="auto"/>
        <w:shd w:fill="FFF2D8"/>
        <w:pBdr>
          <w:top w:val="single" w:sz="6" w:space="5" w:color="B8C5CE"/>
          <w:left w:val="single" w:sz="6" w:space="5" w:color="B8C5CE"/>
          <w:bottom w:val="single" w:sz="6" w:space="5" w:color="B8C5CE"/>
          <w:right w:val="single" w:sz="6" w:space="5" w:color="B8C5CE"/>
        </w:pBdr>
      </w:pPr>
      <w:r>
        <w:rPr>
          <w:rFonts w:ascii="Calibri" w:hAnsi="Calibri" w:eastAsia="Microsoft JhengHei"/>
          <w:b/>
          <w:i w:val="0"/>
          <w:color w:val="1F4E79"/>
          <w:sz w:val="22"/>
        </w:rPr>
        <w:t>四年級適切性檢核｜</w:t>
      </w:r>
      <w:r>
        <w:rPr>
          <w:rFonts w:ascii="Calibri" w:hAnsi="Calibri" w:eastAsia="Microsoft JhengHei"/>
          <w:b w:val="0"/>
          <w:i w:val="0"/>
          <w:color w:val="24313A"/>
          <w:sz w:val="22"/>
        </w:rPr>
        <w:t>本節英語口說以「能在地方學習任務中聽懂、指出、輪流說」為達成標準；不把專有名詞拼寫或尚未正式教過的文法列為必要通過條件。</w:t>
      </w:r>
    </w:p>
    <w:p>
      <w:r>
        <w:br w:type="page"/>
      </w:r>
    </w:p>
    <w:p>
      <w:pPr>
        <w:keepNext/>
        <w:widowControl/>
        <w:spacing w:before="260" w:after="120" w:line="240" w:lineRule="auto"/>
        <w:pBdr>
          <w:bottom w:val="single" w:sz="14" w:space="5" w:color="0F6B6D"/>
        </w:pBdr>
      </w:pPr>
      <w:r>
        <w:rPr>
          <w:rFonts w:ascii="Calibri" w:hAnsi="Calibri" w:eastAsia="Microsoft JhengHei"/>
          <w:b/>
          <w:i w:val="0"/>
          <w:color w:val="1F4E79"/>
          <w:sz w:val="32"/>
        </w:rPr>
        <w:t>七、教材、圖卡、範例答案與學習單附錄</w:t>
      </w:r>
    </w:p>
    <w:p>
      <w:pPr>
        <w:keepNext/>
        <w:widowControl/>
        <w:spacing w:before="200" w:after="100" w:line="252" w:lineRule="auto"/>
      </w:pPr>
      <w:r>
        <w:rPr>
          <w:rFonts w:ascii="Calibri" w:hAnsi="Calibri" w:eastAsia="Microsoft JhengHei"/>
          <w:b/>
          <w:i w:val="0"/>
          <w:color w:val="0F6B6D"/>
          <w:sz w:val="26"/>
        </w:rPr>
        <w:t>已製作教材、圖卡、範例答案與學習單清單</w:t>
      </w:r>
    </w:p>
    <w:p>
      <w:pPr>
        <w:pStyle w:val="ListBullet"/>
        <w:keepNext w:val="0"/>
        <w:widowControl/>
        <w:spacing w:before="0" w:after="60" w:line="293" w:lineRule="auto"/>
      </w:pPr>
      <w:r>
        <w:rPr>
          <w:rFonts w:ascii="Calibri" w:hAnsi="Calibri" w:eastAsia="Microsoft JhengHei"/>
          <w:b w:val="0"/>
          <w:i w:val="0"/>
          <w:color w:val="24313A"/>
          <w:sz w:val="22"/>
        </w:rPr>
        <w:t>教材資料夾：04_第15-20週_介紹五分車與認識小火車鐵道 教材。</w:t>
      </w:r>
    </w:p>
    <w:p>
      <w:pPr>
        <w:pStyle w:val="ListBullet"/>
        <w:keepNext w:val="0"/>
        <w:widowControl/>
        <w:spacing w:before="0" w:after="60" w:line="293" w:lineRule="auto"/>
      </w:pPr>
      <w:r>
        <w:rPr>
          <w:rFonts w:ascii="Calibri" w:hAnsi="Calibri" w:eastAsia="Microsoft JhengHei"/>
          <w:b w:val="0"/>
          <w:i w:val="0"/>
          <w:color w:val="24313A"/>
          <w:sz w:val="22"/>
        </w:rPr>
        <w:t>圖卡／教學圖：01_五分車事件卡_1-4.png、02_五分車事件卡_5-8.png、03_五分車與一般火車_同視角雙圖.png、04_軌距與糖業運輸簡圖.png、05_五分車今昔照片教學組.png、06_甘蔗運輸六步流程卡.png。</w:t>
      </w:r>
    </w:p>
    <w:p>
      <w:pPr>
        <w:pStyle w:val="ListBullet"/>
        <w:keepNext w:val="0"/>
        <w:widowControl/>
        <w:spacing w:before="0" w:after="60" w:line="293" w:lineRule="auto"/>
      </w:pPr>
      <w:r>
        <w:rPr>
          <w:rFonts w:ascii="Calibri" w:hAnsi="Calibri" w:eastAsia="Microsoft JhengHei"/>
          <w:b w:val="0"/>
          <w:i w:val="0"/>
          <w:color w:val="24313A"/>
          <w:sz w:val="22"/>
        </w:rPr>
        <w:t>資料卡／範例答案：07_五分車與一般火車資料卡.png、08_雙圈圖範例答案_五分車與一般火車.png、09_四類官方資料偵探卡.png。</w:t>
      </w:r>
    </w:p>
    <w:p>
      <w:pPr>
        <w:pStyle w:val="ListBullet"/>
        <w:keepNext w:val="0"/>
        <w:widowControl/>
        <w:spacing w:before="0" w:after="60" w:line="293" w:lineRule="auto"/>
      </w:pPr>
      <w:r>
        <w:rPr>
          <w:rFonts w:ascii="Calibri" w:hAnsi="Calibri" w:eastAsia="Microsoft JhengHei"/>
          <w:b w:val="0"/>
          <w:i w:val="0"/>
          <w:color w:val="24313A"/>
          <w:sz w:val="22"/>
        </w:rPr>
        <w:t>學生學習單：10_學習單1_五分車故事四格.png、11_學習單2_雙圖觀察單.png、12_學習單3_軌距與運輸圖.png、13_學習單4_官方資料偵探.png、14_學習單5_雙圈比較.png、15_學習單6_五分車今昔圖解.png。</w:t>
      </w:r>
    </w:p>
    <w:p>
      <w:pPr>
        <w:pStyle w:val="ListBullet"/>
        <w:keepNext w:val="0"/>
        <w:widowControl/>
        <w:spacing w:before="0" w:after="60" w:line="293" w:lineRule="auto"/>
      </w:pPr>
      <w:r>
        <w:rPr>
          <w:rFonts w:ascii="Calibri" w:hAnsi="Calibri" w:eastAsia="Microsoft JhengHei"/>
          <w:b w:val="0"/>
          <w:i w:val="0"/>
          <w:color w:val="24313A"/>
          <w:sz w:val="22"/>
        </w:rPr>
        <w:t>教師材料：16_甘蔗搭小火車_教師圖像讀本文字稿.png。學習單保留班級、姓名、資料來源與口說檢核欄，可直接A4列印。</w:t>
      </w:r>
    </w:p>
    <w:p>
      <w:pPr>
        <w:keepNext/>
        <w:widowControl/>
        <w:spacing w:before="200" w:after="100" w:line="252" w:lineRule="auto"/>
      </w:pPr>
      <w:r>
        <w:rPr>
          <w:rFonts w:ascii="Calibri" w:hAnsi="Calibri" w:eastAsia="Microsoft JhengHei"/>
          <w:b/>
          <w:i w:val="0"/>
          <w:color w:val="0F6B6D"/>
          <w:sz w:val="26"/>
        </w:rPr>
        <w:t>八張五分車故事事件卡｜原創繪製提示詞</w:t>
      </w:r>
    </w:p>
    <w:p>
      <w:pPr>
        <w:pStyle w:val="ListBullet"/>
        <w:keepNext w:val="0"/>
        <w:widowControl/>
        <w:spacing w:before="0" w:after="60" w:line="293" w:lineRule="auto"/>
      </w:pPr>
      <w:r>
        <w:rPr>
          <w:rFonts w:ascii="Calibri" w:hAnsi="Calibri" w:eastAsia="Microsoft JhengHei"/>
          <w:b w:val="0"/>
          <w:i w:val="0"/>
          <w:color w:val="24313A"/>
          <w:sz w:val="22"/>
        </w:rPr>
        <w:t>共通風格：臺灣地方糖業史兒童教育圖卡，橫式4:3，清楚人物與運輸物件，無文字、無品牌商標、無危險乘車行為；八張保持相同角色與色彩。</w:t>
      </w:r>
    </w:p>
    <w:p>
      <w:pPr>
        <w:pStyle w:val="ListBullet"/>
        <w:keepNext w:val="0"/>
        <w:widowControl/>
        <w:spacing w:before="0" w:after="60" w:line="293" w:lineRule="auto"/>
      </w:pPr>
      <w:r>
        <w:rPr>
          <w:rFonts w:ascii="Calibri" w:hAnsi="Calibri" w:eastAsia="Microsoft JhengHei"/>
          <w:b w:val="0"/>
          <w:i w:val="0"/>
          <w:color w:val="24313A"/>
          <w:sz w:val="22"/>
        </w:rPr>
        <w:t>卡1：彰化平原大片甘蔗田，農民查看成熟甘蔗，遠處可見糖廠煙囪；類別線索＝人物／地點／過去。</w:t>
      </w:r>
    </w:p>
    <w:p>
      <w:pPr>
        <w:pStyle w:val="ListBullet"/>
        <w:keepNext w:val="0"/>
        <w:widowControl/>
        <w:spacing w:before="0" w:after="60" w:line="293" w:lineRule="auto"/>
      </w:pPr>
      <w:r>
        <w:rPr>
          <w:rFonts w:ascii="Calibri" w:hAnsi="Calibri" w:eastAsia="Microsoft JhengHei"/>
          <w:b w:val="0"/>
          <w:i w:val="0"/>
          <w:color w:val="24313A"/>
          <w:sz w:val="22"/>
        </w:rPr>
        <w:t>卡2：農民與糖廠工人安全合作，把砍下的甘蔗裝上低矮貨車；類別線索＝人物／貨物。</w:t>
      </w:r>
    </w:p>
    <w:p>
      <w:pPr>
        <w:pStyle w:val="ListBullet"/>
        <w:keepNext w:val="0"/>
        <w:widowControl/>
        <w:spacing w:before="0" w:after="60" w:line="293" w:lineRule="auto"/>
      </w:pPr>
      <w:r>
        <w:rPr>
          <w:rFonts w:ascii="Calibri" w:hAnsi="Calibri" w:eastAsia="Microsoft JhengHei"/>
          <w:b w:val="0"/>
          <w:i w:val="0"/>
          <w:color w:val="24313A"/>
          <w:sz w:val="22"/>
        </w:rPr>
        <w:t>卡3：兩條間距較窄的762毫米軌道穿過田野，小型機車停在前方；類別線索＝路線。</w:t>
      </w:r>
    </w:p>
    <w:p>
      <w:pPr>
        <w:pStyle w:val="ListBullet"/>
        <w:keepNext w:val="0"/>
        <w:widowControl/>
        <w:spacing w:before="0" w:after="60" w:line="293" w:lineRule="auto"/>
      </w:pPr>
      <w:r>
        <w:rPr>
          <w:rFonts w:ascii="Calibri" w:hAnsi="Calibri" w:eastAsia="Microsoft JhengHei"/>
          <w:b w:val="0"/>
          <w:i w:val="0"/>
          <w:color w:val="24313A"/>
          <w:sz w:val="22"/>
        </w:rPr>
        <w:t>卡4：小型蒸汽或柴油五分車牽引多節甘蔗車，沿田間軌道慢速前進；類別線索＝貨物／路線。</w:t>
      </w:r>
    </w:p>
    <w:p>
      <w:pPr>
        <w:pStyle w:val="ListBullet"/>
        <w:keepNext w:val="0"/>
        <w:widowControl/>
        <w:spacing w:before="0" w:after="60" w:line="293" w:lineRule="auto"/>
      </w:pPr>
      <w:r>
        <w:rPr>
          <w:rFonts w:ascii="Calibri" w:hAnsi="Calibri" w:eastAsia="Microsoft JhengHei"/>
          <w:b w:val="0"/>
          <w:i w:val="0"/>
          <w:color w:val="24313A"/>
          <w:sz w:val="22"/>
        </w:rPr>
        <w:t>卡5：列車抵達糖廠卸下甘蔗，工人與輸送設備準備製糖；類別線索＝人物／貨物／地點。</w:t>
      </w:r>
    </w:p>
    <w:p>
      <w:pPr>
        <w:pStyle w:val="ListBullet"/>
        <w:keepNext w:val="0"/>
        <w:widowControl/>
        <w:spacing w:before="0" w:after="60" w:line="293" w:lineRule="auto"/>
      </w:pPr>
      <w:r>
        <w:rPr>
          <w:rFonts w:ascii="Calibri" w:hAnsi="Calibri" w:eastAsia="Microsoft JhengHei"/>
          <w:b w:val="0"/>
          <w:i w:val="0"/>
          <w:color w:val="24313A"/>
          <w:sz w:val="22"/>
        </w:rPr>
        <w:t>卡6：糖包完成並準備運送，背景同時出現貨車與鐵路，暗示運輸方式轉變；類別線索＝貨物／時代。</w:t>
      </w:r>
    </w:p>
    <w:p>
      <w:pPr>
        <w:pStyle w:val="ListBullet"/>
        <w:keepNext w:val="0"/>
        <w:widowControl/>
        <w:spacing w:before="0" w:after="60" w:line="293" w:lineRule="auto"/>
      </w:pPr>
      <w:r>
        <w:rPr>
          <w:rFonts w:ascii="Calibri" w:hAnsi="Calibri" w:eastAsia="Microsoft JhengHei"/>
          <w:b w:val="0"/>
          <w:i w:val="0"/>
          <w:color w:val="24313A"/>
          <w:sz w:val="22"/>
        </w:rPr>
        <w:t>卡7：公路貨車增加、部分田間鐵道停用，舊軌旁有安全保存告示；類別線索＝路線／時代。</w:t>
      </w:r>
    </w:p>
    <w:p>
      <w:pPr>
        <w:pStyle w:val="ListBullet"/>
        <w:keepNext w:val="0"/>
        <w:widowControl/>
        <w:spacing w:before="0" w:after="60" w:line="293" w:lineRule="auto"/>
      </w:pPr>
      <w:r>
        <w:rPr>
          <w:rFonts w:ascii="Calibri" w:hAnsi="Calibri" w:eastAsia="Microsoft JhengHei"/>
          <w:b w:val="0"/>
          <w:i w:val="0"/>
          <w:color w:val="24313A"/>
          <w:sz w:val="22"/>
        </w:rPr>
        <w:t>卡8：今日溪湖觀光五分車載著親子遊客，導覽員介紹糖業歷史，所有人安全坐在車內；類別線索＝人物／時代／文化保存。</w:t>
      </w:r>
    </w:p>
    <w:p>
      <w:pPr>
        <w:keepNext/>
        <w:widowControl/>
        <w:spacing w:before="200" w:after="100" w:line="252" w:lineRule="auto"/>
      </w:pPr>
      <w:r>
        <w:rPr>
          <w:rFonts w:ascii="Calibri" w:hAnsi="Calibri" w:eastAsia="Microsoft JhengHei"/>
          <w:b/>
          <w:i w:val="0"/>
          <w:color w:val="0F6B6D"/>
          <w:sz w:val="26"/>
        </w:rPr>
        <w:t>同視角雙圖組｜照片來源與製作方式</w:t>
      </w:r>
    </w:p>
    <w:p>
      <w:pPr>
        <w:pStyle w:val="ListBullet"/>
        <w:keepNext w:val="0"/>
        <w:widowControl/>
        <w:spacing w:before="0" w:after="60" w:line="293" w:lineRule="auto"/>
      </w:pPr>
      <w:r>
        <w:rPr>
          <w:rFonts w:ascii="Calibri" w:hAnsi="Calibri" w:eastAsia="Microsoft JhengHei"/>
          <w:b w:val="0"/>
          <w:i w:val="0"/>
          <w:color w:val="24313A"/>
          <w:sz w:val="22"/>
        </w:rPr>
        <w:t>五分車：取自台糖「溪湖蒸汽五分車」或國家文化記憶庫五分車照片；選車身側面、能看見輪軌與車廂的畫面。</w:t>
      </w:r>
    </w:p>
    <w:p>
      <w:pPr>
        <w:pStyle w:val="ListBullet"/>
        <w:keepNext w:val="0"/>
        <w:widowControl/>
        <w:spacing w:before="0" w:after="60" w:line="293" w:lineRule="auto"/>
      </w:pPr>
      <w:r>
        <w:rPr>
          <w:rFonts w:ascii="Calibri" w:hAnsi="Calibri" w:eastAsia="Microsoft JhengHei"/>
          <w:b w:val="0"/>
          <w:i w:val="0"/>
          <w:color w:val="24313A"/>
          <w:sz w:val="22"/>
        </w:rPr>
        <w:t>一般火車：取自臺鐵官方列車資料頁；同樣選車身側面、能看見輪軌與車廂的畫面。</w:t>
      </w:r>
    </w:p>
    <w:p>
      <w:pPr>
        <w:pStyle w:val="ListBullet"/>
        <w:keepNext w:val="0"/>
        <w:widowControl/>
        <w:spacing w:before="0" w:after="60" w:line="293" w:lineRule="auto"/>
      </w:pPr>
      <w:r>
        <w:rPr>
          <w:rFonts w:ascii="Calibri" w:hAnsi="Calibri" w:eastAsia="Microsoft JhengHei"/>
          <w:b w:val="0"/>
          <w:i w:val="0"/>
          <w:color w:val="24313A"/>
          <w:sz w:val="22"/>
        </w:rPr>
        <w:t>教學加工：兩圖裁成相同4:3比例、調整為近似車體長度占畫面70%，保留來源標籤；註明「同視角教學裁切，不代表真實比例」。</w:t>
      </w:r>
    </w:p>
    <w:p>
      <w:pPr>
        <w:pStyle w:val="ListBullet"/>
        <w:keepNext w:val="0"/>
        <w:widowControl/>
        <w:spacing w:before="0" w:after="60" w:line="293" w:lineRule="auto"/>
      </w:pPr>
      <w:r>
        <w:rPr>
          <w:rFonts w:ascii="Calibri" w:hAnsi="Calibri" w:eastAsia="Microsoft JhengHei"/>
          <w:b w:val="0"/>
          <w:i w:val="0"/>
          <w:color w:val="24313A"/>
          <w:sz w:val="22"/>
        </w:rPr>
        <w:t>學生先比較可見外形；762／1067毫米、歷史用途與速度必須回到文字資料卡。</w:t>
      </w:r>
    </w:p>
    <w:p>
      <w:pPr>
        <w:keepNext/>
        <w:widowControl/>
        <w:spacing w:before="200" w:after="100" w:line="252" w:lineRule="auto"/>
      </w:pPr>
      <w:r>
        <w:rPr>
          <w:rFonts w:ascii="Calibri" w:hAnsi="Calibri" w:eastAsia="Microsoft JhengHei"/>
          <w:b/>
          <w:i w:val="0"/>
          <w:color w:val="0F6B6D"/>
          <w:sz w:val="26"/>
        </w:rPr>
        <w:t>軌距與糖業運輸簡圖｜繪製提示詞</w:t>
      </w:r>
    </w:p>
    <w:p>
      <w:pPr>
        <w:pStyle w:val="ListBullet"/>
        <w:keepNext w:val="0"/>
        <w:widowControl/>
        <w:spacing w:before="0" w:after="60" w:line="293" w:lineRule="auto"/>
      </w:pPr>
      <w:r>
        <w:rPr>
          <w:rFonts w:ascii="Calibri" w:hAnsi="Calibri" w:eastAsia="Microsoft JhengHei"/>
          <w:b w:val="0"/>
          <w:i w:val="0"/>
          <w:color w:val="24313A"/>
          <w:sz w:val="22"/>
        </w:rPr>
        <w:t>製作一張國小四年級用的繁體中文教學資訊圖，橫式16:9、清楚扁平插畫風。左側為五分車軌道橫剖示意，標出兩鋼軌內側距離762 mm；右側為臺鐵一般列車軌道，標出1067 mm。比例關係正確，旁註「兩者依國際分類都屬窄軌；本圖只比較五分車較窄」。下半部用三段箭頭：甘蔗田→小型五分車載多節甘蔗車→糖廠，分別放 sugarcane、train、factory 小標籤。另放 old、small、long 三張可拆式圖卡：old對應歷史照片風格，small對應小型機車，long對應多節甘蔗車。不要把1067 mm寫成標準軌，不標未查證速度。</w:t>
      </w:r>
    </w:p>
    <w:p>
      <w:pPr>
        <w:keepNext/>
        <w:widowControl/>
        <w:spacing w:before="200" w:after="100" w:line="252" w:lineRule="auto"/>
      </w:pPr>
      <w:r>
        <w:rPr>
          <w:rFonts w:ascii="Calibri" w:hAnsi="Calibri" w:eastAsia="Microsoft JhengHei"/>
          <w:b/>
          <w:i w:val="0"/>
          <w:color w:val="0F6B6D"/>
          <w:sz w:val="26"/>
        </w:rPr>
        <w:t>五分車與一般火車資料卡｜可直接製作</w:t>
      </w:r>
    </w:p>
    <w:p>
      <w:pPr>
        <w:pStyle w:val="ListBullet"/>
        <w:keepNext w:val="0"/>
        <w:widowControl/>
        <w:spacing w:before="0" w:after="60" w:line="293" w:lineRule="auto"/>
      </w:pPr>
      <w:r>
        <w:rPr>
          <w:rFonts w:ascii="Calibri" w:hAnsi="Calibri" w:eastAsia="Microsoft JhengHei"/>
          <w:b w:val="0"/>
          <w:i w:val="0"/>
          <w:color w:val="24313A"/>
          <w:sz w:val="22"/>
        </w:rPr>
        <w:t>五分車卡：軌道＝762 mm；載運＝早期以甘蔗、糖包等糖業物資為主，部分路線也曾載客；速度＝不填單一歷史速度，今日觀光列車依各場域規定低速行駛；地點＝糖廠、甘蔗田周邊，彰化可用溪湖糖廠作例。</w:t>
      </w:r>
    </w:p>
    <w:p>
      <w:pPr>
        <w:pStyle w:val="ListBullet"/>
        <w:keepNext w:val="0"/>
        <w:widowControl/>
        <w:spacing w:before="0" w:after="60" w:line="293" w:lineRule="auto"/>
      </w:pPr>
      <w:r>
        <w:rPr>
          <w:rFonts w:ascii="Calibri" w:hAnsi="Calibri" w:eastAsia="Microsoft JhengHei"/>
          <w:b w:val="0"/>
          <w:i w:val="0"/>
          <w:color w:val="24313A"/>
          <w:sz w:val="22"/>
        </w:rPr>
        <w:t>一般火車卡：軌道＝臺鐵1067 mm；載運＝以旅客為主，依車種亦有貨運；速度＝通常較觀光五分車快，但實際依車種與路段，不填無來源數字；地點＝城市、鄉鎮與幹線車站，二水站為在地例。</w:t>
      </w:r>
    </w:p>
    <w:p>
      <w:pPr>
        <w:pStyle w:val="ListBullet"/>
        <w:keepNext w:val="0"/>
        <w:widowControl/>
        <w:spacing w:before="0" w:after="60" w:line="293" w:lineRule="auto"/>
      </w:pPr>
      <w:r>
        <w:rPr>
          <w:rFonts w:ascii="Calibri" w:hAnsi="Calibri" w:eastAsia="Microsoft JhengHei"/>
          <w:b w:val="0"/>
          <w:i w:val="0"/>
          <w:color w:val="24313A"/>
          <w:sz w:val="22"/>
        </w:rPr>
        <w:t>每張卡右下列來源：台糖、國家文化記憶庫、臺鐵；日期找不到就寫未註明。</w:t>
      </w:r>
    </w:p>
    <w:p>
      <w:pPr>
        <w:keepNext/>
        <w:widowControl/>
        <w:spacing w:before="200" w:after="100" w:line="252" w:lineRule="auto"/>
      </w:pPr>
      <w:r>
        <w:rPr>
          <w:rFonts w:ascii="Calibri" w:hAnsi="Calibri" w:eastAsia="Microsoft JhengHei"/>
          <w:b/>
          <w:i w:val="0"/>
          <w:color w:val="0F6B6D"/>
          <w:sz w:val="26"/>
        </w:rPr>
        <w:t>雙圈圖範例答案｜五分車與一般火車</w:t>
      </w:r>
    </w:p>
    <w:p>
      <w:pPr>
        <w:pStyle w:val="ListBullet"/>
        <w:keepNext w:val="0"/>
        <w:widowControl/>
        <w:spacing w:before="0" w:after="60" w:line="293" w:lineRule="auto"/>
      </w:pPr>
      <w:r>
        <w:rPr>
          <w:rFonts w:ascii="Calibri" w:hAnsi="Calibri" w:eastAsia="Microsoft JhengHei"/>
          <w:b w:val="0"/>
          <w:i w:val="0"/>
          <w:color w:val="24313A"/>
          <w:sz w:val="22"/>
        </w:rPr>
        <w:t>五分車外圈：762 mm；與糖業及甘蔗田關係密切；早期運甘蔗／糖包，部分路線載客；今日部分轉為文化觀光；常見於糖廠周邊。</w:t>
      </w:r>
    </w:p>
    <w:p>
      <w:pPr>
        <w:pStyle w:val="ListBullet"/>
        <w:keepNext w:val="0"/>
        <w:widowControl/>
        <w:spacing w:before="0" w:after="60" w:line="293" w:lineRule="auto"/>
      </w:pPr>
      <w:r>
        <w:rPr>
          <w:rFonts w:ascii="Calibri" w:hAnsi="Calibri" w:eastAsia="Microsoft JhengHei"/>
          <w:b w:val="0"/>
          <w:i w:val="0"/>
          <w:color w:val="24313A"/>
          <w:sz w:val="22"/>
        </w:rPr>
        <w:t>共同區：都有鋼軌、車輪與牽引車輛；都可運送人或物；都需維護與安全規則；都能留下地方交通與產業記憶。</w:t>
      </w:r>
    </w:p>
    <w:p>
      <w:pPr>
        <w:pStyle w:val="ListBullet"/>
        <w:keepNext w:val="0"/>
        <w:widowControl/>
        <w:spacing w:before="0" w:after="60" w:line="293" w:lineRule="auto"/>
      </w:pPr>
      <w:r>
        <w:rPr>
          <w:rFonts w:ascii="Calibri" w:hAnsi="Calibri" w:eastAsia="Microsoft JhengHei"/>
          <w:b w:val="0"/>
          <w:i w:val="0"/>
          <w:color w:val="24313A"/>
          <w:sz w:val="22"/>
        </w:rPr>
        <w:t>一般火車外圈：臺鐵1067 mm；連結城市與鄉鎮；現代以旅客運輸為主並有不同車種；一般營運速度通常高於觀光五分車，實際依車種路段。</w:t>
      </w:r>
    </w:p>
    <w:p>
      <w:pPr>
        <w:pStyle w:val="ListBullet"/>
        <w:keepNext w:val="0"/>
        <w:widowControl/>
        <w:spacing w:before="0" w:after="60" w:line="293" w:lineRule="auto"/>
      </w:pPr>
      <w:r>
        <w:rPr>
          <w:rFonts w:ascii="Calibri" w:hAnsi="Calibri" w:eastAsia="Microsoft JhengHei"/>
          <w:b w:val="0"/>
          <w:i w:val="0"/>
          <w:color w:val="24313A"/>
          <w:sz w:val="22"/>
        </w:rPr>
        <w:t>今昔句範例：以前五分車主要把甘蔗送到糖廠，現在部分五分車用來導覽糖業文化；這個改變讓舊鐵道有新的保存方式。</w:t>
      </w:r>
    </w:p>
    <w:p>
      <w:pPr>
        <w:keepNext/>
        <w:widowControl/>
        <w:spacing w:before="200" w:after="100" w:line="252" w:lineRule="auto"/>
      </w:pPr>
      <w:r>
        <w:rPr>
          <w:rFonts w:ascii="Calibri" w:hAnsi="Calibri" w:eastAsia="Microsoft JhengHei"/>
          <w:b/>
          <w:i w:val="0"/>
          <w:color w:val="0F6B6D"/>
          <w:sz w:val="26"/>
        </w:rPr>
        <w:t>學習單初稿｜《五分車今昔圖解》</w:t>
      </w:r>
    </w:p>
    <w:p>
      <w:pPr>
        <w:pStyle w:val="ListBullet"/>
        <w:keepNext w:val="0"/>
        <w:widowControl/>
        <w:spacing w:before="0" w:after="60" w:line="293" w:lineRule="auto"/>
      </w:pPr>
      <w:r>
        <w:rPr>
          <w:rFonts w:ascii="Calibri" w:hAnsi="Calibri" w:eastAsia="Microsoft JhengHei"/>
          <w:b w:val="0"/>
          <w:i w:val="0"/>
          <w:color w:val="24313A"/>
          <w:sz w:val="22"/>
        </w:rPr>
        <w:t>左欄「以前」：歷史照片小框、人物／貨物／路線三個觀察格；右欄「現在」：觀光照片小框、人物／用途／保存三格。</w:t>
      </w:r>
    </w:p>
    <w:p>
      <w:pPr>
        <w:pStyle w:val="ListBullet"/>
        <w:keepNext w:val="0"/>
        <w:widowControl/>
        <w:spacing w:before="0" w:after="60" w:line="293" w:lineRule="auto"/>
      </w:pPr>
      <w:r>
        <w:rPr>
          <w:rFonts w:ascii="Calibri" w:hAnsi="Calibri" w:eastAsia="Microsoft JhengHei"/>
          <w:b w:val="0"/>
          <w:i w:val="0"/>
          <w:color w:val="24313A"/>
          <w:sz w:val="22"/>
        </w:rPr>
        <w:t>中間三支箭頭分別寫「載運改變」「交通改變」「地方功能改變」，每支箭頭旁放來源代碼。</w:t>
      </w:r>
    </w:p>
    <w:p>
      <w:pPr>
        <w:pStyle w:val="ListBullet"/>
        <w:keepNext w:val="0"/>
        <w:widowControl/>
        <w:spacing w:before="0" w:after="60" w:line="293" w:lineRule="auto"/>
      </w:pPr>
      <w:r>
        <w:rPr>
          <w:rFonts w:ascii="Calibri" w:hAnsi="Calibri" w:eastAsia="Microsoft JhengHei"/>
          <w:b w:val="0"/>
          <w:i w:val="0"/>
          <w:color w:val="24313A"/>
          <w:sz w:val="22"/>
        </w:rPr>
        <w:t>下方放3個英語標籤框與一組 What’s this/that? 問答；最後是「我還想查＿＿」而非要求猜測。</w:t>
      </w:r>
    </w:p>
    <w:p>
      <w:pPr>
        <w:keepNext/>
        <w:widowControl/>
        <w:spacing w:before="260" w:after="120" w:line="240" w:lineRule="auto"/>
        <w:pBdr>
          <w:bottom w:val="single" w:sz="14" w:space="5" w:color="0F6B6D"/>
        </w:pBdr>
      </w:pPr>
      <w:r>
        <w:rPr>
          <w:rFonts w:ascii="Calibri" w:hAnsi="Calibri" w:eastAsia="Microsoft JhengHei"/>
          <w:b/>
          <w:i w:val="0"/>
          <w:color w:val="1F4E79"/>
          <w:sz w:val="32"/>
        </w:rPr>
        <w:t>八、教師授課前最後檢核</w:t>
      </w:r>
    </w:p>
    <w:p>
      <w:pPr>
        <w:pStyle w:val="ListBullet"/>
        <w:keepNext w:val="0"/>
        <w:widowControl/>
        <w:spacing w:before="0" w:after="60" w:line="293" w:lineRule="auto"/>
      </w:pPr>
      <w:r>
        <w:rPr>
          <w:rFonts w:ascii="Calibri" w:hAnsi="Calibri" w:eastAsia="Microsoft JhengHei"/>
          <w:b w:val="0"/>
          <w:i w:val="0"/>
          <w:color w:val="24313A"/>
          <w:sz w:val="22"/>
        </w:rPr>
        <w:t>重新開啟官方來源，確認時刻、開放資訊與網頁是否仍有效；截圖標示擷取日期。</w:t>
      </w:r>
    </w:p>
    <w:p>
      <w:pPr>
        <w:pStyle w:val="ListBullet"/>
        <w:keepNext w:val="0"/>
        <w:widowControl/>
        <w:spacing w:before="0" w:after="60" w:line="293" w:lineRule="auto"/>
      </w:pPr>
      <w:r>
        <w:rPr>
          <w:rFonts w:ascii="Calibri" w:hAnsi="Calibri" w:eastAsia="Microsoft JhengHei"/>
          <w:b w:val="0"/>
          <w:i w:val="0"/>
          <w:color w:val="24313A"/>
          <w:sz w:val="22"/>
        </w:rPr>
        <w:t>確認英語主句型來自三年級已學內容或四年級上學期同步內容；支架語塊不列為未教文法測驗。</w:t>
      </w:r>
    </w:p>
    <w:p>
      <w:pPr>
        <w:pStyle w:val="ListBullet"/>
        <w:keepNext w:val="0"/>
        <w:widowControl/>
        <w:spacing w:before="0" w:after="60" w:line="293" w:lineRule="auto"/>
      </w:pPr>
      <w:r>
        <w:rPr>
          <w:rFonts w:ascii="Calibri" w:hAnsi="Calibri" w:eastAsia="Microsoft JhengHei"/>
          <w:b w:val="0"/>
          <w:i w:val="0"/>
          <w:color w:val="24313A"/>
          <w:sz w:val="22"/>
        </w:rPr>
        <w:t>確認每個英文詞都服務地方觀察、資料整理或口語互動；刪除與在地活動無關的主題句型。</w:t>
      </w:r>
    </w:p>
    <w:p>
      <w:pPr>
        <w:pStyle w:val="ListBullet"/>
        <w:keepNext w:val="0"/>
        <w:widowControl/>
        <w:spacing w:before="0" w:after="60" w:line="293" w:lineRule="auto"/>
      </w:pPr>
      <w:r>
        <w:rPr>
          <w:rFonts w:ascii="Calibri" w:hAnsi="Calibri" w:eastAsia="Microsoft JhengHei"/>
          <w:b w:val="0"/>
          <w:i w:val="0"/>
          <w:color w:val="24313A"/>
          <w:sz w:val="22"/>
        </w:rPr>
        <w:t>備妥紙本替代方案；數位設備失效時仍可用照片、圖卡與資料卡完成同一學習目標。</w:t>
      </w:r>
    </w:p>
    <w:p>
      <w:pPr>
        <w:pStyle w:val="ListBullet"/>
        <w:keepNext w:val="0"/>
        <w:widowControl/>
        <w:spacing w:before="0" w:after="60" w:line="293" w:lineRule="auto"/>
      </w:pPr>
      <w:r>
        <w:rPr>
          <w:rFonts w:ascii="Calibri" w:hAnsi="Calibri" w:eastAsia="Microsoft JhengHei"/>
          <w:b w:val="0"/>
          <w:i w:val="0"/>
          <w:color w:val="24313A"/>
          <w:sz w:val="22"/>
        </w:rPr>
        <w:t>學習單先由教師試作一次，確認四年級能在預定時間內完成，字體、圖例與書寫空間足夠。</w:t>
      </w:r>
    </w:p>
    <w:p>
      <w:pPr>
        <w:pStyle w:val="ListBullet"/>
        <w:keepNext w:val="0"/>
        <w:widowControl/>
        <w:spacing w:before="0" w:after="60" w:line="293" w:lineRule="auto"/>
      </w:pPr>
      <w:r>
        <w:rPr>
          <w:rFonts w:ascii="Calibri" w:hAnsi="Calibri" w:eastAsia="Microsoft JhengHei"/>
          <w:b w:val="0"/>
          <w:i w:val="0"/>
          <w:color w:val="24313A"/>
          <w:sz w:val="22"/>
        </w:rPr>
        <w:t>若不進行實地踏查，清楚稱為「數位觀察／資料觀察」，不讓學生誤以為影像等同親身現場經驗。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widowControl/>
      <w:spacing w:before="0" w:after="0" w:line="240" w:lineRule="auto"/>
      <w:jc w:val="right"/>
    </w:pPr>
    <w:r>
      <w:rPr>
        <w:rFonts w:ascii="Calibri" w:hAnsi="Calibri" w:eastAsia="Microsoft JhengHei"/>
        <w:b w:val="0"/>
        <w:i w:val="0"/>
        <w:color w:val="5B6B77"/>
        <w:sz w:val="17"/>
      </w:rPr>
      <w:t xml:space="preserve">第 </w:t>
    </w:r>
    <w:fldSimple w:instr="PAGE"/>
    <w:r>
      <w:rPr>
        <w:rFonts w:ascii="Calibri" w:hAnsi="Calibri" w:eastAsia="Microsoft JhengHei"/>
        <w:b w:val="0"/>
        <w:i w:val="0"/>
        <w:color w:val="5B6B77"/>
        <w:sz w:val="17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widowControl/>
      <w:spacing w:before="0" w:after="0" w:line="240" w:lineRule="auto"/>
      <w:jc w:val="right"/>
    </w:pPr>
    <w:r>
      <w:rPr>
        <w:rFonts w:ascii="Calibri" w:hAnsi="Calibri" w:eastAsia="Microsoft JhengHei"/>
        <w:b w:val="0"/>
        <w:i w:val="0"/>
        <w:color w:val="5B6B77"/>
        <w:sz w:val="17"/>
      </w:rPr>
      <w:t>二水國小四年級在地課程｜上學期單元四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Calibri" w:hAnsi="Calibr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Microsoft Jheng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 w:eastAsia="Microsoft JhengHe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Microsoft Jheng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ssonTitle">
    <w:name w:val="Lesson Title"/>
    <w:rPr>
      <w:rFonts w:ascii="Calibri" w:hAnsi="Calibri"/>
      <w:b/>
      <w:color w:val="1F4E79"/>
      <w:sz w:val="3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taisugar.com.tw/ZOB/Attractions_detail.aspx?n=11582&amp;p=126&amp;s=140" TargetMode="External"/><Relationship Id="rId12" Type="http://schemas.openxmlformats.org/officeDocument/2006/relationships/hyperlink" Target="https://tcmb.culture.tw/zh-tw/detail?id=147152&amp;indexCode=Culture_Object" TargetMode="External"/><Relationship Id="rId13" Type="http://schemas.openxmlformats.org/officeDocument/2006/relationships/hyperlink" Target="https://tcmb.culture.tw/zh-tw/detail?id=20101008000004&amp;indexCode=BOCH_CountryCulture_12" TargetMode="External"/><Relationship Id="rId14" Type="http://schemas.openxmlformats.org/officeDocument/2006/relationships/hyperlink" Target="https://tcmb.culture.tw/zh-tw/detail?id=323170&amp;indexCode=Culture_Object" TargetMode="External"/><Relationship Id="rId15" Type="http://schemas.openxmlformats.org/officeDocument/2006/relationships/hyperlink" Target="https://www.railway.gov.tw/tra-tip-web/adr/about-1-5" TargetMode="External"/><Relationship Id="rId16" Type="http://schemas.openxmlformats.org/officeDocument/2006/relationships/hyperlink" Target="https://www.railway.gov.tw/tra-tip-web/tip/tip00N/tipN01/journey/index?lang=zh_T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