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5A" w:rsidRDefault="00713DA1">
      <w:r>
        <w:t>Comparison between Bracketing method and Open Method------</w:t>
      </w:r>
    </w:p>
    <w:p w:rsidR="00713DA1" w:rsidRDefault="00713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400"/>
        <w:gridCol w:w="2362"/>
        <w:gridCol w:w="2923"/>
      </w:tblGrid>
      <w:tr w:rsidR="00C95EE2" w:rsidTr="00AB4D63">
        <w:trPr>
          <w:trHeight w:val="293"/>
        </w:trPr>
        <w:tc>
          <w:tcPr>
            <w:tcW w:w="1883" w:type="dxa"/>
          </w:tcPr>
          <w:p w:rsidR="00C95EE2" w:rsidRDefault="00C95EE2" w:rsidP="00CB0C9C">
            <w:pPr>
              <w:jc w:val="center"/>
              <w:rPr>
                <w:b/>
                <w:i/>
              </w:rPr>
            </w:pPr>
            <w:r w:rsidRPr="00CB0C9C">
              <w:rPr>
                <w:b/>
                <w:i/>
              </w:rPr>
              <w:t>Comparison Topic</w:t>
            </w:r>
          </w:p>
          <w:p w:rsidR="00CB0C9C" w:rsidRPr="00CB0C9C" w:rsidRDefault="00CB0C9C" w:rsidP="00CB0C9C">
            <w:pPr>
              <w:jc w:val="center"/>
              <w:rPr>
                <w:b/>
                <w:i/>
              </w:rPr>
            </w:pPr>
          </w:p>
        </w:tc>
        <w:tc>
          <w:tcPr>
            <w:tcW w:w="1400" w:type="dxa"/>
          </w:tcPr>
          <w:p w:rsidR="00C95EE2" w:rsidRPr="00CB0C9C" w:rsidRDefault="00C95EE2" w:rsidP="00C95EE2">
            <w:pPr>
              <w:jc w:val="center"/>
              <w:rPr>
                <w:b/>
                <w:i/>
              </w:rPr>
            </w:pPr>
            <w:r w:rsidRPr="00CB0C9C">
              <w:rPr>
                <w:b/>
                <w:i/>
              </w:rPr>
              <w:t>No</w:t>
            </w:r>
          </w:p>
        </w:tc>
        <w:tc>
          <w:tcPr>
            <w:tcW w:w="2362" w:type="dxa"/>
          </w:tcPr>
          <w:p w:rsidR="00C95EE2" w:rsidRPr="00CB0C9C" w:rsidRDefault="00C95EE2" w:rsidP="00C95EE2">
            <w:pPr>
              <w:jc w:val="center"/>
              <w:rPr>
                <w:b/>
                <w:i/>
              </w:rPr>
            </w:pPr>
            <w:r w:rsidRPr="00CB0C9C">
              <w:rPr>
                <w:b/>
                <w:i/>
              </w:rPr>
              <w:t>Bracketing  Method</w:t>
            </w:r>
          </w:p>
        </w:tc>
        <w:tc>
          <w:tcPr>
            <w:tcW w:w="2923" w:type="dxa"/>
          </w:tcPr>
          <w:p w:rsidR="00C95EE2" w:rsidRPr="00CB0C9C" w:rsidRDefault="00C95EE2" w:rsidP="00C95EE2">
            <w:pPr>
              <w:jc w:val="center"/>
              <w:rPr>
                <w:b/>
                <w:i/>
              </w:rPr>
            </w:pPr>
            <w:r w:rsidRPr="00CB0C9C">
              <w:rPr>
                <w:b/>
                <w:i/>
              </w:rPr>
              <w:t>Open Method</w:t>
            </w:r>
          </w:p>
        </w:tc>
      </w:tr>
      <w:tr w:rsidR="00C95EE2" w:rsidTr="00AB4D63">
        <w:trPr>
          <w:trHeight w:val="586"/>
        </w:trPr>
        <w:tc>
          <w:tcPr>
            <w:tcW w:w="1883" w:type="dxa"/>
            <w:tcBorders>
              <w:bottom w:val="single" w:sz="4" w:space="0" w:color="auto"/>
            </w:tcBorders>
          </w:tcPr>
          <w:p w:rsidR="004623CA" w:rsidRDefault="004623CA" w:rsidP="00944D66">
            <w:pPr>
              <w:ind w:left="340"/>
              <w:rPr>
                <w:rFonts w:ascii="Calibri" w:eastAsia="Calibri" w:hAnsi="Calibri" w:cs="Calibri"/>
                <w:b/>
                <w:bCs/>
              </w:rPr>
            </w:pPr>
          </w:p>
          <w:p w:rsidR="004623CA" w:rsidRDefault="004623CA" w:rsidP="00944D66">
            <w:pPr>
              <w:ind w:left="340"/>
              <w:rPr>
                <w:rFonts w:ascii="Calibri" w:eastAsia="Calibri" w:hAnsi="Calibri" w:cs="Calibri"/>
                <w:b/>
                <w:bCs/>
              </w:rPr>
            </w:pPr>
          </w:p>
          <w:p w:rsidR="00944D66" w:rsidRDefault="00944D66" w:rsidP="00944D66">
            <w:pPr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Initial Guess</w:t>
            </w:r>
          </w:p>
          <w:p w:rsidR="00C95EE2" w:rsidRDefault="00C95EE2"/>
        </w:tc>
        <w:tc>
          <w:tcPr>
            <w:tcW w:w="1400" w:type="dxa"/>
          </w:tcPr>
          <w:p w:rsidR="00C95EE2" w:rsidRDefault="00187D32" w:rsidP="00187D32">
            <w:pPr>
              <w:jc w:val="center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bookmarkEnd w:id="0"/>
            <w:r w:rsidR="00944D66" w:rsidRPr="00944D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62" w:type="dxa"/>
          </w:tcPr>
          <w:p w:rsidR="00944D66" w:rsidRPr="00944D66" w:rsidRDefault="00944D66" w:rsidP="00944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D66">
              <w:rPr>
                <w:rFonts w:ascii="Calibri" w:eastAsia="Times New Roman" w:hAnsi="Calibri" w:cs="Calibri"/>
                <w:color w:val="000000"/>
              </w:rPr>
              <w:t>Two initial</w:t>
            </w:r>
            <w:r w:rsidR="00CB0C9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44D66">
              <w:rPr>
                <w:rFonts w:ascii="Calibri" w:eastAsia="Times New Roman" w:hAnsi="Calibri" w:cs="Calibri"/>
                <w:color w:val="000000"/>
              </w:rPr>
              <w:t xml:space="preserve">guesses </w:t>
            </w:r>
            <w:r w:rsidRPr="00944D66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</w:rPr>
              <w:t xml:space="preserve">l </w:t>
            </w:r>
            <w:r w:rsidRPr="00944D66">
              <w:rPr>
                <w:rFonts w:ascii="Calibri" w:eastAsia="Times New Roman" w:hAnsi="Calibri" w:cs="Calibri"/>
                <w:color w:val="000000"/>
              </w:rPr>
              <w:t>and</w:t>
            </w:r>
            <w:r w:rsidRPr="00944D66">
              <w:rPr>
                <w:rFonts w:ascii="Calibri" w:eastAsia="Times New Roman" w:hAnsi="Calibri" w:cs="Calibri"/>
                <w:color w:val="000000"/>
              </w:rPr>
              <w:br/>
            </w:r>
            <w:r w:rsidRPr="00944D66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</w:rPr>
              <w:t xml:space="preserve">u </w:t>
            </w:r>
            <w:r w:rsidRPr="00944D66">
              <w:rPr>
                <w:rFonts w:ascii="Calibri" w:eastAsia="Times New Roman" w:hAnsi="Calibri" w:cs="Calibri"/>
                <w:color w:val="000000"/>
              </w:rPr>
              <w:t>where</w:t>
            </w:r>
            <w:r w:rsidR="00CB0C9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44D66">
              <w:rPr>
                <w:rFonts w:ascii="Calibri" w:eastAsia="Times New Roman" w:hAnsi="Calibri" w:cs="Calibri"/>
                <w:i/>
                <w:iCs/>
                <w:color w:val="000000"/>
              </w:rPr>
              <w:t>f(X</w:t>
            </w:r>
            <w:r w:rsidRPr="00944D66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l</w:t>
            </w:r>
            <w:r w:rsidRPr="00944D66">
              <w:rPr>
                <w:rFonts w:ascii="Calibri" w:eastAsia="Times New Roman" w:hAnsi="Calibri" w:cs="Calibri"/>
                <w:i/>
                <w:iCs/>
                <w:color w:val="000000"/>
              </w:rPr>
              <w:t>)*f(X</w:t>
            </w:r>
            <w:r w:rsidRPr="00944D66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u</w:t>
            </w:r>
            <w:r w:rsidRPr="00944D66">
              <w:rPr>
                <w:rFonts w:ascii="Calibri" w:eastAsia="Times New Roman" w:hAnsi="Calibri" w:cs="Calibri"/>
                <w:i/>
                <w:iCs/>
                <w:color w:val="000000"/>
              </w:rPr>
              <w:t>)&lt;0</w:t>
            </w:r>
          </w:p>
          <w:p w:rsidR="00C95EE2" w:rsidRDefault="00C95EE2"/>
        </w:tc>
        <w:tc>
          <w:tcPr>
            <w:tcW w:w="2923" w:type="dxa"/>
          </w:tcPr>
          <w:tbl>
            <w:tblPr>
              <w:tblW w:w="229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98"/>
            </w:tblGrid>
            <w:tr w:rsidR="00944D66" w:rsidRPr="00944D66" w:rsidTr="00AB4D63">
              <w:trPr>
                <w:trHeight w:val="287"/>
              </w:trPr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4D66" w:rsidRPr="00944D66" w:rsidRDefault="00944D66" w:rsidP="00CB0C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4D66">
                    <w:rPr>
                      <w:rFonts w:ascii="Calibri" w:eastAsia="Times New Roman" w:hAnsi="Calibri" w:cs="Calibri"/>
                      <w:color w:val="000000"/>
                    </w:rPr>
                    <w:t>One initial guess</w:t>
                  </w:r>
                  <w:r w:rsidRPr="00944D66">
                    <w:rPr>
                      <w:rFonts w:ascii="Calibri" w:eastAsia="Times New Roman" w:hAnsi="Calibri" w:cs="Calibri"/>
                      <w:color w:val="000000"/>
                    </w:rPr>
                    <w:br/>
                  </w:r>
                  <w:r w:rsidRPr="00944D6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X</w:t>
                  </w:r>
                  <w:r w:rsidRPr="00944D66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i</w:t>
                  </w:r>
                </w:p>
              </w:tc>
            </w:tr>
          </w:tbl>
          <w:p w:rsidR="00C95EE2" w:rsidRDefault="00944D66">
            <w:r w:rsidRPr="00944D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C95EE2" w:rsidTr="00AB4D63">
        <w:trPr>
          <w:trHeight w:val="1313"/>
        </w:trPr>
        <w:tc>
          <w:tcPr>
            <w:tcW w:w="1883" w:type="dxa"/>
            <w:tcBorders>
              <w:bottom w:val="nil"/>
            </w:tcBorders>
          </w:tcPr>
          <w:p w:rsidR="00C95EE2" w:rsidRDefault="00944D66">
            <w:r w:rsidRPr="00944D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00" w:type="dxa"/>
          </w:tcPr>
          <w:p w:rsidR="00C95EE2" w:rsidRDefault="00187D32" w:rsidP="007A082F">
            <w:pPr>
              <w:jc w:val="center"/>
            </w:pPr>
            <w:r>
              <w:t>1.</w:t>
            </w:r>
          </w:p>
        </w:tc>
        <w:tc>
          <w:tcPr>
            <w:tcW w:w="2362" w:type="dxa"/>
          </w:tcPr>
          <w:p w:rsidR="00944D66" w:rsidRPr="00944D66" w:rsidRDefault="00944D66" w:rsidP="00CB0C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x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</w:rPr>
              <w:t>r</w:t>
            </w:r>
            <w:proofErr w:type="spellEnd"/>
            <w:proofErr w:type="gramEnd"/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= ( x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</w:rPr>
              <w:t xml:space="preserve">l 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+ </w:t>
            </w:r>
            <w:proofErr w:type="spellStart"/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x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</w:rPr>
              <w:t>u</w:t>
            </w:r>
            <w:proofErr w:type="spellEnd"/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)/2</w:t>
            </w:r>
            <w:r w:rsidRPr="00944D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br/>
            </w:r>
            <w:proofErr w:type="spellStart"/>
            <w:r w:rsidRPr="00944D66">
              <w:rPr>
                <w:rFonts w:ascii="Calibri" w:eastAsia="Times New Roman" w:hAnsi="Calibri" w:cs="Calibri"/>
                <w:color w:val="000000"/>
              </w:rPr>
              <w:t>x</w:t>
            </w:r>
            <w:r w:rsidRPr="00944D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</w:t>
            </w:r>
            <w:proofErr w:type="spellEnd"/>
            <w:r w:rsidRPr="00944D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944D66">
              <w:rPr>
                <w:rFonts w:ascii="Calibri" w:eastAsia="Times New Roman" w:hAnsi="Calibri" w:cs="Calibri"/>
                <w:color w:val="000000"/>
              </w:rPr>
              <w:t>either replaces x</w:t>
            </w:r>
            <w:r w:rsidRPr="00944D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 </w:t>
            </w:r>
            <w:r w:rsidRPr="00944D66">
              <w:rPr>
                <w:rFonts w:ascii="Calibri" w:eastAsia="Times New Roman" w:hAnsi="Calibri" w:cs="Calibri"/>
                <w:color w:val="000000"/>
              </w:rPr>
              <w:t xml:space="preserve">or </w:t>
            </w:r>
            <w:proofErr w:type="spellStart"/>
            <w:r w:rsidRPr="00944D66">
              <w:rPr>
                <w:rFonts w:ascii="Calibri" w:eastAsia="Times New Roman" w:hAnsi="Calibri" w:cs="Calibri"/>
                <w:color w:val="000000"/>
              </w:rPr>
              <w:t>x</w:t>
            </w:r>
            <w:r w:rsidRPr="00944D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</w:t>
            </w:r>
            <w:proofErr w:type="spellEnd"/>
            <w:r w:rsidRPr="00944D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944D66">
              <w:rPr>
                <w:rFonts w:ascii="Calibri" w:eastAsia="Times New Roman" w:hAnsi="Calibri" w:cs="Calibri"/>
                <w:color w:val="000000"/>
              </w:rPr>
              <w:t>according</w:t>
            </w:r>
            <w:r w:rsidR="00CB0C9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44D66">
              <w:rPr>
                <w:rFonts w:ascii="Calibri" w:eastAsia="Times New Roman" w:hAnsi="Calibri" w:cs="Calibri"/>
                <w:color w:val="000000"/>
              </w:rPr>
              <w:t>to the sign change of the function.</w:t>
            </w:r>
            <w:r w:rsidRPr="00944D66">
              <w:rPr>
                <w:rFonts w:ascii="Calibri" w:eastAsia="Times New Roman" w:hAnsi="Calibri" w:cs="Calibri"/>
                <w:color w:val="000000"/>
              </w:rPr>
              <w:br/>
              <w:t xml:space="preserve">The steps are repeated until </w:t>
            </w:r>
            <w:r w:rsidRPr="00944D66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65"/>
            </w:r>
            <w:r w:rsidRPr="00944D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</w:t>
            </w:r>
            <w:r w:rsidRPr="00944D66">
              <w:rPr>
                <w:rFonts w:ascii="Calibri" w:eastAsia="Times New Roman" w:hAnsi="Calibri" w:cs="Calibri"/>
                <w:color w:val="000000"/>
              </w:rPr>
              <w:t>&lt;</w:t>
            </w:r>
            <w:r w:rsidRPr="00944D66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20"/>
            </w:r>
            <w:r w:rsidRPr="00944D66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65"/>
            </w:r>
            <w:r w:rsidRPr="00944D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</w:t>
            </w:r>
            <w:r w:rsidR="00CB0C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.</w:t>
            </w:r>
          </w:p>
          <w:p w:rsidR="00C95EE2" w:rsidRDefault="00944D6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(Bisection Method)</w:t>
            </w:r>
            <w:r w:rsidRPr="00944D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23" w:type="dxa"/>
          </w:tcPr>
          <w:p w:rsidR="00C95EE2" w:rsidRDefault="00C95EE2"/>
          <w:tbl>
            <w:tblPr>
              <w:tblW w:w="229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98"/>
            </w:tblGrid>
            <w:tr w:rsidR="00944D66" w:rsidRPr="00944D66" w:rsidTr="00AB4D63">
              <w:trPr>
                <w:trHeight w:val="874"/>
              </w:trPr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4D66" w:rsidRPr="00944D66" w:rsidRDefault="00944D66" w:rsidP="00944D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4D6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X</w:t>
                  </w:r>
                  <w:r w:rsidRPr="00944D6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t xml:space="preserve">i+1 </w:t>
                  </w:r>
                  <w:r w:rsidRPr="00944D6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= </w:t>
                  </w:r>
                  <w:proofErr w:type="gramStart"/>
                  <w:r w:rsidRPr="00944D6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g(</w:t>
                  </w:r>
                  <w:proofErr w:type="gramEnd"/>
                  <w:r w:rsidRPr="00944D6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x</w:t>
                  </w:r>
                  <w:r w:rsidRPr="00944D6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t>i</w:t>
                  </w:r>
                  <w:r w:rsidRPr="00944D6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)</w:t>
                  </w:r>
                  <w:r w:rsidRPr="00944D6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br/>
                  </w:r>
                  <w:r w:rsidRPr="00944D66">
                    <w:rPr>
                      <w:rFonts w:ascii="Calibri" w:eastAsia="Times New Roman" w:hAnsi="Calibri" w:cs="Calibri"/>
                      <w:color w:val="000000"/>
                    </w:rPr>
                    <w:t>where g(x</w:t>
                  </w:r>
                  <w:r w:rsidRPr="00944D66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i</w:t>
                  </w:r>
                  <w:r w:rsidRPr="00944D66">
                    <w:rPr>
                      <w:rFonts w:ascii="Calibri" w:eastAsia="Times New Roman" w:hAnsi="Calibri" w:cs="Calibri"/>
                      <w:color w:val="000000"/>
                    </w:rPr>
                    <w:t>) is obtained after</w:t>
                  </w:r>
                  <w:r w:rsidR="00CB0C9C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944D66">
                    <w:rPr>
                      <w:rFonts w:ascii="Calibri" w:eastAsia="Times New Roman" w:hAnsi="Calibri" w:cs="Calibri"/>
                      <w:color w:val="000000"/>
                    </w:rPr>
                    <w:t>rearranging f(x) =0 so than x is on</w:t>
                  </w:r>
                  <w:r w:rsidR="00CB0C9C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944D66">
                    <w:rPr>
                      <w:rFonts w:ascii="Calibri" w:eastAsia="Times New Roman" w:hAnsi="Calibri" w:cs="Calibri"/>
                      <w:color w:val="000000"/>
                    </w:rPr>
                    <w:t>the left side and g(x) is on the right</w:t>
                  </w:r>
                  <w:r w:rsidRPr="00944D66">
                    <w:rPr>
                      <w:rFonts w:ascii="Calibri" w:eastAsia="Times New Roman" w:hAnsi="Calibri" w:cs="Calibri"/>
                      <w:color w:val="000000"/>
                    </w:rPr>
                    <w:br/>
                    <w:t>side.</w:t>
                  </w:r>
                </w:p>
              </w:tc>
            </w:tr>
          </w:tbl>
          <w:p w:rsidR="00944D66" w:rsidRDefault="00944D6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(Fixed point Iteration)</w:t>
            </w:r>
            <w:r w:rsidRPr="00944D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C95EE2" w:rsidTr="00CE4C37">
        <w:trPr>
          <w:trHeight w:val="3662"/>
        </w:trPr>
        <w:tc>
          <w:tcPr>
            <w:tcW w:w="1883" w:type="dxa"/>
            <w:tcBorders>
              <w:top w:val="nil"/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YSpec="bottom"/>
              <w:tblOverlap w:val="never"/>
              <w:tblW w:w="166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667"/>
            </w:tblGrid>
            <w:tr w:rsidR="004623CA" w:rsidRPr="00944D66" w:rsidTr="00AB4D63">
              <w:trPr>
                <w:trHeight w:val="293"/>
              </w:trPr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23CA" w:rsidRPr="00944D66" w:rsidRDefault="004623CA" w:rsidP="0046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4D6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Formula to compute X</w:t>
                  </w:r>
                  <w:r w:rsidRPr="00944D6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4"/>
                      <w:szCs w:val="14"/>
                    </w:rPr>
                    <w:t>r</w:t>
                  </w:r>
                </w:p>
              </w:tc>
            </w:tr>
          </w:tbl>
          <w:p w:rsidR="00C95EE2" w:rsidRDefault="00C95EE2"/>
        </w:tc>
        <w:tc>
          <w:tcPr>
            <w:tcW w:w="1400" w:type="dxa"/>
          </w:tcPr>
          <w:p w:rsidR="00C95EE2" w:rsidRDefault="00944D66" w:rsidP="007A082F">
            <w:pPr>
              <w:jc w:val="center"/>
            </w:pPr>
            <w:r>
              <w:t>2.</w:t>
            </w:r>
          </w:p>
        </w:tc>
        <w:tc>
          <w:tcPr>
            <w:tcW w:w="2362" w:type="dxa"/>
          </w:tcPr>
          <w:p w:rsidR="009B6DF5" w:rsidRDefault="004623CA">
            <w:r>
              <w:t xml:space="preserve">        </w:t>
            </w:r>
          </w:p>
          <w:p w:rsidR="004623CA" w:rsidRPr="009B6DF5" w:rsidRDefault="004623CA"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</w:rPr>
              <w:t xml:space="preserve">                              f </w:t>
            </w:r>
            <w:r w:rsidRPr="009127A3">
              <w:rPr>
                <w:rFonts w:eastAsia="Times New Roman"/>
                <w:b/>
                <w:w w:val="93"/>
                <w:sz w:val="18"/>
                <w:szCs w:val="18"/>
              </w:rPr>
              <w:t>(</w:t>
            </w:r>
            <w:proofErr w:type="spellStart"/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</w:rPr>
              <w:t>x</w:t>
            </w:r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  <w:vertAlign w:val="subscript"/>
              </w:rPr>
              <w:t>u</w:t>
            </w:r>
            <w:proofErr w:type="spellEnd"/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</w:rPr>
              <w:t xml:space="preserve"> </w:t>
            </w:r>
            <w:r w:rsidRPr="009127A3">
              <w:rPr>
                <w:rFonts w:eastAsia="Times New Roman"/>
                <w:b/>
                <w:w w:val="93"/>
                <w:sz w:val="18"/>
                <w:szCs w:val="18"/>
              </w:rPr>
              <w:t>)(</w:t>
            </w:r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</w:rPr>
              <w:t>x</w:t>
            </w:r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  <w:vertAlign w:val="subscript"/>
              </w:rPr>
              <w:t>l</w:t>
            </w:r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</w:rPr>
              <w:t xml:space="preserve">  </w:t>
            </w:r>
            <w:r w:rsidRPr="009127A3">
              <w:rPr>
                <w:rFonts w:ascii="Symbol" w:eastAsia="Symbol" w:hAnsi="Symbol" w:cs="Symbol"/>
                <w:b/>
                <w:w w:val="93"/>
                <w:sz w:val="18"/>
                <w:szCs w:val="18"/>
              </w:rPr>
              <w:t></w:t>
            </w:r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</w:rPr>
              <w:t xml:space="preserve"> </w:t>
            </w:r>
            <w:proofErr w:type="spellStart"/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</w:rPr>
              <w:t>x</w:t>
            </w:r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  <w:vertAlign w:val="subscript"/>
              </w:rPr>
              <w:t>u</w:t>
            </w:r>
            <w:proofErr w:type="spellEnd"/>
            <w:r w:rsidRPr="009127A3">
              <w:rPr>
                <w:rFonts w:eastAsia="Times New Roman"/>
                <w:b/>
                <w:i/>
                <w:iCs/>
                <w:w w:val="93"/>
                <w:sz w:val="18"/>
                <w:szCs w:val="18"/>
              </w:rPr>
              <w:t xml:space="preserve"> </w:t>
            </w:r>
            <w:r w:rsidRPr="009127A3">
              <w:rPr>
                <w:rFonts w:eastAsia="Times New Roman"/>
                <w:b/>
                <w:w w:val="93"/>
                <w:sz w:val="18"/>
                <w:szCs w:val="18"/>
              </w:rPr>
              <w:t>)</w:t>
            </w:r>
          </w:p>
          <w:p w:rsidR="00944D66" w:rsidRPr="009127A3" w:rsidRDefault="004623CA">
            <w:pPr>
              <w:rPr>
                <w:b/>
                <w:sz w:val="18"/>
                <w:szCs w:val="18"/>
              </w:rPr>
            </w:pPr>
            <w:r w:rsidRPr="009127A3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8B13AB" wp14:editId="517E8633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96520</wp:posOffset>
                      </wp:positionV>
                      <wp:extent cx="949960" cy="5080"/>
                      <wp:effectExtent l="0" t="0" r="21590" b="330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96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BD3AF3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7.6pt" to="115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B0430" w:rsidRPr="009127A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5B0430" w:rsidRPr="009127A3">
              <w:rPr>
                <w:b/>
                <w:sz w:val="18"/>
                <w:szCs w:val="18"/>
              </w:rPr>
              <w:t>X</w:t>
            </w:r>
            <w:r w:rsidR="005B0430" w:rsidRPr="009127A3">
              <w:rPr>
                <w:b/>
                <w:sz w:val="18"/>
                <w:szCs w:val="18"/>
                <w:vertAlign w:val="subscript"/>
              </w:rPr>
              <w:t>r</w:t>
            </w:r>
            <w:proofErr w:type="spellEnd"/>
            <w:r w:rsidR="005B0430" w:rsidRPr="009127A3">
              <w:rPr>
                <w:b/>
                <w:sz w:val="18"/>
                <w:szCs w:val="18"/>
                <w:vertAlign w:val="subscript"/>
              </w:rPr>
              <w:t xml:space="preserve"> </w:t>
            </w:r>
            <w:r w:rsidR="005B0430" w:rsidRPr="009127A3">
              <w:rPr>
                <w:b/>
                <w:sz w:val="18"/>
                <w:szCs w:val="18"/>
              </w:rPr>
              <w:t xml:space="preserve">= </w:t>
            </w:r>
            <w:proofErr w:type="spellStart"/>
            <w:r w:rsidR="005B0430" w:rsidRPr="009127A3">
              <w:rPr>
                <w:b/>
                <w:sz w:val="18"/>
                <w:szCs w:val="18"/>
              </w:rPr>
              <w:t>x</w:t>
            </w:r>
            <w:r w:rsidR="005B0430" w:rsidRPr="009127A3">
              <w:rPr>
                <w:b/>
                <w:sz w:val="18"/>
                <w:szCs w:val="18"/>
                <w:vertAlign w:val="subscript"/>
              </w:rPr>
              <w:t>u</w:t>
            </w:r>
            <w:proofErr w:type="spellEnd"/>
            <w:r w:rsidR="005B0430" w:rsidRPr="009127A3">
              <w:rPr>
                <w:b/>
                <w:sz w:val="18"/>
                <w:szCs w:val="18"/>
              </w:rPr>
              <w:t xml:space="preserve"> </w:t>
            </w:r>
            <w:r w:rsidRPr="009127A3">
              <w:rPr>
                <w:b/>
                <w:sz w:val="18"/>
                <w:szCs w:val="18"/>
              </w:rPr>
              <w:t>–</w:t>
            </w:r>
            <w:r w:rsidR="005B0430" w:rsidRPr="009127A3">
              <w:rPr>
                <w:b/>
                <w:sz w:val="18"/>
                <w:szCs w:val="18"/>
              </w:rPr>
              <w:t xml:space="preserve"> </w:t>
            </w:r>
          </w:p>
          <w:p w:rsidR="004623CA" w:rsidRPr="009127A3" w:rsidRDefault="004623CA">
            <w:pPr>
              <w:rPr>
                <w:rFonts w:eastAsia="Times New Roman"/>
                <w:b/>
                <w:w w:val="97"/>
                <w:sz w:val="18"/>
                <w:szCs w:val="18"/>
              </w:rPr>
            </w:pPr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</w:rPr>
              <w:t xml:space="preserve">                             f </w:t>
            </w:r>
            <w:r w:rsidRPr="009127A3">
              <w:rPr>
                <w:rFonts w:eastAsia="Times New Roman"/>
                <w:b/>
                <w:w w:val="97"/>
                <w:sz w:val="18"/>
                <w:szCs w:val="18"/>
              </w:rPr>
              <w:t>(</w:t>
            </w:r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</w:rPr>
              <w:t>x</w:t>
            </w:r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  <w:vertAlign w:val="subscript"/>
              </w:rPr>
              <w:t>l</w:t>
            </w:r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</w:rPr>
              <w:t xml:space="preserve"> </w:t>
            </w:r>
            <w:r w:rsidRPr="009127A3">
              <w:rPr>
                <w:rFonts w:eastAsia="Times New Roman"/>
                <w:b/>
                <w:w w:val="97"/>
                <w:sz w:val="18"/>
                <w:szCs w:val="18"/>
              </w:rPr>
              <w:t>)</w:t>
            </w:r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</w:rPr>
              <w:t xml:space="preserve"> </w:t>
            </w:r>
            <w:r w:rsidRPr="009127A3">
              <w:rPr>
                <w:rFonts w:ascii="Symbol" w:eastAsia="Symbol" w:hAnsi="Symbol" w:cs="Symbol"/>
                <w:b/>
                <w:w w:val="97"/>
                <w:sz w:val="18"/>
                <w:szCs w:val="18"/>
              </w:rPr>
              <w:t></w:t>
            </w:r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</w:rPr>
              <w:t xml:space="preserve"> f </w:t>
            </w:r>
            <w:r w:rsidRPr="009127A3">
              <w:rPr>
                <w:rFonts w:eastAsia="Times New Roman"/>
                <w:b/>
                <w:w w:val="97"/>
                <w:sz w:val="18"/>
                <w:szCs w:val="18"/>
              </w:rPr>
              <w:t>(</w:t>
            </w:r>
            <w:proofErr w:type="spellStart"/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</w:rPr>
              <w:t>x</w:t>
            </w:r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  <w:vertAlign w:val="subscript"/>
              </w:rPr>
              <w:t>u</w:t>
            </w:r>
            <w:proofErr w:type="spellEnd"/>
            <w:r w:rsidRPr="009127A3">
              <w:rPr>
                <w:rFonts w:eastAsia="Times New Roman"/>
                <w:b/>
                <w:i/>
                <w:iCs/>
                <w:w w:val="97"/>
                <w:sz w:val="18"/>
                <w:szCs w:val="18"/>
              </w:rPr>
              <w:t xml:space="preserve"> </w:t>
            </w:r>
            <w:r w:rsidRPr="009127A3">
              <w:rPr>
                <w:rFonts w:eastAsia="Times New Roman"/>
                <w:b/>
                <w:w w:val="97"/>
                <w:sz w:val="18"/>
                <w:szCs w:val="18"/>
              </w:rPr>
              <w:t>)</w:t>
            </w:r>
          </w:p>
          <w:p w:rsidR="004623CA" w:rsidRDefault="004623CA">
            <w:pPr>
              <w:rPr>
                <w:rFonts w:eastAsia="Times New Roman"/>
                <w:w w:val="97"/>
                <w:sz w:val="18"/>
                <w:szCs w:val="18"/>
              </w:rPr>
            </w:pPr>
          </w:p>
          <w:tbl>
            <w:tblPr>
              <w:tblW w:w="2146" w:type="dxa"/>
              <w:tblLook w:val="04A0" w:firstRow="1" w:lastRow="0" w:firstColumn="1" w:lastColumn="0" w:noHBand="0" w:noVBand="1"/>
            </w:tblPr>
            <w:tblGrid>
              <w:gridCol w:w="2146"/>
            </w:tblGrid>
            <w:tr w:rsidR="004623CA" w:rsidRPr="004623CA" w:rsidTr="00AB4D63">
              <w:trPr>
                <w:trHeight w:val="743"/>
              </w:trPr>
              <w:tc>
                <w:tcPr>
                  <w:tcW w:w="2146" w:type="dxa"/>
                  <w:vAlign w:val="center"/>
                  <w:hideMark/>
                </w:tcPr>
                <w:p w:rsidR="004623CA" w:rsidRPr="004623CA" w:rsidRDefault="004623CA" w:rsidP="0046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4623CA">
                    <w:rPr>
                      <w:rFonts w:ascii="Calibri" w:eastAsia="Times New Roman" w:hAnsi="Calibri" w:cs="Calibri"/>
                      <w:color w:val="000000"/>
                    </w:rPr>
                    <w:t>x</w:t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r</w:t>
                  </w:r>
                  <w:proofErr w:type="spellEnd"/>
                  <w:proofErr w:type="gramEnd"/>
                  <w:r w:rsidRPr="004623CA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 xml:space="preserve"> </w:t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</w:rPr>
                    <w:t>either replaces x</w:t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 xml:space="preserve">l </w:t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</w:rPr>
                    <w:t xml:space="preserve">or </w:t>
                  </w:r>
                  <w:proofErr w:type="spellStart"/>
                  <w:r w:rsidRPr="004623CA">
                    <w:rPr>
                      <w:rFonts w:ascii="Calibri" w:eastAsia="Times New Roman" w:hAnsi="Calibri" w:cs="Calibri"/>
                      <w:color w:val="000000"/>
                    </w:rPr>
                    <w:t>x</w:t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u</w:t>
                  </w:r>
                  <w:proofErr w:type="spellEnd"/>
                  <w:r w:rsidRPr="004623CA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 xml:space="preserve"> </w:t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</w:rPr>
                    <w:t>according</w:t>
                  </w:r>
                  <w:r w:rsidR="00DE103F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</w:rPr>
                    <w:t xml:space="preserve">to </w:t>
                  </w:r>
                  <w:r w:rsidR="00CE4C37">
                    <w:rPr>
                      <w:rFonts w:ascii="Calibri" w:eastAsia="Times New Roman" w:hAnsi="Calibri" w:cs="Calibri"/>
                      <w:color w:val="000000"/>
                    </w:rPr>
                    <w:t xml:space="preserve">the sign change of the </w:t>
                  </w:r>
                  <w:proofErr w:type="spellStart"/>
                  <w:r w:rsidR="00CE4C37">
                    <w:rPr>
                      <w:rFonts w:ascii="Calibri" w:eastAsia="Times New Roman" w:hAnsi="Calibri" w:cs="Calibri"/>
                      <w:color w:val="000000"/>
                    </w:rPr>
                    <w:t>function.The</w:t>
                  </w:r>
                  <w:proofErr w:type="spellEnd"/>
                  <w:r w:rsidR="00CE4C37">
                    <w:rPr>
                      <w:rFonts w:ascii="Calibri" w:eastAsia="Times New Roman" w:hAnsi="Calibri" w:cs="Calibri"/>
                      <w:color w:val="000000"/>
                    </w:rPr>
                    <w:t xml:space="preserve"> steps are repeated until </w:t>
                  </w:r>
                  <w:r w:rsidRPr="004623CA"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  <w:sym w:font="Symbol" w:char="F065"/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a</w:t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</w:rPr>
                    <w:t>&lt;</w:t>
                  </w:r>
                  <w:r w:rsidRPr="004623CA"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  <w:sym w:font="Symbol" w:char="F020"/>
                  </w:r>
                  <w:r w:rsidRPr="004623CA"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  <w:sym w:font="Symbol" w:char="F065"/>
                  </w:r>
                  <w:r w:rsidRPr="004623CA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s</w:t>
                  </w:r>
                  <w:r w:rsidR="00DE103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 xml:space="preserve"> .</w:t>
                  </w:r>
                </w:p>
              </w:tc>
            </w:tr>
          </w:tbl>
          <w:p w:rsidR="004623CA" w:rsidRPr="004623CA" w:rsidRDefault="004623CA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(False Position Method)</w:t>
            </w:r>
            <w:r w:rsidRPr="004623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4623CA" w:rsidRPr="005B0430" w:rsidRDefault="004623CA"/>
        </w:tc>
        <w:tc>
          <w:tcPr>
            <w:tcW w:w="2923" w:type="dxa"/>
          </w:tcPr>
          <w:p w:rsidR="00CB0C9C" w:rsidRDefault="00CB0C9C"/>
          <w:tbl>
            <w:tblPr>
              <w:tblW w:w="229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98"/>
            </w:tblGrid>
            <w:tr w:rsidR="004623CA" w:rsidRPr="004623CA" w:rsidTr="00AB4D63">
              <w:trPr>
                <w:trHeight w:val="146"/>
              </w:trPr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23CA" w:rsidRPr="004623CA" w:rsidRDefault="004623CA" w:rsidP="0046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X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t xml:space="preserve">i+1 </w:t>
                  </w:r>
                  <w:r w:rsidR="004B4513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t xml:space="preserve"> 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=</w:t>
                  </w:r>
                  <w:r w:rsidR="004B4513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x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t xml:space="preserve">i 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- f(x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t>i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)</w:t>
                  </w:r>
                  <w:r w:rsidR="009127A3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/</w:t>
                  </w:r>
                  <w:r w:rsidR="009127A3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 xml:space="preserve"> 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f'(x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t>i</w:t>
                  </w:r>
                  <w:r w:rsidRPr="004623C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</w:rPr>
                    <w:t>)</w:t>
                  </w:r>
                </w:p>
              </w:tc>
            </w:tr>
          </w:tbl>
          <w:p w:rsidR="004623CA" w:rsidRDefault="004623CA"/>
          <w:p w:rsidR="004623CA" w:rsidRDefault="004623CA">
            <w:r>
              <w:t>(Standard Newton Raphson Method)</w:t>
            </w:r>
          </w:p>
        </w:tc>
      </w:tr>
      <w:tr w:rsidR="00C95EE2" w:rsidTr="00AB4D63">
        <w:trPr>
          <w:trHeight w:val="1329"/>
        </w:trPr>
        <w:tc>
          <w:tcPr>
            <w:tcW w:w="1883" w:type="dxa"/>
            <w:tcBorders>
              <w:bottom w:val="single" w:sz="4" w:space="0" w:color="auto"/>
            </w:tcBorders>
          </w:tcPr>
          <w:p w:rsidR="00CB0C9C" w:rsidRDefault="00CB0C9C" w:rsidP="00B52AB8">
            <w:pPr>
              <w:ind w:left="680"/>
              <w:rPr>
                <w:rFonts w:ascii="Calibri" w:eastAsia="Calibri" w:hAnsi="Calibri" w:cs="Calibri"/>
                <w:b/>
                <w:bCs/>
                <w:w w:val="97"/>
              </w:rPr>
            </w:pPr>
          </w:p>
          <w:p w:rsidR="00CB0C9C" w:rsidRDefault="00CB0C9C" w:rsidP="00B52AB8">
            <w:pPr>
              <w:ind w:left="680"/>
              <w:rPr>
                <w:rFonts w:ascii="Calibri" w:eastAsia="Calibri" w:hAnsi="Calibri" w:cs="Calibri"/>
                <w:b/>
                <w:bCs/>
                <w:w w:val="97"/>
              </w:rPr>
            </w:pPr>
          </w:p>
          <w:p w:rsidR="00CB0C9C" w:rsidRDefault="00CB0C9C" w:rsidP="00B52AB8">
            <w:pPr>
              <w:ind w:left="680"/>
              <w:rPr>
                <w:rFonts w:ascii="Calibri" w:eastAsia="Calibri" w:hAnsi="Calibri" w:cs="Calibri"/>
                <w:b/>
                <w:bCs/>
                <w:w w:val="97"/>
              </w:rPr>
            </w:pPr>
          </w:p>
          <w:p w:rsidR="00CB0C9C" w:rsidRDefault="00CB0C9C" w:rsidP="00B52AB8">
            <w:pPr>
              <w:ind w:left="680"/>
              <w:rPr>
                <w:rFonts w:ascii="Calibri" w:eastAsia="Calibri" w:hAnsi="Calibri" w:cs="Calibri"/>
                <w:b/>
                <w:bCs/>
                <w:w w:val="97"/>
              </w:rPr>
            </w:pPr>
          </w:p>
          <w:p w:rsidR="00CB0C9C" w:rsidRDefault="00CB0C9C" w:rsidP="00B52AB8">
            <w:pPr>
              <w:ind w:left="680"/>
              <w:rPr>
                <w:rFonts w:ascii="Calibri" w:eastAsia="Calibri" w:hAnsi="Calibri" w:cs="Calibri"/>
                <w:b/>
                <w:bCs/>
                <w:w w:val="97"/>
              </w:rPr>
            </w:pPr>
          </w:p>
          <w:p w:rsidR="00CB0C9C" w:rsidRDefault="00CB0C9C" w:rsidP="00B52AB8">
            <w:pPr>
              <w:ind w:left="680"/>
              <w:rPr>
                <w:rFonts w:ascii="Calibri" w:eastAsia="Calibri" w:hAnsi="Calibri" w:cs="Calibri"/>
                <w:b/>
                <w:bCs/>
                <w:w w:val="97"/>
              </w:rPr>
            </w:pPr>
          </w:p>
          <w:p w:rsidR="00CB0C9C" w:rsidRDefault="00CB0C9C" w:rsidP="00B52AB8">
            <w:pPr>
              <w:ind w:left="680"/>
              <w:rPr>
                <w:rFonts w:ascii="Calibri" w:eastAsia="Calibri" w:hAnsi="Calibri" w:cs="Calibri"/>
                <w:b/>
                <w:bCs/>
                <w:w w:val="97"/>
              </w:rPr>
            </w:pPr>
          </w:p>
          <w:p w:rsidR="00B52AB8" w:rsidRDefault="00B52AB8" w:rsidP="00CB0C9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7"/>
              </w:rPr>
              <w:t>Advantages</w:t>
            </w:r>
          </w:p>
          <w:p w:rsidR="00C95EE2" w:rsidRDefault="00C95EE2"/>
        </w:tc>
        <w:tc>
          <w:tcPr>
            <w:tcW w:w="1400" w:type="dxa"/>
          </w:tcPr>
          <w:p w:rsidR="00C95EE2" w:rsidRDefault="00B52AB8" w:rsidP="007A082F">
            <w:pPr>
              <w:jc w:val="center"/>
            </w:pPr>
            <w:r>
              <w:t>1.</w:t>
            </w:r>
          </w:p>
        </w:tc>
        <w:tc>
          <w:tcPr>
            <w:tcW w:w="2362" w:type="dxa"/>
          </w:tcPr>
          <w:p w:rsidR="00C95EE2" w:rsidRDefault="00C95EE2"/>
          <w:tbl>
            <w:tblPr>
              <w:tblW w:w="214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46"/>
            </w:tblGrid>
            <w:tr w:rsidR="00B52AB8" w:rsidRPr="00B52AB8" w:rsidTr="00AB4D63">
              <w:trPr>
                <w:trHeight w:val="895"/>
              </w:trPr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52AB8" w:rsidRPr="00B52AB8" w:rsidRDefault="00B52AB8" w:rsidP="00B52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Always Converges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br/>
                    <w:t>The approximate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br/>
                    <w:t>error can easily be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br/>
                    <w:t>estimated from the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br/>
                    <w:t xml:space="preserve">formula </w:t>
                  </w:r>
                  <w:r w:rsidRPr="00B52AB8"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  <w:sym w:font="Symbol" w:char="F065"/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a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=|(</w:t>
                  </w:r>
                  <w:proofErr w:type="spellStart"/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X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u</w:t>
                  </w:r>
                  <w:proofErr w:type="spellEnd"/>
                  <w:r w:rsidRPr="00B52AB8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br/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X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l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)/(</w:t>
                  </w:r>
                  <w:proofErr w:type="spellStart"/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X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u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+X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>l</w:t>
                  </w:r>
                  <w:proofErr w:type="spellEnd"/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)|</w:t>
                  </w:r>
                </w:p>
              </w:tc>
            </w:tr>
          </w:tbl>
          <w:p w:rsidR="00B52AB8" w:rsidRDefault="00713DA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(Bisection Method)</w:t>
            </w:r>
            <w:r w:rsidR="00B52AB8" w:rsidRPr="00B52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23" w:type="dxa"/>
          </w:tcPr>
          <w:p w:rsidR="00C95EE2" w:rsidRDefault="00C95EE2"/>
          <w:tbl>
            <w:tblPr>
              <w:tblW w:w="229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98"/>
            </w:tblGrid>
            <w:tr w:rsidR="00B52AB8" w:rsidRPr="00B52AB8" w:rsidTr="00AB4D63">
              <w:trPr>
                <w:trHeight w:val="293"/>
              </w:trPr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52AB8" w:rsidRPr="00B52AB8" w:rsidRDefault="00B52AB8" w:rsidP="00B52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Simple</w:t>
                  </w:r>
                  <w:r w:rsidR="007A082F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Computations even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br/>
                    <w:t>using hand</w:t>
                  </w:r>
                  <w:r w:rsidR="007A082F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calculator</w:t>
                  </w:r>
                  <w:r w:rsidR="007A082F"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</w:tbl>
          <w:p w:rsidR="00B52AB8" w:rsidRDefault="00B52AB8">
            <w:r w:rsidRPr="00B52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13DA1">
              <w:rPr>
                <w:rFonts w:ascii="Times New Roman" w:eastAsia="Times New Roman" w:hAnsi="Times New Roman" w:cs="Times New Roman"/>
                <w:sz w:val="24"/>
                <w:szCs w:val="24"/>
              </w:rPr>
              <w:t>(Fixed point Iteration)</w:t>
            </w:r>
          </w:p>
        </w:tc>
      </w:tr>
      <w:tr w:rsidR="00CB0C9C" w:rsidTr="00AB4D63">
        <w:trPr>
          <w:trHeight w:val="222"/>
        </w:trPr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</w:tcPr>
          <w:p w:rsidR="00C95EE2" w:rsidRDefault="00C95EE2"/>
        </w:tc>
        <w:tc>
          <w:tcPr>
            <w:tcW w:w="1400" w:type="dxa"/>
          </w:tcPr>
          <w:p w:rsidR="00C95EE2" w:rsidRDefault="00B52AB8" w:rsidP="007A082F">
            <w:pPr>
              <w:jc w:val="center"/>
            </w:pPr>
            <w:r>
              <w:t>2.</w:t>
            </w:r>
          </w:p>
        </w:tc>
        <w:tc>
          <w:tcPr>
            <w:tcW w:w="2362" w:type="dxa"/>
          </w:tcPr>
          <w:p w:rsidR="00C95EE2" w:rsidRDefault="00C95EE2"/>
          <w:tbl>
            <w:tblPr>
              <w:tblW w:w="214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46"/>
            </w:tblGrid>
            <w:tr w:rsidR="00B52AB8" w:rsidRPr="00B52AB8" w:rsidTr="00AB4D63">
              <w:trPr>
                <w:trHeight w:val="80"/>
              </w:trPr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52AB8" w:rsidRPr="00B52AB8" w:rsidRDefault="00B52AB8" w:rsidP="00B52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Always Converges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br/>
                    <w:t>Converges faster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than Bisection in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most cases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</w:tbl>
          <w:p w:rsidR="00B52AB8" w:rsidRDefault="00B52AB8">
            <w:r w:rsidRPr="00B52A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="00713DA1">
              <w:rPr>
                <w:rFonts w:ascii="Times New Roman" w:eastAsia="Times New Roman" w:hAnsi="Times New Roman" w:cs="Times New Roman"/>
                <w:sz w:val="24"/>
                <w:szCs w:val="24"/>
              </w:rPr>
              <w:t>(False Position Method)</w:t>
            </w:r>
          </w:p>
        </w:tc>
        <w:tc>
          <w:tcPr>
            <w:tcW w:w="2923" w:type="dxa"/>
          </w:tcPr>
          <w:p w:rsidR="00C95EE2" w:rsidRDefault="00C95EE2"/>
          <w:tbl>
            <w:tblPr>
              <w:tblW w:w="220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07"/>
            </w:tblGrid>
            <w:tr w:rsidR="00B52AB8" w:rsidRPr="00B52AB8" w:rsidTr="00AB4D63">
              <w:trPr>
                <w:trHeight w:val="567"/>
              </w:trPr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52AB8" w:rsidRPr="00B52AB8" w:rsidRDefault="00B52AB8" w:rsidP="00B52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Most commonly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used method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br/>
                    <w:t>When converges, It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t>does faster than</w:t>
                  </w:r>
                  <w:r w:rsidR="00713DA1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52AB8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previous methods</w:t>
                  </w:r>
                  <w:r w:rsidR="00713DA1"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</w:tbl>
          <w:p w:rsidR="00B52AB8" w:rsidRDefault="00713DA1">
            <w:r>
              <w:lastRenderedPageBreak/>
              <w:t xml:space="preserve">(Standard Newton </w:t>
            </w:r>
            <w:proofErr w:type="spellStart"/>
            <w:r>
              <w:t>Raphson</w:t>
            </w:r>
            <w:proofErr w:type="spellEnd"/>
            <w:r>
              <w:t xml:space="preserve"> Method)</w:t>
            </w:r>
            <w:r w:rsidR="00B52AB8" w:rsidRPr="00B52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C95EE2" w:rsidTr="00AB4D63">
        <w:trPr>
          <w:trHeight w:val="78"/>
        </w:trPr>
        <w:tc>
          <w:tcPr>
            <w:tcW w:w="1883" w:type="dxa"/>
            <w:tcBorders>
              <w:top w:val="single" w:sz="4" w:space="0" w:color="auto"/>
              <w:bottom w:val="nil"/>
            </w:tcBorders>
          </w:tcPr>
          <w:p w:rsidR="00A40781" w:rsidRDefault="00A40781"/>
          <w:p w:rsidR="00C95EE2" w:rsidRDefault="00713DA1">
            <w:r w:rsidRPr="00713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00" w:type="dxa"/>
          </w:tcPr>
          <w:p w:rsidR="00C95EE2" w:rsidRDefault="009B6DF5" w:rsidP="007A082F">
            <w:pPr>
              <w:jc w:val="center"/>
            </w:pPr>
            <w:r>
              <w:t>1.</w:t>
            </w:r>
          </w:p>
        </w:tc>
        <w:tc>
          <w:tcPr>
            <w:tcW w:w="2362" w:type="dxa"/>
          </w:tcPr>
          <w:p w:rsidR="00C95EE2" w:rsidRDefault="00C95EE2"/>
          <w:tbl>
            <w:tblPr>
              <w:tblW w:w="214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46"/>
            </w:tblGrid>
            <w:tr w:rsidR="00713DA1" w:rsidRPr="00713DA1" w:rsidTr="00AB4D63">
              <w:trPr>
                <w:trHeight w:val="78"/>
              </w:trPr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13DA1" w:rsidRPr="00713DA1" w:rsidRDefault="00713DA1" w:rsidP="00713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Slow Convergence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br/>
                    <w:t>compared with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br/>
                    <w:t>other methods</w:t>
                  </w:r>
                </w:p>
              </w:tc>
            </w:tr>
          </w:tbl>
          <w:p w:rsidR="00713DA1" w:rsidRDefault="00A4078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(Bisection Method)</w:t>
            </w:r>
            <w:r w:rsidRPr="00B52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13DA1" w:rsidRPr="00713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23" w:type="dxa"/>
          </w:tcPr>
          <w:p w:rsidR="00C95EE2" w:rsidRDefault="00C95EE2"/>
          <w:tbl>
            <w:tblPr>
              <w:tblW w:w="229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98"/>
            </w:tblGrid>
            <w:tr w:rsidR="00713DA1" w:rsidRPr="00713DA1" w:rsidTr="00AB4D63">
              <w:trPr>
                <w:trHeight w:val="78"/>
              </w:trPr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13DA1" w:rsidRPr="00713DA1" w:rsidRDefault="00713DA1" w:rsidP="00713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Only converges</w:t>
                  </w:r>
                  <w:r w:rsidR="007E76FF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 xml:space="preserve">when </w:t>
                  </w:r>
                  <w:r w:rsidR="007E76FF">
                    <w:rPr>
                      <w:rFonts w:ascii="Calibri" w:eastAsia="Times New Roman" w:hAnsi="Calibri" w:cs="Calibri"/>
                      <w:color w:val="000000"/>
                    </w:rPr>
                    <w:t xml:space="preserve">       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|g'(x)|&lt;1</w:t>
                  </w:r>
                </w:p>
              </w:tc>
            </w:tr>
          </w:tbl>
          <w:p w:rsidR="00713DA1" w:rsidRDefault="00713DA1">
            <w:r w:rsidRPr="00713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A40781">
              <w:rPr>
                <w:rFonts w:ascii="Times New Roman" w:eastAsia="Times New Roman" w:hAnsi="Times New Roman" w:cs="Times New Roman"/>
                <w:sz w:val="24"/>
                <w:szCs w:val="24"/>
              </w:rPr>
              <w:t>(Fixed point Iteration)</w:t>
            </w:r>
          </w:p>
        </w:tc>
      </w:tr>
      <w:tr w:rsidR="00C95EE2" w:rsidTr="00AB4D63">
        <w:trPr>
          <w:trHeight w:val="78"/>
        </w:trPr>
        <w:tc>
          <w:tcPr>
            <w:tcW w:w="1883" w:type="dxa"/>
            <w:tcBorders>
              <w:top w:val="nil"/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Y="14"/>
              <w:tblOverlap w:val="never"/>
              <w:tblW w:w="166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667"/>
            </w:tblGrid>
            <w:tr w:rsidR="00A40781" w:rsidRPr="00713DA1" w:rsidTr="00AB4D63">
              <w:trPr>
                <w:trHeight w:val="78"/>
              </w:trPr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40781" w:rsidRPr="00713DA1" w:rsidRDefault="00A40781" w:rsidP="00A4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3DA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Disadvantages</w:t>
                  </w:r>
                </w:p>
              </w:tc>
            </w:tr>
          </w:tbl>
          <w:p w:rsidR="00C95EE2" w:rsidRDefault="00C95EE2"/>
        </w:tc>
        <w:tc>
          <w:tcPr>
            <w:tcW w:w="1400" w:type="dxa"/>
          </w:tcPr>
          <w:p w:rsidR="00C95EE2" w:rsidRDefault="00713DA1" w:rsidP="007A082F">
            <w:pPr>
              <w:jc w:val="center"/>
            </w:pPr>
            <w:r>
              <w:t>2.</w:t>
            </w:r>
          </w:p>
        </w:tc>
        <w:tc>
          <w:tcPr>
            <w:tcW w:w="2362" w:type="dxa"/>
          </w:tcPr>
          <w:p w:rsidR="00C95EE2" w:rsidRDefault="00C95EE2"/>
          <w:tbl>
            <w:tblPr>
              <w:tblW w:w="214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46"/>
            </w:tblGrid>
            <w:tr w:rsidR="00713DA1" w:rsidRPr="00713DA1" w:rsidTr="00AB4D63">
              <w:trPr>
                <w:trHeight w:val="78"/>
              </w:trPr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13DA1" w:rsidRPr="00713DA1" w:rsidRDefault="00713DA1" w:rsidP="00713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Exhibits very slow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br/>
                    <w:t>convergence when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function has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significant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br/>
                    <w:t>curvature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</w:tbl>
          <w:p w:rsidR="00713DA1" w:rsidRDefault="00713DA1">
            <w:r w:rsidRPr="00713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(False Position Method)</w:t>
            </w:r>
          </w:p>
        </w:tc>
        <w:tc>
          <w:tcPr>
            <w:tcW w:w="2923" w:type="dxa"/>
          </w:tcPr>
          <w:p w:rsidR="00C95EE2" w:rsidRDefault="00C95EE2"/>
          <w:tbl>
            <w:tblPr>
              <w:tblW w:w="229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98"/>
            </w:tblGrid>
            <w:tr w:rsidR="00713DA1" w:rsidRPr="00713DA1" w:rsidTr="00AB4D63">
              <w:trPr>
                <w:trHeight w:val="78"/>
              </w:trPr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13DA1" w:rsidRPr="00713DA1" w:rsidRDefault="00713DA1" w:rsidP="00713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 xml:space="preserve">The derivative </w:t>
                  </w:r>
                  <w:r w:rsidRPr="00713DA1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 xml:space="preserve">f'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is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br/>
                    <w:t>sometimes not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easy to find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and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needs individually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br/>
                    <w:t>designed program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code.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br/>
                    <w:t>In some cases it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may diverge or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t>Exhibit poor</w:t>
                  </w:r>
                  <w:r w:rsidRPr="00713DA1">
                    <w:rPr>
                      <w:rFonts w:ascii="Calibri" w:eastAsia="Times New Roman" w:hAnsi="Calibri" w:cs="Calibri"/>
                      <w:color w:val="000000"/>
                    </w:rPr>
                    <w:br/>
                    <w:t>convergence.</w:t>
                  </w:r>
                </w:p>
              </w:tc>
            </w:tr>
          </w:tbl>
          <w:p w:rsidR="00713DA1" w:rsidRDefault="00713DA1">
            <w:r>
              <w:t>(Standard Newton Raphson Method)</w:t>
            </w:r>
            <w:r w:rsidRPr="00713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13DA1" w:rsidTr="00AB4D63">
        <w:trPr>
          <w:trHeight w:val="78"/>
        </w:trPr>
        <w:tc>
          <w:tcPr>
            <w:tcW w:w="1883" w:type="dxa"/>
            <w:tcBorders>
              <w:bottom w:val="nil"/>
            </w:tcBorders>
          </w:tcPr>
          <w:tbl>
            <w:tblPr>
              <w:tblpPr w:leftFromText="180" w:rightFromText="180" w:vertAnchor="text" w:horzAnchor="margin" w:tblpY="566"/>
              <w:tblOverlap w:val="never"/>
              <w:tblW w:w="157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577"/>
            </w:tblGrid>
            <w:tr w:rsidR="007A082F" w:rsidRPr="00A40781" w:rsidTr="00AB4D63">
              <w:trPr>
                <w:trHeight w:val="250"/>
              </w:trPr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A082F" w:rsidRPr="00A40781" w:rsidRDefault="007A082F" w:rsidP="007A08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07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Cases where this</w:t>
                  </w:r>
                  <w:r w:rsidRPr="00A407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br/>
                    <w:t>method is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A407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unsuitable</w:t>
                  </w:r>
                </w:p>
              </w:tc>
            </w:tr>
          </w:tbl>
          <w:p w:rsidR="00713DA1" w:rsidRDefault="00713DA1"/>
        </w:tc>
        <w:tc>
          <w:tcPr>
            <w:tcW w:w="1400" w:type="dxa"/>
          </w:tcPr>
          <w:p w:rsidR="00713DA1" w:rsidRDefault="00A40781" w:rsidP="007A082F">
            <w:pPr>
              <w:jc w:val="center"/>
            </w:pPr>
            <w:r>
              <w:t>1.</w:t>
            </w:r>
          </w:p>
        </w:tc>
        <w:tc>
          <w:tcPr>
            <w:tcW w:w="2362" w:type="dxa"/>
          </w:tcPr>
          <w:p w:rsidR="00713DA1" w:rsidRDefault="00713DA1"/>
          <w:tbl>
            <w:tblPr>
              <w:tblW w:w="214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46"/>
            </w:tblGrid>
            <w:tr w:rsidR="00A40781" w:rsidRPr="00A40781" w:rsidTr="00AB4D63">
              <w:trPr>
                <w:trHeight w:val="78"/>
              </w:trPr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40781" w:rsidRPr="00A40781" w:rsidRDefault="00A40781" w:rsidP="00A4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>Even Multiple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>roots</w:t>
                  </w:r>
                  <w:r w:rsidR="007A082F"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</w:tbl>
          <w:p w:rsidR="00A40781" w:rsidRDefault="00A40781">
            <w:r w:rsidRPr="00A407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23" w:type="dxa"/>
          </w:tcPr>
          <w:p w:rsidR="00713DA1" w:rsidRDefault="00713DA1"/>
          <w:tbl>
            <w:tblPr>
              <w:tblW w:w="229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98"/>
            </w:tblGrid>
            <w:tr w:rsidR="00A40781" w:rsidRPr="00A40781" w:rsidTr="00AB4D63">
              <w:trPr>
                <w:trHeight w:val="78"/>
              </w:trPr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40781" w:rsidRPr="00A40781" w:rsidRDefault="00A40781" w:rsidP="00A4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>functions</w:t>
                  </w:r>
                  <w:proofErr w:type="gramEnd"/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 xml:space="preserve"> where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the root </w:t>
                  </w:r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>lies on a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>reflection point</w:t>
                  </w:r>
                  <w:r w:rsidR="00EF5FE4"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</w:tbl>
          <w:p w:rsidR="00A40781" w:rsidRDefault="00A40781">
            <w:r w:rsidRPr="00A407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13DA1" w:rsidTr="00AB4D63">
        <w:trPr>
          <w:trHeight w:val="78"/>
        </w:trPr>
        <w:tc>
          <w:tcPr>
            <w:tcW w:w="1883" w:type="dxa"/>
            <w:tcBorders>
              <w:top w:val="nil"/>
            </w:tcBorders>
          </w:tcPr>
          <w:p w:rsidR="00713DA1" w:rsidRDefault="00713DA1"/>
        </w:tc>
        <w:tc>
          <w:tcPr>
            <w:tcW w:w="1400" w:type="dxa"/>
          </w:tcPr>
          <w:p w:rsidR="00713DA1" w:rsidRDefault="00A40781" w:rsidP="007A082F">
            <w:pPr>
              <w:jc w:val="center"/>
            </w:pPr>
            <w:r>
              <w:t>2.</w:t>
            </w:r>
          </w:p>
        </w:tc>
        <w:tc>
          <w:tcPr>
            <w:tcW w:w="2362" w:type="dxa"/>
          </w:tcPr>
          <w:p w:rsidR="00A40781" w:rsidRDefault="00A40781"/>
          <w:tbl>
            <w:tblPr>
              <w:tblW w:w="214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46"/>
            </w:tblGrid>
            <w:tr w:rsidR="00A40781" w:rsidRPr="00A40781" w:rsidTr="00AB4D63">
              <w:trPr>
                <w:trHeight w:val="78"/>
              </w:trPr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40781" w:rsidRPr="00A40781" w:rsidRDefault="00A40781" w:rsidP="00A4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>When function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>has significant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A40781">
                    <w:rPr>
                      <w:rFonts w:ascii="Calibri" w:eastAsia="Times New Roman" w:hAnsi="Calibri" w:cs="Calibri"/>
                      <w:color w:val="000000"/>
                    </w:rPr>
                    <w:t>curvature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</w:tbl>
          <w:p w:rsidR="00713DA1" w:rsidRDefault="00A40781">
            <w:r w:rsidRPr="00A407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23" w:type="dxa"/>
          </w:tcPr>
          <w:p w:rsidR="00713DA1" w:rsidRDefault="00713DA1"/>
          <w:tbl>
            <w:tblPr>
              <w:tblW w:w="229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298"/>
            </w:tblGrid>
            <w:tr w:rsidR="00A40781" w:rsidRPr="00A40781" w:rsidTr="00AB4D63">
              <w:trPr>
                <w:trHeight w:val="78"/>
              </w:trPr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40781" w:rsidRPr="00A40781" w:rsidRDefault="007A082F" w:rsidP="00A4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W</w:t>
                  </w:r>
                  <w:r w:rsidR="00A40781" w:rsidRPr="00A40781">
                    <w:rPr>
                      <w:rFonts w:ascii="Calibri" w:eastAsia="Times New Roman" w:hAnsi="Calibri" w:cs="Calibri"/>
                      <w:color w:val="000000"/>
                    </w:rPr>
                    <w:t>hen the tangent</w:t>
                  </w:r>
                  <w:r w:rsidR="00A40781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="00A40781" w:rsidRPr="00A40781">
                    <w:rPr>
                      <w:rFonts w:ascii="Calibri" w:eastAsia="Times New Roman" w:hAnsi="Calibri" w:cs="Calibri"/>
                      <w:color w:val="000000"/>
                    </w:rPr>
                    <w:t>at x</w:t>
                  </w:r>
                  <w:r w:rsidR="00A40781" w:rsidRPr="00A40781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</w:rPr>
                    <w:t xml:space="preserve">i </w:t>
                  </w:r>
                  <w:r w:rsidR="00A40781" w:rsidRPr="00A40781">
                    <w:rPr>
                      <w:rFonts w:ascii="Calibri" w:eastAsia="Times New Roman" w:hAnsi="Calibri" w:cs="Calibri"/>
                      <w:color w:val="000000"/>
                    </w:rPr>
                    <w:t>has zero or</w:t>
                  </w:r>
                  <w:r w:rsidR="00A40781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="00A40781" w:rsidRPr="00A40781">
                    <w:rPr>
                      <w:rFonts w:ascii="Calibri" w:eastAsia="Times New Roman" w:hAnsi="Calibri" w:cs="Calibri"/>
                      <w:color w:val="000000"/>
                    </w:rPr>
                    <w:t>near zero slop</w:t>
                  </w:r>
                  <w:r w:rsidR="00A40781"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</w:tbl>
          <w:p w:rsidR="00A40781" w:rsidRDefault="00A40781">
            <w:r w:rsidRPr="00A407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C95EE2" w:rsidRPr="00C95EE2" w:rsidRDefault="00C95EE2"/>
    <w:sectPr w:rsidR="00C95EE2" w:rsidRPr="00C9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E2"/>
    <w:rsid w:val="0018204F"/>
    <w:rsid w:val="00187D32"/>
    <w:rsid w:val="00346B7B"/>
    <w:rsid w:val="004623CA"/>
    <w:rsid w:val="004B4513"/>
    <w:rsid w:val="005B0430"/>
    <w:rsid w:val="00713DA1"/>
    <w:rsid w:val="007A082F"/>
    <w:rsid w:val="007E76FF"/>
    <w:rsid w:val="008807AB"/>
    <w:rsid w:val="009127A3"/>
    <w:rsid w:val="00944D66"/>
    <w:rsid w:val="009B6DF5"/>
    <w:rsid w:val="00A40781"/>
    <w:rsid w:val="00AB4D63"/>
    <w:rsid w:val="00AD6FF8"/>
    <w:rsid w:val="00B52AB8"/>
    <w:rsid w:val="00C6395A"/>
    <w:rsid w:val="00C95EE2"/>
    <w:rsid w:val="00CB0C9C"/>
    <w:rsid w:val="00CE4C37"/>
    <w:rsid w:val="00DE103F"/>
    <w:rsid w:val="00E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44D6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44D66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4D66"/>
    <w:rPr>
      <w:rFonts w:ascii="Calibri" w:hAnsi="Calibri" w:cs="Calibri" w:hint="default"/>
      <w:b/>
      <w:bCs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944D66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44D6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44D66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4D66"/>
    <w:rPr>
      <w:rFonts w:ascii="Calibri" w:hAnsi="Calibri" w:cs="Calibri" w:hint="default"/>
      <w:b/>
      <w:bCs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944D66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Niloy</cp:lastModifiedBy>
  <cp:revision>16</cp:revision>
  <cp:lastPrinted>2018-02-06T19:52:00Z</cp:lastPrinted>
  <dcterms:created xsi:type="dcterms:W3CDTF">2018-02-06T18:21:00Z</dcterms:created>
  <dcterms:modified xsi:type="dcterms:W3CDTF">2018-02-14T04:54:00Z</dcterms:modified>
</cp:coreProperties>
</file>