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075A" w14:textId="13253A70" w:rsidR="00203B26" w:rsidRPr="00BB690B" w:rsidRDefault="00203B26" w:rsidP="00203B26">
      <w:pPr>
        <w:ind w:right="-58"/>
        <w:jc w:val="center"/>
        <w:rPr>
          <w:b/>
          <w:sz w:val="12"/>
          <w:szCs w:val="16"/>
        </w:rPr>
      </w:pPr>
    </w:p>
    <w:p w14:paraId="62FDF9E2" w14:textId="74BDDDB5" w:rsidR="00A94657" w:rsidRPr="008E4937" w:rsidRDefault="002643E0" w:rsidP="00203B26">
      <w:pPr>
        <w:ind w:right="-58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9</w:t>
      </w:r>
      <w:r w:rsidR="00A94657" w:rsidRPr="008E4937">
        <w:rPr>
          <w:b/>
          <w:sz w:val="19"/>
          <w:szCs w:val="19"/>
        </w:rPr>
        <w:t xml:space="preserve"> Цифровая пломба</w:t>
      </w:r>
    </w:p>
    <w:p w14:paraId="0FB41655" w14:textId="77777777" w:rsidR="00BC4093" w:rsidRPr="00BC4093" w:rsidRDefault="00BC4093" w:rsidP="00BC4093">
      <w:pPr>
        <w:ind w:right="-58" w:firstLine="720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В счетчике газа диафрагменном интеллектуальном НЕО используется алгоритм защиты от вмешательства в конструкцию электронной счетной головы «цифровая пломба». </w:t>
      </w:r>
      <w:bookmarkStart w:id="0" w:name="_Hlk160979247"/>
      <w:r w:rsidRPr="00BC4093">
        <w:rPr>
          <w:sz w:val="19"/>
          <w:szCs w:val="19"/>
        </w:rPr>
        <w:t>Уникальное значение «цифровой пломбы» создается по специальному алгоритму и заносится в память устройства при изготовлении прибора на заводе-изготовителе либо при проведении ремонтных работ в официальном сервисном центре. В случае попытки постороннего вмешательства в работу электронной счетной головы происходит автоматический сброс значения «цифровой пломбы»</w:t>
      </w:r>
      <w:bookmarkEnd w:id="0"/>
      <w:r w:rsidRPr="00BC4093">
        <w:rPr>
          <w:sz w:val="19"/>
          <w:szCs w:val="19"/>
        </w:rPr>
        <w:t>.</w:t>
      </w:r>
    </w:p>
    <w:p w14:paraId="0AC98656" w14:textId="77777777" w:rsidR="00BC4093" w:rsidRPr="00BC4093" w:rsidRDefault="00BC4093" w:rsidP="00BC4093">
      <w:pPr>
        <w:ind w:right="-58"/>
        <w:jc w:val="both"/>
        <w:rPr>
          <w:sz w:val="19"/>
          <w:szCs w:val="19"/>
        </w:rPr>
      </w:pPr>
    </w:p>
    <w:p w14:paraId="70334158" w14:textId="530D03D1" w:rsidR="00BC4093" w:rsidRPr="003E061B" w:rsidRDefault="00BC4093" w:rsidP="00BC4093">
      <w:pPr>
        <w:ind w:right="-58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Значение цифровой </w:t>
      </w:r>
      <w:proofErr w:type="gramStart"/>
      <w:r w:rsidRPr="00BC4093">
        <w:rPr>
          <w:sz w:val="19"/>
          <w:szCs w:val="19"/>
        </w:rPr>
        <w:t xml:space="preserve">пломбы:  </w:t>
      </w:r>
      <w:r w:rsidR="008828AF" w:rsidRPr="00897171">
        <w:rPr>
          <w:sz w:val="19"/>
          <w:szCs w:val="19"/>
          <w:u w:val="single"/>
        </w:rPr>
        <w:t xml:space="preserve"> </w:t>
      </w:r>
      <w:proofErr w:type="gramEnd"/>
      <w:r w:rsidR="008828AF" w:rsidRPr="00897171">
        <w:rPr>
          <w:sz w:val="19"/>
          <w:szCs w:val="19"/>
          <w:u w:val="single"/>
        </w:rPr>
        <w:t xml:space="preserve"> </w:t>
      </w:r>
      <w:r w:rsidR="003E061B" w:rsidRPr="003E061B">
        <w:rPr>
          <w:b/>
          <w:bCs/>
          <w:sz w:val="19"/>
          <w:szCs w:val="19"/>
          <w:u w:val="single"/>
        </w:rPr>
        <w:t>{{</w:t>
      </w:r>
      <w:proofErr w:type="spellStart"/>
      <w:r w:rsidR="00AD1C11">
        <w:rPr>
          <w:b/>
          <w:bCs/>
          <w:sz w:val="19"/>
          <w:szCs w:val="19"/>
          <w:u w:val="single"/>
          <w:lang w:val="en-US"/>
        </w:rPr>
        <w:t>plombNum</w:t>
      </w:r>
      <w:proofErr w:type="spellEnd"/>
      <w:r w:rsidR="003E061B" w:rsidRPr="003E061B">
        <w:rPr>
          <w:b/>
          <w:bCs/>
          <w:sz w:val="19"/>
          <w:szCs w:val="19"/>
          <w:u w:val="single"/>
        </w:rPr>
        <w:t>}}_</w:t>
      </w:r>
    </w:p>
    <w:p w14:paraId="4F28F98B" w14:textId="77777777" w:rsidR="00AF40FC" w:rsidRPr="008E4937" w:rsidRDefault="00AF40FC" w:rsidP="00203B26">
      <w:pPr>
        <w:ind w:right="-58"/>
        <w:jc w:val="center"/>
        <w:rPr>
          <w:b/>
          <w:sz w:val="19"/>
          <w:szCs w:val="19"/>
        </w:rPr>
      </w:pPr>
    </w:p>
    <w:p w14:paraId="71FA2D4C" w14:textId="24278183" w:rsidR="00203B26" w:rsidRPr="008E4937" w:rsidRDefault="00203B26" w:rsidP="00203B26">
      <w:pPr>
        <w:ind w:right="-58"/>
        <w:jc w:val="center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1</w:t>
      </w:r>
      <w:r w:rsidR="002643E0">
        <w:rPr>
          <w:b/>
          <w:sz w:val="19"/>
          <w:szCs w:val="19"/>
        </w:rPr>
        <w:t>0</w:t>
      </w:r>
      <w:r w:rsidRPr="008E4937">
        <w:rPr>
          <w:b/>
          <w:sz w:val="19"/>
          <w:szCs w:val="19"/>
        </w:rPr>
        <w:t xml:space="preserve"> Сведения о приемке</w:t>
      </w:r>
    </w:p>
    <w:p w14:paraId="25A8BAB7" w14:textId="54A0215F" w:rsidR="00695B00" w:rsidRPr="008E4937" w:rsidRDefault="00203B26" w:rsidP="00583F8A">
      <w:pPr>
        <w:pStyle w:val="a9"/>
        <w:suppressAutoHyphens/>
        <w:ind w:left="0" w:firstLine="0"/>
        <w:rPr>
          <w:sz w:val="19"/>
          <w:szCs w:val="19"/>
        </w:rPr>
      </w:pPr>
      <w:r w:rsidRPr="008E4937">
        <w:rPr>
          <w:sz w:val="19"/>
          <w:szCs w:val="19"/>
        </w:rPr>
        <w:t>Счётчик</w:t>
      </w:r>
      <w:r w:rsidR="002368D1" w:rsidRPr="008E4937">
        <w:rPr>
          <w:sz w:val="19"/>
          <w:szCs w:val="19"/>
        </w:rPr>
        <w:t xml:space="preserve"> газа </w:t>
      </w:r>
      <w:r w:rsidR="00B969B3" w:rsidRPr="008E4937">
        <w:rPr>
          <w:sz w:val="19"/>
          <w:szCs w:val="19"/>
        </w:rPr>
        <w:t>диафрагменный интеллектуальный</w:t>
      </w:r>
      <w:r w:rsidR="002368D1" w:rsidRPr="008E4937">
        <w:rPr>
          <w:sz w:val="19"/>
          <w:szCs w:val="19"/>
        </w:rPr>
        <w:t xml:space="preserve"> </w:t>
      </w:r>
      <w:r w:rsidR="00EE220B" w:rsidRPr="008E4937">
        <w:rPr>
          <w:b/>
          <w:sz w:val="19"/>
          <w:szCs w:val="19"/>
        </w:rPr>
        <w:t>НЕО</w:t>
      </w:r>
      <w:r w:rsidR="00A544EE" w:rsidRPr="00A544EE">
        <w:rPr>
          <w:b/>
          <w:sz w:val="19"/>
          <w:szCs w:val="19"/>
        </w:rPr>
        <w:t xml:space="preserve"> {{</w:t>
      </w:r>
      <w:r w:rsidR="00A544EE">
        <w:rPr>
          <w:b/>
          <w:sz w:val="19"/>
          <w:szCs w:val="19"/>
          <w:lang w:val="en-US"/>
        </w:rPr>
        <w:t>type</w:t>
      </w:r>
      <w:r w:rsidR="00A544EE" w:rsidRPr="00A544EE">
        <w:rPr>
          <w:b/>
          <w:sz w:val="19"/>
          <w:szCs w:val="19"/>
        </w:rPr>
        <w:t>}}</w:t>
      </w:r>
      <w:r w:rsidR="002368D1" w:rsidRPr="008E4937">
        <w:rPr>
          <w:sz w:val="19"/>
          <w:szCs w:val="19"/>
        </w:rPr>
        <w:t xml:space="preserve"> заводской </w:t>
      </w:r>
      <w:r w:rsidR="002368D1" w:rsidRPr="008E4937">
        <w:rPr>
          <w:b/>
          <w:sz w:val="19"/>
          <w:szCs w:val="19"/>
        </w:rPr>
        <w:t>№</w:t>
      </w:r>
      <w:r w:rsidR="001F7B09" w:rsidRPr="001F7B09">
        <w:rPr>
          <w:b/>
          <w:sz w:val="19"/>
          <w:szCs w:val="19"/>
        </w:rPr>
        <w:t xml:space="preserve"> </w:t>
      </w:r>
      <w:r w:rsidR="001F7B09" w:rsidRPr="001F7B09">
        <w:rPr>
          <w:b/>
          <w:sz w:val="19"/>
          <w:szCs w:val="19"/>
          <w:u w:val="single"/>
        </w:rPr>
        <w:t>{{</w:t>
      </w:r>
      <w:proofErr w:type="spellStart"/>
      <w:r w:rsidR="00AD1C11">
        <w:rPr>
          <w:b/>
          <w:sz w:val="19"/>
          <w:szCs w:val="19"/>
          <w:u w:val="single"/>
          <w:lang w:val="en-US"/>
        </w:rPr>
        <w:t>meterNum</w:t>
      </w:r>
      <w:proofErr w:type="spellEnd"/>
      <w:r w:rsidR="001F7B09" w:rsidRPr="001F7B09">
        <w:rPr>
          <w:b/>
          <w:sz w:val="19"/>
          <w:szCs w:val="19"/>
          <w:u w:val="single"/>
        </w:rPr>
        <w:t xml:space="preserve">}} </w:t>
      </w:r>
      <w:r w:rsidRPr="008E4937">
        <w:rPr>
          <w:sz w:val="19"/>
          <w:szCs w:val="19"/>
        </w:rPr>
        <w:t xml:space="preserve">соответствует требованиям </w:t>
      </w:r>
      <w:bookmarkStart w:id="1" w:name="_Hlk150873881"/>
      <w:r w:rsidR="00EB0507" w:rsidRPr="008E4937">
        <w:rPr>
          <w:sz w:val="19"/>
          <w:szCs w:val="19"/>
        </w:rPr>
        <w:t>ТУ 26.51.52-003-59660430-2023</w:t>
      </w:r>
      <w:bookmarkEnd w:id="1"/>
      <w:r w:rsidRPr="008E4937">
        <w:rPr>
          <w:sz w:val="19"/>
          <w:szCs w:val="19"/>
        </w:rPr>
        <w:t xml:space="preserve">, признан годным. </w:t>
      </w:r>
    </w:p>
    <w:p w14:paraId="550FCCEE" w14:textId="3C537F53" w:rsidR="00203B26" w:rsidRPr="008E4937" w:rsidRDefault="00466B0B" w:rsidP="00203B26">
      <w:pPr>
        <w:ind w:right="-58"/>
        <w:jc w:val="both"/>
        <w:rPr>
          <w:sz w:val="19"/>
          <w:szCs w:val="19"/>
        </w:rPr>
      </w:pPr>
      <w:r w:rsidRPr="00466B0B">
        <w:rPr>
          <w:rFonts w:eastAsiaTheme="minorHAnsi"/>
          <w:noProof/>
          <w:sz w:val="19"/>
          <w:szCs w:val="19"/>
          <w:lang w:eastAsia="en-US"/>
        </w:rPr>
        <w:drawing>
          <wp:anchor distT="0" distB="0" distL="114300" distR="114300" simplePos="0" relativeHeight="251663360" behindDoc="0" locked="0" layoutInCell="1" allowOverlap="1" wp14:anchorId="797AF709" wp14:editId="5283315F">
            <wp:simplePos x="0" y="0"/>
            <wp:positionH relativeFrom="column">
              <wp:posOffset>3683000</wp:posOffset>
            </wp:positionH>
            <wp:positionV relativeFrom="paragraph">
              <wp:posOffset>30480</wp:posOffset>
            </wp:positionV>
            <wp:extent cx="516303" cy="487680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3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5A71E" w14:textId="4A2F2EA7" w:rsidR="00796EE6" w:rsidRPr="008E4937" w:rsidRDefault="00203B26" w:rsidP="00796EE6">
      <w:pPr>
        <w:pStyle w:val="a6"/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 xml:space="preserve">Контролёр </w:t>
      </w:r>
      <w:r w:rsidR="00796EE6" w:rsidRPr="008E4937">
        <w:rPr>
          <w:sz w:val="19"/>
          <w:szCs w:val="19"/>
        </w:rPr>
        <w:t>О</w:t>
      </w:r>
      <w:r w:rsidRPr="008E4937">
        <w:rPr>
          <w:sz w:val="19"/>
          <w:szCs w:val="19"/>
        </w:rPr>
        <w:t>К</w:t>
      </w:r>
      <w:r w:rsidRPr="008E4937">
        <w:rPr>
          <w:sz w:val="19"/>
          <w:szCs w:val="19"/>
        </w:rPr>
        <w:tab/>
      </w:r>
      <w:r w:rsidR="007C3706" w:rsidRPr="008E4937">
        <w:rPr>
          <w:sz w:val="19"/>
          <w:szCs w:val="19"/>
          <w:u w:val="single"/>
        </w:rPr>
        <w:t>__</w:t>
      </w:r>
      <w:r w:rsidR="00466B0B">
        <w:rPr>
          <w:sz w:val="19"/>
          <w:szCs w:val="19"/>
          <w:u w:val="single"/>
        </w:rPr>
        <w:t>Усков С.В.</w:t>
      </w:r>
      <w:r w:rsidR="007C3706" w:rsidRPr="008E4937">
        <w:rPr>
          <w:sz w:val="19"/>
          <w:szCs w:val="19"/>
          <w:u w:val="single"/>
        </w:rPr>
        <w:t>___</w:t>
      </w:r>
      <w:r w:rsidRPr="008E4937">
        <w:rPr>
          <w:sz w:val="19"/>
          <w:szCs w:val="19"/>
        </w:rPr>
        <w:tab/>
        <w:t xml:space="preserve">                                       </w:t>
      </w:r>
      <w:proofErr w:type="spellStart"/>
      <w:r w:rsidRPr="008E4937">
        <w:rPr>
          <w:sz w:val="19"/>
          <w:szCs w:val="19"/>
        </w:rPr>
        <w:t>мп</w:t>
      </w:r>
      <w:proofErr w:type="spellEnd"/>
    </w:p>
    <w:p w14:paraId="57590FE0" w14:textId="5065C05A" w:rsidR="00BA25C2" w:rsidRPr="008E4937" w:rsidRDefault="00BA25C2" w:rsidP="007C3706">
      <w:pPr>
        <w:kinsoku w:val="0"/>
        <w:overflowPunct w:val="0"/>
        <w:rPr>
          <w:rFonts w:eastAsiaTheme="minorHAnsi"/>
          <w:sz w:val="19"/>
          <w:szCs w:val="19"/>
          <w:lang w:eastAsia="en-US"/>
        </w:rPr>
      </w:pPr>
    </w:p>
    <w:p w14:paraId="0EC2E662" w14:textId="77777777" w:rsidR="007C3706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Предприятие изготовитель:</w:t>
      </w:r>
    </w:p>
    <w:p w14:paraId="660D078E" w14:textId="77777777" w:rsidR="00BA25C2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ООО «</w:t>
      </w:r>
      <w:proofErr w:type="spellStart"/>
      <w:r w:rsidRPr="008E4937">
        <w:rPr>
          <w:sz w:val="19"/>
          <w:szCs w:val="19"/>
        </w:rPr>
        <w:t>Прометрика</w:t>
      </w:r>
      <w:proofErr w:type="spellEnd"/>
      <w:r w:rsidRPr="008E4937">
        <w:rPr>
          <w:sz w:val="19"/>
          <w:szCs w:val="19"/>
        </w:rPr>
        <w:t>»</w:t>
      </w:r>
      <w:r w:rsidR="006056CC" w:rsidRPr="008E4937">
        <w:rPr>
          <w:sz w:val="19"/>
          <w:szCs w:val="19"/>
        </w:rPr>
        <w:t xml:space="preserve">, </w:t>
      </w:r>
      <w:r w:rsidR="00372F17" w:rsidRPr="008E4937">
        <w:rPr>
          <w:sz w:val="19"/>
          <w:szCs w:val="19"/>
        </w:rPr>
        <w:t xml:space="preserve">115088, г. Москва, </w:t>
      </w:r>
      <w:proofErr w:type="spellStart"/>
      <w:r w:rsidR="00372F17" w:rsidRPr="008E4937">
        <w:rPr>
          <w:sz w:val="19"/>
          <w:szCs w:val="19"/>
        </w:rPr>
        <w:t>вн</w:t>
      </w:r>
      <w:proofErr w:type="spellEnd"/>
      <w:r w:rsidR="00372F17" w:rsidRPr="008E4937">
        <w:rPr>
          <w:sz w:val="19"/>
          <w:szCs w:val="19"/>
        </w:rPr>
        <w:t xml:space="preserve">. тер. г. муниципальный округ Даниловский, ул. </w:t>
      </w:r>
      <w:proofErr w:type="spellStart"/>
      <w:r w:rsidR="00372F17" w:rsidRPr="008E4937">
        <w:rPr>
          <w:sz w:val="19"/>
          <w:szCs w:val="19"/>
        </w:rPr>
        <w:t>Симоновский</w:t>
      </w:r>
      <w:proofErr w:type="spellEnd"/>
      <w:r w:rsidR="00372F17" w:rsidRPr="008E4937">
        <w:rPr>
          <w:sz w:val="19"/>
          <w:szCs w:val="19"/>
        </w:rPr>
        <w:t xml:space="preserve"> Вал, д. 16, </w:t>
      </w:r>
      <w:proofErr w:type="spellStart"/>
      <w:r w:rsidR="00372F17" w:rsidRPr="008E4937">
        <w:rPr>
          <w:sz w:val="19"/>
          <w:szCs w:val="19"/>
        </w:rPr>
        <w:t>помещ</w:t>
      </w:r>
      <w:proofErr w:type="spellEnd"/>
      <w:r w:rsidR="00372F17" w:rsidRPr="008E4937">
        <w:rPr>
          <w:sz w:val="19"/>
          <w:szCs w:val="19"/>
        </w:rPr>
        <w:t>. 2/1</w:t>
      </w:r>
    </w:p>
    <w:p w14:paraId="1CE7B724" w14:textId="77777777" w:rsidR="00203B26" w:rsidRPr="00BB690B" w:rsidRDefault="00203B26" w:rsidP="00203B26">
      <w:pPr>
        <w:ind w:right="-58"/>
        <w:jc w:val="both"/>
        <w:rPr>
          <w:sz w:val="12"/>
          <w:szCs w:val="12"/>
        </w:rPr>
      </w:pPr>
    </w:p>
    <w:p w14:paraId="0069B0C8" w14:textId="0FE11A03" w:rsidR="000D03F7" w:rsidRPr="008E4937" w:rsidRDefault="000D03F7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1</w:t>
      </w:r>
      <w:r w:rsidRPr="008E4937">
        <w:rPr>
          <w:b/>
          <w:bCs/>
          <w:sz w:val="19"/>
          <w:szCs w:val="19"/>
        </w:rPr>
        <w:t xml:space="preserve"> Поверка</w:t>
      </w:r>
    </w:p>
    <w:p w14:paraId="71AF8DD1" w14:textId="735403A0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.1 </w:t>
      </w:r>
      <w:proofErr w:type="spellStart"/>
      <w:r w:rsidRPr="008E4937">
        <w:rPr>
          <w:sz w:val="19"/>
          <w:szCs w:val="19"/>
        </w:rPr>
        <w:t>Межповерочный</w:t>
      </w:r>
      <w:proofErr w:type="spellEnd"/>
      <w:r w:rsidRPr="008E4937">
        <w:rPr>
          <w:sz w:val="19"/>
          <w:szCs w:val="19"/>
        </w:rPr>
        <w:t xml:space="preserve"> интервал – </w:t>
      </w:r>
      <w:r w:rsidR="00B17E60" w:rsidRPr="008E4937">
        <w:rPr>
          <w:sz w:val="19"/>
          <w:szCs w:val="19"/>
        </w:rPr>
        <w:t>6</w:t>
      </w:r>
      <w:r w:rsidRPr="008E4937">
        <w:rPr>
          <w:sz w:val="19"/>
          <w:szCs w:val="19"/>
        </w:rPr>
        <w:t xml:space="preserve"> лет.</w:t>
      </w:r>
    </w:p>
    <w:p w14:paraId="76E08EB9" w14:textId="43BAC1E2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.2 Поверка счетчика осуществляется по документам, указанным в описании типа, размещенном в Федеральном информационном фонде по обеспечению единства измерений.</w:t>
      </w:r>
    </w:p>
    <w:p w14:paraId="1FD04AEA" w14:textId="76248239" w:rsidR="00203B26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.3 По истечении </w:t>
      </w:r>
      <w:proofErr w:type="spellStart"/>
      <w:r w:rsidRPr="008E4937">
        <w:rPr>
          <w:sz w:val="19"/>
          <w:szCs w:val="19"/>
        </w:rPr>
        <w:t>межповерочного</w:t>
      </w:r>
      <w:proofErr w:type="spellEnd"/>
      <w:r w:rsidRPr="008E4937">
        <w:rPr>
          <w:sz w:val="19"/>
          <w:szCs w:val="19"/>
        </w:rPr>
        <w:t xml:space="preserve"> интервала счётчик должен быть </w:t>
      </w:r>
      <w:proofErr w:type="spellStart"/>
      <w:r w:rsidRPr="008E4937">
        <w:rPr>
          <w:sz w:val="19"/>
          <w:szCs w:val="19"/>
        </w:rPr>
        <w:t>поверен</w:t>
      </w:r>
      <w:proofErr w:type="spellEnd"/>
      <w:r w:rsidRPr="008E4937">
        <w:rPr>
          <w:sz w:val="19"/>
          <w:szCs w:val="19"/>
        </w:rPr>
        <w:t xml:space="preserve">. При периодической поверке счетчик поверяется на </w:t>
      </w:r>
      <w:proofErr w:type="gramStart"/>
      <w:r w:rsidRPr="008E4937">
        <w:rPr>
          <w:sz w:val="19"/>
          <w:szCs w:val="19"/>
        </w:rPr>
        <w:t>расходах:  Q</w:t>
      </w:r>
      <w:proofErr w:type="gramEnd"/>
      <w:r w:rsidRPr="008E4937">
        <w:rPr>
          <w:sz w:val="19"/>
          <w:szCs w:val="19"/>
        </w:rPr>
        <w:t xml:space="preserve"> мин.+ 5 %; </w:t>
      </w:r>
      <w:r w:rsidRPr="008E4937">
        <w:rPr>
          <w:sz w:val="19"/>
          <w:szCs w:val="19"/>
          <w:lang w:val="en-US"/>
        </w:rPr>
        <w:t>Q</w:t>
      </w:r>
      <w:r w:rsidRPr="008E4937">
        <w:rPr>
          <w:sz w:val="19"/>
          <w:szCs w:val="19"/>
        </w:rPr>
        <w:t xml:space="preserve">ном ± 5 %; </w:t>
      </w:r>
    </w:p>
    <w:p w14:paraId="14D6C8A7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Q макс.– 5 % </w:t>
      </w:r>
    </w:p>
    <w:p w14:paraId="0EDC79C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</w:p>
    <w:p w14:paraId="3B376E60" w14:textId="55FE149A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.4 Запись о проведении поверки:</w:t>
      </w:r>
    </w:p>
    <w:p w14:paraId="5892387B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Первичная поверка выполнена</w:t>
      </w:r>
    </w:p>
    <w:p w14:paraId="7C8DBE31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</w:p>
    <w:p w14:paraId="64C65323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________________</w:t>
      </w:r>
      <w:proofErr w:type="gramStart"/>
      <w:r w:rsidRPr="008E4937">
        <w:rPr>
          <w:sz w:val="19"/>
          <w:szCs w:val="19"/>
        </w:rPr>
        <w:t xml:space="preserve">_  </w:t>
      </w:r>
      <w:r w:rsidRPr="008E4937">
        <w:rPr>
          <w:sz w:val="19"/>
          <w:szCs w:val="19"/>
        </w:rPr>
        <w:tab/>
      </w:r>
      <w:proofErr w:type="gramEnd"/>
      <w:r w:rsidRPr="008E4937">
        <w:rPr>
          <w:sz w:val="19"/>
          <w:szCs w:val="19"/>
        </w:rPr>
        <w:t xml:space="preserve">      __</w:t>
      </w:r>
      <w:r w:rsidR="009C210D" w:rsidRPr="008E4937">
        <w:rPr>
          <w:sz w:val="19"/>
          <w:szCs w:val="19"/>
        </w:rPr>
        <w:t>____________</w:t>
      </w:r>
      <w:r w:rsidRPr="008E4937">
        <w:rPr>
          <w:sz w:val="19"/>
          <w:szCs w:val="19"/>
        </w:rPr>
        <w:t>___</w:t>
      </w:r>
      <w:r w:rsidR="00FA0527" w:rsidRPr="008E4937">
        <w:rPr>
          <w:sz w:val="19"/>
          <w:szCs w:val="19"/>
        </w:rPr>
        <w:t xml:space="preserve">   </w:t>
      </w:r>
      <w:r w:rsidRPr="008E4937">
        <w:rPr>
          <w:sz w:val="19"/>
          <w:szCs w:val="19"/>
        </w:rPr>
        <w:t xml:space="preserve"> Знак поверки          ___</w:t>
      </w:r>
      <w:r w:rsidR="009C210D" w:rsidRPr="008E4937">
        <w:rPr>
          <w:sz w:val="19"/>
          <w:szCs w:val="19"/>
        </w:rPr>
        <w:t>_____</w:t>
      </w:r>
      <w:r w:rsidRPr="008E4937">
        <w:rPr>
          <w:sz w:val="19"/>
          <w:szCs w:val="19"/>
        </w:rPr>
        <w:t xml:space="preserve">__ </w:t>
      </w:r>
    </w:p>
    <w:p w14:paraId="277050F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(подпись </w:t>
      </w:r>
      <w:proofErr w:type="spellStart"/>
      <w:r w:rsidRPr="008E4937">
        <w:rPr>
          <w:sz w:val="19"/>
          <w:szCs w:val="19"/>
        </w:rPr>
        <w:t>поверителя</w:t>
      </w:r>
      <w:proofErr w:type="spellEnd"/>
      <w:r w:rsidRPr="008E4937">
        <w:rPr>
          <w:sz w:val="19"/>
          <w:szCs w:val="19"/>
        </w:rPr>
        <w:t>)</w:t>
      </w:r>
      <w:r w:rsidRPr="008E4937">
        <w:rPr>
          <w:sz w:val="19"/>
          <w:szCs w:val="19"/>
        </w:rPr>
        <w:tab/>
        <w:t xml:space="preserve">       </w:t>
      </w:r>
      <w:proofErr w:type="gramStart"/>
      <w:r w:rsidRPr="008E4937">
        <w:rPr>
          <w:sz w:val="19"/>
          <w:szCs w:val="19"/>
        </w:rPr>
        <w:t xml:space="preserve">   (</w:t>
      </w:r>
      <w:proofErr w:type="gramEnd"/>
      <w:r w:rsidRPr="008E4937">
        <w:rPr>
          <w:sz w:val="19"/>
          <w:szCs w:val="19"/>
        </w:rPr>
        <w:t>фамилия, инициалы)</w:t>
      </w:r>
      <w:r w:rsidRPr="008E4937">
        <w:rPr>
          <w:sz w:val="19"/>
          <w:szCs w:val="19"/>
        </w:rPr>
        <w:tab/>
        <w:t xml:space="preserve">                                     (Дата поверки)</w:t>
      </w:r>
    </w:p>
    <w:p w14:paraId="1ADDDE42" w14:textId="27FD06EF" w:rsidR="000D03F7" w:rsidRPr="008E4937" w:rsidRDefault="000D03F7" w:rsidP="00203B26">
      <w:pPr>
        <w:spacing w:before="240"/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Результатами поверки счетчика </w:t>
      </w:r>
      <w:r w:rsidR="00EE220B" w:rsidRPr="008E4937">
        <w:rPr>
          <w:sz w:val="19"/>
          <w:szCs w:val="19"/>
          <w:u w:val="single"/>
        </w:rPr>
        <w:t>НЕО</w:t>
      </w:r>
      <w:r w:rsidR="00D16088" w:rsidRPr="00D16088">
        <w:rPr>
          <w:sz w:val="19"/>
          <w:szCs w:val="19"/>
          <w:u w:val="single"/>
        </w:rPr>
        <w:t xml:space="preserve"> {{</w:t>
      </w:r>
      <w:r w:rsidR="00D16088">
        <w:rPr>
          <w:sz w:val="19"/>
          <w:szCs w:val="19"/>
          <w:u w:val="single"/>
          <w:lang w:val="en-US"/>
        </w:rPr>
        <w:t>type</w:t>
      </w:r>
      <w:proofErr w:type="gramStart"/>
      <w:r w:rsidR="00D16088" w:rsidRPr="00D16088">
        <w:rPr>
          <w:sz w:val="19"/>
          <w:szCs w:val="19"/>
          <w:u w:val="single"/>
        </w:rPr>
        <w:t>}}</w:t>
      </w:r>
      <w:r w:rsidR="002368D1" w:rsidRPr="008E4937">
        <w:rPr>
          <w:sz w:val="19"/>
          <w:szCs w:val="19"/>
          <w:u w:val="single"/>
        </w:rPr>
        <w:t xml:space="preserve">  </w:t>
      </w:r>
      <w:r w:rsidR="002368D1" w:rsidRPr="008E4937">
        <w:rPr>
          <w:sz w:val="19"/>
          <w:szCs w:val="19"/>
        </w:rPr>
        <w:t xml:space="preserve"> </w:t>
      </w:r>
      <w:proofErr w:type="gramEnd"/>
      <w:r w:rsidR="002368D1" w:rsidRPr="008E4937">
        <w:rPr>
          <w:sz w:val="19"/>
          <w:szCs w:val="19"/>
        </w:rPr>
        <w:t xml:space="preserve">     </w:t>
      </w:r>
      <w:r w:rsidR="002368D1" w:rsidRPr="008E4937">
        <w:rPr>
          <w:sz w:val="19"/>
          <w:szCs w:val="19"/>
          <w:u w:val="single"/>
        </w:rPr>
        <w:t xml:space="preserve"> </w:t>
      </w:r>
      <w:r w:rsidR="00D166EF" w:rsidRPr="008E4937">
        <w:rPr>
          <w:sz w:val="19"/>
          <w:szCs w:val="19"/>
          <w:u w:val="single"/>
        </w:rPr>
        <w:t xml:space="preserve"> </w:t>
      </w:r>
      <w:r w:rsidR="00D16088">
        <w:rPr>
          <w:sz w:val="19"/>
          <w:szCs w:val="19"/>
          <w:u w:val="single"/>
        </w:rPr>
        <w:t>№</w:t>
      </w:r>
      <w:r w:rsidR="00D16088" w:rsidRPr="00D16088">
        <w:rPr>
          <w:sz w:val="19"/>
          <w:szCs w:val="19"/>
          <w:u w:val="single"/>
        </w:rPr>
        <w:t>{{</w:t>
      </w:r>
      <w:proofErr w:type="spellStart"/>
      <w:r w:rsidR="00AD1C11">
        <w:rPr>
          <w:sz w:val="19"/>
          <w:szCs w:val="19"/>
          <w:u w:val="single"/>
          <w:lang w:val="en-US"/>
        </w:rPr>
        <w:t>meterNum</w:t>
      </w:r>
      <w:proofErr w:type="spellEnd"/>
      <w:r w:rsidR="00D16088" w:rsidRPr="00D16088">
        <w:rPr>
          <w:sz w:val="19"/>
          <w:szCs w:val="19"/>
          <w:u w:val="single"/>
        </w:rPr>
        <w:t>}}</w:t>
      </w:r>
      <w:r w:rsidR="00D166EF" w:rsidRPr="008E4937">
        <w:rPr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  в соответствии с частью 4</w:t>
      </w:r>
    </w:p>
    <w:p w14:paraId="4CA44000" w14:textId="77777777" w:rsidR="000D03F7" w:rsidRPr="008E4937" w:rsidRDefault="00203B26" w:rsidP="00203B26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                                                     </w:t>
      </w:r>
      <w:r w:rsidR="002368D1" w:rsidRPr="008E4937">
        <w:rPr>
          <w:sz w:val="19"/>
          <w:szCs w:val="19"/>
        </w:rPr>
        <w:t xml:space="preserve">            </w:t>
      </w:r>
      <w:r w:rsidR="000D03F7" w:rsidRPr="008E4937">
        <w:rPr>
          <w:sz w:val="19"/>
          <w:szCs w:val="19"/>
        </w:rPr>
        <w:t xml:space="preserve">(тип </w:t>
      </w:r>
      <w:proofErr w:type="gramStart"/>
      <w:r w:rsidR="000D03F7" w:rsidRPr="008E4937">
        <w:rPr>
          <w:sz w:val="19"/>
          <w:szCs w:val="19"/>
        </w:rPr>
        <w:t xml:space="preserve">счетчика)   </w:t>
      </w:r>
      <w:proofErr w:type="gramEnd"/>
      <w:r w:rsidR="000D03F7" w:rsidRPr="008E4937">
        <w:rPr>
          <w:sz w:val="19"/>
          <w:szCs w:val="19"/>
        </w:rPr>
        <w:t xml:space="preserve">  (номер счетчика)</w:t>
      </w:r>
    </w:p>
    <w:p w14:paraId="5438186A" w14:textId="77777777" w:rsidR="000D03F7" w:rsidRPr="008E4937" w:rsidRDefault="000D03F7" w:rsidP="000D03F7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7" w:history="1">
        <w:r w:rsidRPr="008E4937">
          <w:rPr>
            <w:rStyle w:val="a3"/>
            <w:color w:val="auto"/>
            <w:sz w:val="19"/>
            <w:szCs w:val="19"/>
            <w:u w:val="none"/>
          </w:rPr>
          <w:t>http://fgis.gost.ru/fundmetrology/cm/results/</w:t>
        </w:r>
      </w:hyperlink>
      <w:r w:rsidRPr="008E4937">
        <w:rPr>
          <w:sz w:val="19"/>
          <w:szCs w:val="19"/>
        </w:rPr>
        <w:t>.</w:t>
      </w:r>
    </w:p>
    <w:p w14:paraId="070D813D" w14:textId="77777777" w:rsidR="000D03F7" w:rsidRPr="00BB690B" w:rsidRDefault="000D03F7" w:rsidP="000D03F7">
      <w:pPr>
        <w:ind w:right="-57"/>
        <w:rPr>
          <w:sz w:val="14"/>
          <w:szCs w:val="14"/>
        </w:rPr>
      </w:pPr>
    </w:p>
    <w:p w14:paraId="2C23B5C3" w14:textId="750E1C2F" w:rsidR="000D03F7" w:rsidRPr="008E4937" w:rsidRDefault="000D03F7" w:rsidP="000D03F7">
      <w:pPr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2</w:t>
      </w:r>
      <w:r w:rsidRPr="008E4937">
        <w:rPr>
          <w:b/>
          <w:bCs/>
          <w:sz w:val="19"/>
          <w:szCs w:val="19"/>
        </w:rPr>
        <w:t xml:space="preserve"> Отметка о вводе в эксплуатацию</w:t>
      </w:r>
    </w:p>
    <w:p w14:paraId="7100C0F2" w14:textId="77777777" w:rsidR="000D03F7" w:rsidRPr="008E4937" w:rsidRDefault="000D03F7" w:rsidP="000D03F7">
      <w:pPr>
        <w:spacing w:before="12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Дата ввода в эксплуатацию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>МП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</w:p>
    <w:p w14:paraId="44F6EC37" w14:textId="77777777" w:rsidR="000D03F7" w:rsidRPr="008E4937" w:rsidRDefault="000D03F7" w:rsidP="000D03F7">
      <w:pPr>
        <w:spacing w:before="24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Подпись ответственного лица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 xml:space="preserve">   </w:t>
      </w:r>
      <w:r w:rsidRPr="008E4937">
        <w:rPr>
          <w:sz w:val="19"/>
          <w:szCs w:val="19"/>
        </w:rPr>
        <w:tab/>
      </w:r>
    </w:p>
    <w:p w14:paraId="4FD0CDD3" w14:textId="1F8B2A18" w:rsidR="000D03F7" w:rsidRPr="000D03F7" w:rsidRDefault="000D03F7" w:rsidP="000D03F7">
      <w:pPr>
        <w:spacing w:before="480"/>
        <w:ind w:right="-58"/>
        <w:jc w:val="center"/>
        <w:rPr>
          <w:sz w:val="20"/>
        </w:rPr>
      </w:pPr>
      <w:r w:rsidRPr="000D03F7">
        <w:rPr>
          <w:b/>
          <w:sz w:val="20"/>
        </w:rPr>
        <w:t>1</w:t>
      </w:r>
      <w:r w:rsidR="002643E0">
        <w:rPr>
          <w:b/>
          <w:sz w:val="20"/>
        </w:rPr>
        <w:t>3</w:t>
      </w:r>
      <w:r w:rsidRPr="000D03F7">
        <w:rPr>
          <w:b/>
          <w:sz w:val="20"/>
        </w:rPr>
        <w:t xml:space="preserve"> Отметка о продаже </w:t>
      </w:r>
      <w:r w:rsidRPr="000D03F7">
        <w:rPr>
          <w:sz w:val="20"/>
        </w:rPr>
        <w:t>(для розничной продажи)</w:t>
      </w:r>
    </w:p>
    <w:p w14:paraId="1874FB4F" w14:textId="77777777" w:rsidR="000D03F7" w:rsidRPr="000D03F7" w:rsidRDefault="000D03F7" w:rsidP="000D03F7">
      <w:pPr>
        <w:spacing w:before="240"/>
        <w:ind w:right="-57"/>
        <w:jc w:val="both"/>
        <w:rPr>
          <w:sz w:val="20"/>
        </w:rPr>
      </w:pPr>
      <w:r w:rsidRPr="000D03F7">
        <w:rPr>
          <w:sz w:val="20"/>
        </w:rPr>
        <w:t>Дата продажи «____» __________ 20____ г.</w:t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  <w:t xml:space="preserve">  </w:t>
      </w:r>
      <w:r w:rsidRPr="000D03F7">
        <w:rPr>
          <w:sz w:val="14"/>
          <w:szCs w:val="18"/>
        </w:rPr>
        <w:t>МП</w:t>
      </w:r>
    </w:p>
    <w:p w14:paraId="5AD9CF81" w14:textId="77777777" w:rsidR="000D03F7" w:rsidRPr="000D03F7" w:rsidRDefault="000D03F7" w:rsidP="000D03F7">
      <w:pPr>
        <w:jc w:val="center"/>
        <w:rPr>
          <w:b/>
          <w:bCs/>
          <w:szCs w:val="28"/>
        </w:rPr>
      </w:pPr>
      <w:r>
        <w:rPr>
          <w:sz w:val="18"/>
        </w:rPr>
        <w:br w:type="column"/>
      </w:r>
      <w:r w:rsidRPr="000D03F7">
        <w:rPr>
          <w:b/>
          <w:bCs/>
          <w:szCs w:val="28"/>
        </w:rPr>
        <w:t>ООО «</w:t>
      </w:r>
      <w:proofErr w:type="spellStart"/>
      <w:r w:rsidRPr="000D03F7">
        <w:rPr>
          <w:b/>
          <w:bCs/>
          <w:szCs w:val="28"/>
        </w:rPr>
        <w:t>Прометрика</w:t>
      </w:r>
      <w:proofErr w:type="spellEnd"/>
      <w:r w:rsidRPr="000D03F7">
        <w:rPr>
          <w:b/>
          <w:bCs/>
          <w:szCs w:val="28"/>
        </w:rPr>
        <w:t>»</w:t>
      </w:r>
    </w:p>
    <w:p w14:paraId="70FA5E7A" w14:textId="5115F59F" w:rsidR="00E96E5A" w:rsidRPr="00EF24F2" w:rsidRDefault="000D03F7" w:rsidP="00EF24F2">
      <w:pPr>
        <w:jc w:val="center"/>
        <w:rPr>
          <w:b/>
          <w:bCs/>
          <w:sz w:val="22"/>
          <w:szCs w:val="28"/>
        </w:rPr>
      </w:pPr>
      <w:r w:rsidRPr="000D03F7">
        <w:rPr>
          <w:b/>
          <w:bCs/>
          <w:sz w:val="22"/>
          <w:szCs w:val="28"/>
        </w:rPr>
        <w:t xml:space="preserve">Счётчик газа </w:t>
      </w:r>
      <w:r w:rsidR="00EF24F2">
        <w:rPr>
          <w:b/>
          <w:bCs/>
          <w:sz w:val="22"/>
          <w:szCs w:val="28"/>
        </w:rPr>
        <w:t xml:space="preserve">диафрагменный интеллектуальный </w:t>
      </w:r>
      <w:r w:rsidR="004E357F">
        <w:rPr>
          <w:b/>
          <w:bCs/>
          <w:sz w:val="22"/>
          <w:szCs w:val="28"/>
        </w:rPr>
        <w:t xml:space="preserve">  </w:t>
      </w:r>
    </w:p>
    <w:p w14:paraId="50076D9F" w14:textId="075ADD84" w:rsidR="000D03F7" w:rsidRPr="00556579" w:rsidRDefault="00C32CEB" w:rsidP="000D03F7">
      <w:pPr>
        <w:jc w:val="center"/>
        <w:rPr>
          <w:b/>
          <w:sz w:val="20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2096F1C" wp14:editId="3B69A68B">
            <wp:simplePos x="0" y="0"/>
            <wp:positionH relativeFrom="column">
              <wp:posOffset>147320</wp:posOffset>
            </wp:positionH>
            <wp:positionV relativeFrom="paragraph">
              <wp:posOffset>87630</wp:posOffset>
            </wp:positionV>
            <wp:extent cx="520700" cy="688340"/>
            <wp:effectExtent l="0" t="7620" r="5080" b="5080"/>
            <wp:wrapNone/>
            <wp:docPr id="2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5207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57F" w:rsidRPr="004E357F">
        <w:rPr>
          <w:noProof/>
        </w:rPr>
        <w:drawing>
          <wp:anchor distT="0" distB="0" distL="114300" distR="114300" simplePos="0" relativeHeight="251665408" behindDoc="1" locked="0" layoutInCell="1" allowOverlap="1" wp14:anchorId="0D491D6F" wp14:editId="12E5EE79">
            <wp:simplePos x="0" y="0"/>
            <wp:positionH relativeFrom="column">
              <wp:posOffset>802640</wp:posOffset>
            </wp:positionH>
            <wp:positionV relativeFrom="paragraph">
              <wp:posOffset>160655</wp:posOffset>
            </wp:positionV>
            <wp:extent cx="1264920" cy="572906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572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4F2">
        <w:rPr>
          <w:b/>
          <w:bCs/>
          <w:sz w:val="22"/>
          <w:szCs w:val="28"/>
        </w:rPr>
        <w:t>НЕО</w:t>
      </w:r>
      <w:r w:rsidR="000D03F7" w:rsidRPr="00B0593B">
        <w:rPr>
          <w:b/>
          <w:bCs/>
          <w:sz w:val="22"/>
          <w:szCs w:val="28"/>
        </w:rPr>
        <w:t xml:space="preserve"> </w:t>
      </w:r>
      <w:r w:rsidR="00897171" w:rsidRPr="00556579">
        <w:rPr>
          <w:b/>
          <w:bCs/>
          <w:sz w:val="22"/>
          <w:szCs w:val="28"/>
        </w:rPr>
        <w:t>{{</w:t>
      </w:r>
      <w:r w:rsidR="00897171">
        <w:rPr>
          <w:b/>
          <w:bCs/>
          <w:sz w:val="22"/>
          <w:szCs w:val="28"/>
          <w:lang w:val="en-US"/>
        </w:rPr>
        <w:t>type</w:t>
      </w:r>
      <w:r w:rsidR="00897171" w:rsidRPr="00556579">
        <w:rPr>
          <w:b/>
          <w:bCs/>
          <w:sz w:val="22"/>
          <w:szCs w:val="28"/>
        </w:rPr>
        <w:t>}}</w:t>
      </w:r>
    </w:p>
    <w:tbl>
      <w:tblPr>
        <w:tblW w:w="1162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3685"/>
        <w:gridCol w:w="7944"/>
      </w:tblGrid>
      <w:tr w:rsidR="000D03F7" w:rsidRPr="00B0593B" w14:paraId="3051638D" w14:textId="77777777" w:rsidTr="00C32CEB">
        <w:trPr>
          <w:trHeight w:val="988"/>
        </w:trPr>
        <w:tc>
          <w:tcPr>
            <w:tcW w:w="3685" w:type="dxa"/>
            <w:vAlign w:val="center"/>
            <w:hideMark/>
          </w:tcPr>
          <w:p w14:paraId="48055DFA" w14:textId="163F8EFE" w:rsidR="004E357F" w:rsidRPr="00B0593B" w:rsidRDefault="00C32CEB" w:rsidP="004E357F">
            <w:pPr>
              <w:widowControl w:val="0"/>
            </w:pPr>
            <w:r w:rsidRPr="00B0593B">
              <w:rPr>
                <w:noProof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3F65B744" wp14:editId="021FB79F">
                  <wp:simplePos x="0" y="0"/>
                  <wp:positionH relativeFrom="column">
                    <wp:posOffset>1793240</wp:posOffset>
                  </wp:positionH>
                  <wp:positionV relativeFrom="paragraph">
                    <wp:posOffset>-49530</wp:posOffset>
                  </wp:positionV>
                  <wp:extent cx="482600" cy="4826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F32B45" w14:textId="5B9B8825" w:rsidR="000D03F7" w:rsidRPr="00B0593B" w:rsidRDefault="000D03F7">
            <w:pPr>
              <w:widowControl w:val="0"/>
              <w:spacing w:line="240" w:lineRule="atLeast"/>
            </w:pPr>
            <w:r w:rsidRPr="00B0593B">
              <w:t xml:space="preserve"> </w:t>
            </w:r>
          </w:p>
        </w:tc>
        <w:tc>
          <w:tcPr>
            <w:tcW w:w="7944" w:type="dxa"/>
            <w:vAlign w:val="center"/>
          </w:tcPr>
          <w:p w14:paraId="5BCFBBAC" w14:textId="46EA225C" w:rsidR="000D03F7" w:rsidRPr="004E357F" w:rsidRDefault="004E357F" w:rsidP="004E357F">
            <w:pPr>
              <w:widowControl w:val="0"/>
              <w:ind w:left="3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Регистрационный номер</w:t>
            </w:r>
            <w:r w:rsidR="000D03F7" w:rsidRPr="00B0593B">
              <w:rPr>
                <w:b/>
                <w:sz w:val="22"/>
                <w:szCs w:val="22"/>
              </w:rPr>
              <w:t xml:space="preserve"> № </w:t>
            </w:r>
            <w:r w:rsidR="005C608A" w:rsidRPr="005C608A">
              <w:rPr>
                <w:b/>
                <w:sz w:val="22"/>
                <w:szCs w:val="22"/>
              </w:rPr>
              <w:t>92260-24</w:t>
            </w:r>
          </w:p>
          <w:p w14:paraId="4557208B" w14:textId="77777777" w:rsidR="005C608A" w:rsidRDefault="00EF24F2" w:rsidP="004E357F">
            <w:pPr>
              <w:widowControl w:val="0"/>
              <w:ind w:firstLine="3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Сертификат соответствия ТР ТС</w:t>
            </w:r>
            <w:r w:rsidR="005C608A">
              <w:rPr>
                <w:b/>
                <w:sz w:val="22"/>
                <w:szCs w:val="22"/>
              </w:rPr>
              <w:t xml:space="preserve"> </w:t>
            </w:r>
          </w:p>
          <w:p w14:paraId="4B5FABDF" w14:textId="1D51C386" w:rsidR="00EF24F2" w:rsidRPr="004E357F" w:rsidRDefault="005C608A" w:rsidP="004E357F">
            <w:pPr>
              <w:widowControl w:val="0"/>
              <w:ind w:left="1303" w:hanging="127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ЕАЭС </w:t>
            </w:r>
            <w:r w:rsidRPr="004E357F">
              <w:rPr>
                <w:b/>
                <w:sz w:val="22"/>
                <w:szCs w:val="22"/>
              </w:rPr>
              <w:t>RU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4E357F">
              <w:rPr>
                <w:b/>
                <w:sz w:val="22"/>
                <w:szCs w:val="22"/>
              </w:rPr>
              <w:t>C</w:t>
            </w:r>
            <w:r w:rsidRPr="005C608A">
              <w:rPr>
                <w:b/>
                <w:sz w:val="22"/>
                <w:szCs w:val="22"/>
              </w:rPr>
              <w:t>-</w:t>
            </w:r>
            <w:r w:rsidRPr="004E357F">
              <w:rPr>
                <w:b/>
                <w:sz w:val="22"/>
                <w:szCs w:val="22"/>
              </w:rPr>
              <w:t>RU</w:t>
            </w:r>
            <w:r w:rsidRPr="005C608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АЖ</w:t>
            </w:r>
            <w:proofErr w:type="gramStart"/>
            <w:r>
              <w:rPr>
                <w:b/>
                <w:sz w:val="22"/>
                <w:szCs w:val="22"/>
              </w:rPr>
              <w:t>58.В.</w:t>
            </w:r>
            <w:proofErr w:type="gramEnd"/>
            <w:r>
              <w:rPr>
                <w:b/>
                <w:sz w:val="22"/>
                <w:szCs w:val="22"/>
              </w:rPr>
              <w:t>05242/24</w:t>
            </w:r>
          </w:p>
        </w:tc>
      </w:tr>
    </w:tbl>
    <w:p w14:paraId="3D64F463" w14:textId="77777777" w:rsidR="000D03F7" w:rsidRPr="00B0593B" w:rsidRDefault="000D03F7" w:rsidP="00BC4093">
      <w:pPr>
        <w:numPr>
          <w:ilvl w:val="0"/>
          <w:numId w:val="2"/>
        </w:numPr>
        <w:ind w:left="357" w:hanging="357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>Назначение изделия</w:t>
      </w:r>
    </w:p>
    <w:p w14:paraId="53B23663" w14:textId="77777777" w:rsidR="006674A9" w:rsidRPr="006674A9" w:rsidRDefault="006674A9" w:rsidP="006674A9">
      <w:pPr>
        <w:pStyle w:val="af"/>
        <w:ind w:left="0"/>
        <w:jc w:val="both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1.1 Счетчики предназначены для измерения объема газа, приведенного к температуре плюс 20 °С, и вычисления объема газа, приведенного к стандартным условиям, с учетом значений давления и коэффициента сжимаемости, принятых за условно-постоянную величину. Область применения счётчика – учет объема потребляемого газа, при его использовании в </w:t>
      </w:r>
      <w:proofErr w:type="spellStart"/>
      <w:r w:rsidRPr="006674A9">
        <w:rPr>
          <w:bCs/>
          <w:sz w:val="19"/>
          <w:szCs w:val="19"/>
        </w:rPr>
        <w:t>газопотребляющем</w:t>
      </w:r>
      <w:proofErr w:type="spellEnd"/>
      <w:r w:rsidRPr="006674A9">
        <w:rPr>
          <w:bCs/>
          <w:sz w:val="19"/>
          <w:szCs w:val="19"/>
        </w:rPr>
        <w:t xml:space="preserve"> оборудовании населением и коммерческими организациями.</w:t>
      </w:r>
    </w:p>
    <w:p w14:paraId="55433E0C" w14:textId="77777777" w:rsidR="00A52E31" w:rsidRPr="00FA49AE" w:rsidRDefault="00A52E31" w:rsidP="00A52E31">
      <w:pPr>
        <w:pStyle w:val="a9"/>
        <w:suppressAutoHyphens/>
        <w:spacing w:line="240" w:lineRule="auto"/>
        <w:ind w:left="0" w:right="0" w:firstLine="851"/>
        <w:rPr>
          <w:kern w:val="0"/>
          <w:sz w:val="19"/>
          <w:szCs w:val="19"/>
          <w:lang w:eastAsia="ar-SA" w:bidi="ar-SA"/>
        </w:rPr>
      </w:pPr>
    </w:p>
    <w:p w14:paraId="0FB02C34" w14:textId="00699517" w:rsidR="000D03F7" w:rsidRPr="00B0593B" w:rsidRDefault="000D03F7" w:rsidP="00BC4093">
      <w:pPr>
        <w:ind w:right="-142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 xml:space="preserve">2 </w:t>
      </w:r>
      <w:r w:rsidR="006674A9">
        <w:rPr>
          <w:b/>
          <w:bCs/>
          <w:sz w:val="19"/>
          <w:szCs w:val="19"/>
        </w:rPr>
        <w:t>Т</w:t>
      </w:r>
      <w:r w:rsidRPr="00B0593B">
        <w:rPr>
          <w:b/>
          <w:bCs/>
          <w:sz w:val="19"/>
          <w:szCs w:val="19"/>
        </w:rPr>
        <w:t>ехнические характеристики</w:t>
      </w:r>
    </w:p>
    <w:tbl>
      <w:tblPr>
        <w:tblW w:w="7400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4452"/>
        <w:gridCol w:w="2948"/>
      </w:tblGrid>
      <w:tr w:rsidR="000D03F7" w:rsidRPr="00B0593B" w14:paraId="192EF0A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7232" w14:textId="77777777" w:rsidR="000D03F7" w:rsidRPr="00B0593B" w:rsidRDefault="000D03F7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 w:rsidRPr="00B0593B">
              <w:rPr>
                <w:b/>
                <w:bCs/>
                <w:sz w:val="19"/>
                <w:szCs w:val="19"/>
              </w:rPr>
              <w:t>Наименования характеристик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5E7EB" w14:textId="644A8722" w:rsidR="000D03F7" w:rsidRPr="00A544EE" w:rsidRDefault="00EF24F2" w:rsidP="002368D1">
            <w:pPr>
              <w:widowControl w:val="0"/>
              <w:jc w:val="center"/>
              <w:rPr>
                <w:b/>
                <w:bCs/>
                <w:sz w:val="19"/>
                <w:szCs w:val="19"/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>НЕО</w:t>
            </w:r>
            <w:r w:rsidR="00B0593B">
              <w:rPr>
                <w:b/>
                <w:bCs/>
                <w:sz w:val="19"/>
                <w:szCs w:val="19"/>
              </w:rPr>
              <w:t xml:space="preserve"> </w:t>
            </w:r>
            <w:r w:rsidR="00A544EE">
              <w:rPr>
                <w:b/>
                <w:bCs/>
                <w:sz w:val="19"/>
                <w:szCs w:val="19"/>
                <w:lang w:val="en-US"/>
              </w:rPr>
              <w:t>{{type }}</w:t>
            </w:r>
          </w:p>
        </w:tc>
      </w:tr>
      <w:tr w:rsidR="00EF24F2" w:rsidRPr="00B0593B" w14:paraId="75BC196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C935" w14:textId="369CF4B5" w:rsidR="00EF24F2" w:rsidRPr="00690EA4" w:rsidRDefault="00690EA4" w:rsidP="00A155B1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Код модели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BE1D" w14:textId="1DDC411A" w:rsidR="00EF24F2" w:rsidRPr="0048421A" w:rsidRDefault="00690EA4" w:rsidP="002368D1">
            <w:pPr>
              <w:widowControl w:val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НЕО-</w:t>
            </w:r>
            <w:r w:rsidRPr="0048421A">
              <w:rPr>
                <w:sz w:val="19"/>
                <w:szCs w:val="19"/>
              </w:rPr>
              <w:t>{{</w:t>
            </w:r>
            <w:proofErr w:type="gramStart"/>
            <w:r w:rsidRPr="0048421A">
              <w:rPr>
                <w:sz w:val="19"/>
                <w:szCs w:val="19"/>
                <w:lang w:val="en-US"/>
              </w:rPr>
              <w:t>type</w:t>
            </w:r>
            <w:r w:rsidRPr="0048421A">
              <w:rPr>
                <w:sz w:val="19"/>
                <w:szCs w:val="19"/>
              </w:rPr>
              <w:t xml:space="preserve"> }}</w:t>
            </w:r>
            <w:r>
              <w:rPr>
                <w:b/>
                <w:bCs/>
                <w:sz w:val="19"/>
                <w:szCs w:val="19"/>
              </w:rPr>
              <w:t>-</w:t>
            </w:r>
            <w:proofErr w:type="gramEnd"/>
            <w:r w:rsidR="0065393C" w:rsidRPr="0065393C">
              <w:rPr>
                <w:sz w:val="19"/>
                <w:szCs w:val="19"/>
              </w:rPr>
              <w:t>{{</w:t>
            </w:r>
            <w:proofErr w:type="spellStart"/>
            <w:r w:rsidR="0065393C">
              <w:rPr>
                <w:sz w:val="19"/>
                <w:szCs w:val="19"/>
                <w:lang w:val="en-US"/>
              </w:rPr>
              <w:t>meterVersion</w:t>
            </w:r>
            <w:proofErr w:type="spellEnd"/>
            <w:r w:rsidR="0065393C" w:rsidRPr="0065393C">
              <w:rPr>
                <w:sz w:val="19"/>
                <w:szCs w:val="19"/>
              </w:rPr>
              <w:t>}}</w:t>
            </w:r>
            <w:r>
              <w:rPr>
                <w:sz w:val="19"/>
                <w:szCs w:val="19"/>
              </w:rPr>
              <w:t>-</w:t>
            </w:r>
            <w:r w:rsidR="0048421A" w:rsidRPr="0048421A">
              <w:rPr>
                <w:sz w:val="19"/>
                <w:szCs w:val="19"/>
              </w:rPr>
              <w:t>{{</w:t>
            </w:r>
            <w:proofErr w:type="spellStart"/>
            <w:r w:rsidR="0048421A">
              <w:rPr>
                <w:sz w:val="19"/>
                <w:szCs w:val="19"/>
                <w:lang w:val="en-US"/>
              </w:rPr>
              <w:t>atmPress</w:t>
            </w:r>
            <w:proofErr w:type="spellEnd"/>
            <w:r w:rsidR="0048421A" w:rsidRPr="0048421A">
              <w:rPr>
                <w:sz w:val="19"/>
                <w:szCs w:val="19"/>
              </w:rPr>
              <w:t>}}</w:t>
            </w:r>
            <w:r>
              <w:rPr>
                <w:sz w:val="19"/>
                <w:szCs w:val="19"/>
              </w:rPr>
              <w:t>-А-*-</w:t>
            </w:r>
            <w:r w:rsidRPr="00690EA4">
              <w:rPr>
                <w:sz w:val="19"/>
                <w:szCs w:val="19"/>
              </w:rPr>
              <w:t>{{</w:t>
            </w:r>
            <w:r>
              <w:rPr>
                <w:sz w:val="19"/>
                <w:szCs w:val="19"/>
                <w:lang w:val="en-US"/>
              </w:rPr>
              <w:t>volume</w:t>
            </w:r>
            <w:r w:rsidRPr="00690EA4">
              <w:rPr>
                <w:sz w:val="19"/>
                <w:szCs w:val="19"/>
              </w:rPr>
              <w:t>}}-</w:t>
            </w:r>
            <w:r w:rsidR="0048421A" w:rsidRPr="0048421A">
              <w:rPr>
                <w:sz w:val="19"/>
                <w:szCs w:val="19"/>
              </w:rPr>
              <w:t>{{</w:t>
            </w:r>
            <w:proofErr w:type="spellStart"/>
            <w:r w:rsidR="0048421A">
              <w:rPr>
                <w:sz w:val="19"/>
                <w:szCs w:val="19"/>
                <w:lang w:val="en-US"/>
              </w:rPr>
              <w:t>flowDirection</w:t>
            </w:r>
            <w:proofErr w:type="spellEnd"/>
            <w:r w:rsidR="0048421A" w:rsidRPr="0048421A">
              <w:rPr>
                <w:sz w:val="19"/>
                <w:szCs w:val="19"/>
              </w:rPr>
              <w:t xml:space="preserve"> }}</w:t>
            </w:r>
            <w:r>
              <w:rPr>
                <w:sz w:val="19"/>
                <w:szCs w:val="19"/>
              </w:rPr>
              <w:t>-</w:t>
            </w:r>
            <w:r w:rsidRPr="00690EA4">
              <w:rPr>
                <w:sz w:val="19"/>
                <w:szCs w:val="19"/>
              </w:rPr>
              <w:t>{{</w:t>
            </w:r>
            <w:r>
              <w:rPr>
                <w:sz w:val="19"/>
                <w:szCs w:val="19"/>
                <w:lang w:val="en-US"/>
              </w:rPr>
              <w:t>A</w:t>
            </w:r>
            <w:r w:rsidRPr="00690EA4">
              <w:rPr>
                <w:sz w:val="19"/>
                <w:szCs w:val="19"/>
              </w:rPr>
              <w:t>}}</w:t>
            </w:r>
            <w:r w:rsidRPr="0048421A">
              <w:rPr>
                <w:sz w:val="19"/>
                <w:szCs w:val="19"/>
              </w:rPr>
              <w:t>-*</w:t>
            </w:r>
          </w:p>
        </w:tc>
      </w:tr>
      <w:tr w:rsidR="000D03F7" w:rsidRPr="00B0593B" w14:paraId="53EAD19A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61F5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Минимальный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DB7B" w14:textId="5A7105DF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qMin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59096159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EB91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Номинальный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505B8" w14:textId="16301C15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qNom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66F4B26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76C3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Максимальный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F21B" w14:textId="22DA33AD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qMax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02BECAC4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DD76A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Порог чувствительности,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D2DB" w14:textId="3569F642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porog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4A138A4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8550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Перепад давления при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</w:rPr>
              <w:t>, 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82C2C" w14:textId="0D4DBE59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proofErr w:type="spellStart"/>
            <w:r>
              <w:rPr>
                <w:bCs/>
                <w:sz w:val="19"/>
                <w:szCs w:val="19"/>
                <w:lang w:val="en-US"/>
              </w:rPr>
              <w:t>dp</w:t>
            </w:r>
            <w:proofErr w:type="spellEnd"/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0D03F7" w:rsidRPr="00B0593B" w14:paraId="32D1AFAA" w14:textId="77777777" w:rsidTr="0048421A">
        <w:trPr>
          <w:trHeight w:val="29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D5841" w14:textId="77777777" w:rsidR="000D03F7" w:rsidRPr="00B0593B" w:rsidRDefault="000D03F7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Давление газа рабочее, кПа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9CDE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15</w:t>
            </w:r>
          </w:p>
        </w:tc>
      </w:tr>
      <w:tr w:rsidR="000D03F7" w:rsidRPr="00B0593B" w14:paraId="0745BBCD" w14:textId="77777777" w:rsidTr="0048421A">
        <w:trPr>
          <w:trHeight w:val="491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CDD62" w14:textId="77777777" w:rsidR="000D03F7" w:rsidRPr="00B0593B" w:rsidRDefault="00A155B1">
            <w:pPr>
              <w:widowControl w:val="0"/>
              <w:rPr>
                <w:bCs/>
                <w:sz w:val="19"/>
                <w:szCs w:val="19"/>
              </w:rPr>
            </w:pPr>
            <w:r w:rsidRPr="00A155B1">
              <w:rPr>
                <w:bCs/>
                <w:sz w:val="19"/>
                <w:szCs w:val="19"/>
              </w:rPr>
              <w:t>Пределы допускаемой относительной погрешности измерения объема газа, приведенного к температуре 20ºС</w:t>
            </w:r>
            <w:r w:rsidR="000D03F7" w:rsidRPr="00B0593B">
              <w:rPr>
                <w:bCs/>
                <w:sz w:val="19"/>
                <w:szCs w:val="19"/>
              </w:rPr>
              <w:t>, %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BD29" w14:textId="77777777" w:rsidR="002368D1" w:rsidRPr="00B0593B" w:rsidRDefault="000D03F7" w:rsidP="002368D1">
            <w:pPr>
              <w:widowControl w:val="0"/>
              <w:ind w:left="37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="002368D1" w:rsidRPr="00B0593B">
              <w:rPr>
                <w:bCs/>
                <w:sz w:val="19"/>
                <w:szCs w:val="19"/>
              </w:rPr>
              <w:t xml:space="preserve">    ±</w:t>
            </w:r>
            <w:r w:rsidR="00F460EF" w:rsidRPr="00B0593B">
              <w:rPr>
                <w:bCs/>
                <w:sz w:val="19"/>
                <w:szCs w:val="19"/>
              </w:rPr>
              <w:fldChar w:fldCharType="begin"/>
            </w:r>
            <w:r w:rsidR="002368D1" w:rsidRPr="00B0593B">
              <w:rPr>
                <w:bCs/>
                <w:sz w:val="19"/>
                <w:szCs w:val="19"/>
              </w:rPr>
              <w:instrText xml:space="preserve"> MERGEFIELD Предел_погрешности </w:instrText>
            </w:r>
            <w:r w:rsidR="00F460EF" w:rsidRPr="00B0593B">
              <w:rPr>
                <w:bCs/>
                <w:sz w:val="19"/>
                <w:szCs w:val="19"/>
              </w:rPr>
              <w:fldChar w:fldCharType="separate"/>
            </w:r>
            <w:r w:rsidR="002642B7" w:rsidRPr="00A62F95">
              <w:rPr>
                <w:bCs/>
                <w:noProof/>
                <w:sz w:val="19"/>
                <w:szCs w:val="19"/>
              </w:rPr>
              <w:t>3</w:t>
            </w:r>
            <w:r w:rsidR="00F460EF" w:rsidRPr="00B0593B">
              <w:rPr>
                <w:bCs/>
                <w:sz w:val="19"/>
                <w:szCs w:val="19"/>
              </w:rPr>
              <w:fldChar w:fldCharType="end"/>
            </w:r>
          </w:p>
          <w:p w14:paraId="5EC6AF73" w14:textId="77777777" w:rsidR="000D03F7" w:rsidRPr="00B0593B" w:rsidRDefault="000D03F7" w:rsidP="002368D1">
            <w:pPr>
              <w:widowControl w:val="0"/>
              <w:ind w:left="37"/>
              <w:jc w:val="center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Pr="00B0593B">
              <w:rPr>
                <w:bCs/>
                <w:sz w:val="19"/>
                <w:szCs w:val="19"/>
              </w:rPr>
              <w:t xml:space="preserve"> </w:t>
            </w:r>
            <w:proofErr w:type="gramStart"/>
            <w:r w:rsidRPr="00B0593B">
              <w:rPr>
                <w:bCs/>
                <w:sz w:val="19"/>
                <w:szCs w:val="19"/>
              </w:rPr>
              <w:t>&lt; Q</w:t>
            </w:r>
            <w:proofErr w:type="gramEnd"/>
            <w:r w:rsidRPr="00B0593B">
              <w:rPr>
                <w:bCs/>
                <w:sz w:val="19"/>
                <w:szCs w:val="19"/>
              </w:rPr>
              <w:t xml:space="preserve"> &lt;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 xml:space="preserve">     </w:t>
            </w:r>
            <w:r w:rsidRPr="00B0593B">
              <w:rPr>
                <w:bCs/>
                <w:sz w:val="19"/>
                <w:szCs w:val="19"/>
              </w:rPr>
              <w:t>± 1,5</w:t>
            </w:r>
          </w:p>
        </w:tc>
      </w:tr>
      <w:tr w:rsidR="000D03F7" w:rsidRPr="00B0593B" w14:paraId="14CF2A99" w14:textId="77777777" w:rsidTr="0048421A">
        <w:trPr>
          <w:trHeight w:val="24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265F7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Циклический объём, дм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7AF1" w14:textId="41FDB337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{{volume}}</w:t>
            </w:r>
          </w:p>
        </w:tc>
      </w:tr>
      <w:tr w:rsidR="000D03F7" w:rsidRPr="00B0593B" w14:paraId="11770738" w14:textId="77777777" w:rsidTr="0048421A">
        <w:trPr>
          <w:trHeight w:val="13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E827" w14:textId="77777777" w:rsidR="000D03F7" w:rsidRPr="00A155B1" w:rsidRDefault="00A155B1" w:rsidP="00A155B1">
            <w:pPr>
              <w:shd w:val="clear" w:color="auto" w:fill="FFFFFF"/>
              <w:textAlignment w:val="baseline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Цена деления младшего разряда электронного отсчетного устройства, м</w:t>
            </w:r>
            <w:r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FF53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0,001</w:t>
            </w:r>
          </w:p>
        </w:tc>
      </w:tr>
      <w:tr w:rsidR="000D03F7" w:rsidRPr="00B0593B" w14:paraId="6CF35D68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B0AF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измеряемой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  <w:r w:rsidR="000D03F7" w:rsidRPr="00B0593B">
              <w:rPr>
                <w:bCs/>
                <w:sz w:val="19"/>
                <w:szCs w:val="19"/>
              </w:rPr>
              <w:t xml:space="preserve"> </w:t>
            </w:r>
          </w:p>
          <w:p w14:paraId="64F2EC09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окружающей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8A80" w14:textId="77777777" w:rsidR="006674A9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30 до плюс 60</w:t>
            </w:r>
          </w:p>
          <w:p w14:paraId="3A6C6F37" w14:textId="70274A55" w:rsidR="000D03F7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40 до плюс 60</w:t>
            </w:r>
          </w:p>
        </w:tc>
      </w:tr>
      <w:tr w:rsidR="006674A9" w:rsidRPr="00340FD9" w14:paraId="598E98F0" w14:textId="77777777" w:rsidTr="0048421A">
        <w:trPr>
          <w:trHeight w:val="19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D8F7" w14:textId="5D454190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Взрывозащита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6514" w14:textId="44F11B30" w:rsidR="006674A9" w:rsidRPr="00466B0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 w:rsidRPr="00466B0B">
              <w:rPr>
                <w:bCs/>
                <w:sz w:val="19"/>
                <w:szCs w:val="19"/>
                <w:lang w:val="en-US"/>
              </w:rPr>
              <w:t xml:space="preserve">2Ex </w:t>
            </w:r>
            <w:proofErr w:type="spellStart"/>
            <w:r w:rsidRPr="00466B0B">
              <w:rPr>
                <w:bCs/>
                <w:sz w:val="19"/>
                <w:szCs w:val="19"/>
                <w:lang w:val="en-US"/>
              </w:rPr>
              <w:t>ic</w:t>
            </w:r>
            <w:proofErr w:type="spellEnd"/>
            <w:r w:rsidRPr="00466B0B">
              <w:rPr>
                <w:bCs/>
                <w:sz w:val="19"/>
                <w:szCs w:val="19"/>
                <w:lang w:val="en-US"/>
              </w:rPr>
              <w:t xml:space="preserve"> IIB T4 Gc X</w:t>
            </w:r>
          </w:p>
        </w:tc>
      </w:tr>
      <w:tr w:rsidR="006674A9" w:rsidRPr="00B0593B" w14:paraId="18B5F4CE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ADC1" w14:textId="70ACCD29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Параметры искробезопасных цепей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9E19" w14:textId="77777777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 xml:space="preserve">Li: 0,1 </w:t>
            </w:r>
            <w:proofErr w:type="spellStart"/>
            <w:r w:rsidRPr="006674A9">
              <w:rPr>
                <w:bCs/>
                <w:sz w:val="19"/>
                <w:szCs w:val="19"/>
              </w:rPr>
              <w:t>мкГн</w:t>
            </w:r>
            <w:proofErr w:type="spellEnd"/>
            <w:r w:rsidRPr="006674A9">
              <w:rPr>
                <w:bCs/>
                <w:sz w:val="19"/>
                <w:szCs w:val="19"/>
              </w:rPr>
              <w:tab/>
            </w:r>
            <w:proofErr w:type="spellStart"/>
            <w:r w:rsidRPr="006674A9">
              <w:rPr>
                <w:bCs/>
                <w:sz w:val="19"/>
                <w:szCs w:val="19"/>
              </w:rPr>
              <w:t>Ci</w:t>
            </w:r>
            <w:proofErr w:type="spellEnd"/>
            <w:r w:rsidRPr="006674A9">
              <w:rPr>
                <w:bCs/>
                <w:sz w:val="19"/>
                <w:szCs w:val="19"/>
              </w:rPr>
              <w:t>: 50 пФ</w:t>
            </w:r>
          </w:p>
          <w:p w14:paraId="0D44852E" w14:textId="4688F6D4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6674A9">
              <w:rPr>
                <w:bCs/>
                <w:sz w:val="19"/>
                <w:szCs w:val="19"/>
              </w:rPr>
              <w:t>Ui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5,5 В </w:t>
            </w:r>
            <w:proofErr w:type="spellStart"/>
            <w:r w:rsidRPr="006674A9">
              <w:rPr>
                <w:bCs/>
                <w:sz w:val="19"/>
                <w:szCs w:val="19"/>
              </w:rPr>
              <w:t>Ii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50 мА </w:t>
            </w:r>
            <w:proofErr w:type="spellStart"/>
            <w:r w:rsidRPr="006674A9">
              <w:rPr>
                <w:bCs/>
                <w:sz w:val="19"/>
                <w:szCs w:val="19"/>
              </w:rPr>
              <w:t>Pi</w:t>
            </w:r>
            <w:proofErr w:type="spellEnd"/>
            <w:r w:rsidRPr="006674A9">
              <w:rPr>
                <w:bCs/>
                <w:sz w:val="19"/>
                <w:szCs w:val="19"/>
              </w:rPr>
              <w:t>: 0,15 Вт.</w:t>
            </w:r>
          </w:p>
        </w:tc>
      </w:tr>
      <w:tr w:rsidR="006674A9" w:rsidRPr="00B0593B" w14:paraId="48426B67" w14:textId="77777777" w:rsidTr="000D03F7">
        <w:trPr>
          <w:trHeight w:val="319"/>
        </w:trPr>
        <w:tc>
          <w:tcPr>
            <w:tcW w:w="7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3431C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Габаритные</w:t>
            </w:r>
            <w:r>
              <w:rPr>
                <w:bCs/>
                <w:sz w:val="19"/>
                <w:szCs w:val="19"/>
              </w:rPr>
              <w:t xml:space="preserve"> и присоединительные</w:t>
            </w:r>
            <w:r w:rsidRPr="00B0593B">
              <w:rPr>
                <w:bCs/>
                <w:sz w:val="19"/>
                <w:szCs w:val="19"/>
              </w:rPr>
              <w:t xml:space="preserve"> размеры, мм</w:t>
            </w:r>
          </w:p>
        </w:tc>
      </w:tr>
      <w:tr w:rsidR="006674A9" w:rsidRPr="00B0593B" w14:paraId="4DAF995E" w14:textId="77777777" w:rsidTr="0048421A">
        <w:trPr>
          <w:trHeight w:val="129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2D47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Ширина (</w:t>
            </w:r>
            <w:r w:rsidRPr="00B0593B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D4FC" w14:textId="14FAD6E8" w:rsidR="006674A9" w:rsidRPr="00665318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r w:rsidR="00AD1C11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6674A9" w:rsidRPr="00B0593B" w14:paraId="586434D6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B9279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Высота (</w:t>
            </w:r>
            <w:r w:rsidRPr="00B0593B">
              <w:rPr>
                <w:bCs/>
                <w:sz w:val="19"/>
                <w:szCs w:val="19"/>
                <w:lang w:val="en-US"/>
              </w:rPr>
              <w:t>B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F184E" w14:textId="29AEEB68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{{B}}</w:t>
            </w:r>
          </w:p>
        </w:tc>
      </w:tr>
      <w:tr w:rsidR="006674A9" w:rsidRPr="00B0593B" w14:paraId="3FDCEA63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E10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Толщина (</w:t>
            </w:r>
            <w:r w:rsidRPr="00B0593B">
              <w:rPr>
                <w:bCs/>
                <w:sz w:val="19"/>
                <w:szCs w:val="19"/>
              </w:rPr>
              <w:t>Е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1AAB" w14:textId="59E28692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</w:t>
            </w:r>
            <w:r w:rsidR="00AD1C11">
              <w:rPr>
                <w:bCs/>
                <w:sz w:val="19"/>
                <w:szCs w:val="19"/>
                <w:lang w:val="en-US"/>
              </w:rPr>
              <w:t>E</w:t>
            </w:r>
            <w:r>
              <w:rPr>
                <w:bCs/>
                <w:sz w:val="19"/>
                <w:szCs w:val="19"/>
                <w:lang w:val="en-US"/>
              </w:rPr>
              <w:t>}}</w:t>
            </w:r>
          </w:p>
        </w:tc>
      </w:tr>
      <w:tr w:rsidR="006674A9" w:rsidRPr="00B0593B" w14:paraId="6C557325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B0C2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proofErr w:type="spellStart"/>
            <w:r>
              <w:rPr>
                <w:bCs/>
                <w:sz w:val="19"/>
                <w:szCs w:val="19"/>
              </w:rPr>
              <w:t>Межштуцерное</w:t>
            </w:r>
            <w:proofErr w:type="spellEnd"/>
            <w:r>
              <w:rPr>
                <w:bCs/>
                <w:sz w:val="19"/>
                <w:szCs w:val="19"/>
              </w:rPr>
              <w:t xml:space="preserve"> расстояние (</w:t>
            </w:r>
            <w:r w:rsidRPr="00B0593B">
              <w:rPr>
                <w:bCs/>
                <w:sz w:val="19"/>
                <w:szCs w:val="19"/>
              </w:rPr>
              <w:t>А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1BF51" w14:textId="030703AF" w:rsidR="006674A9" w:rsidRPr="00AD1C11" w:rsidRDefault="00AD1C11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{{A}}</w:t>
            </w:r>
          </w:p>
        </w:tc>
      </w:tr>
      <w:tr w:rsidR="006674A9" w:rsidRPr="00B0593B" w14:paraId="6E3DEFC4" w14:textId="77777777" w:rsidTr="0048421A">
        <w:trPr>
          <w:trHeight w:val="72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F41C9" w14:textId="77777777" w:rsidR="006674A9" w:rsidRPr="00F7496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IF </w:instrText>
            </w: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MERGEFIELD Типоразмер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A62F95">
              <w:rPr>
                <w:noProof/>
                <w:sz w:val="19"/>
                <w:szCs w:val="19"/>
              </w:rPr>
              <w:instrText>4</w:instrText>
            </w:r>
            <w:r w:rsidRPr="00F7496B">
              <w:rPr>
                <w:sz w:val="19"/>
                <w:szCs w:val="19"/>
              </w:rPr>
              <w:fldChar w:fldCharType="end"/>
            </w:r>
            <w:r w:rsidRPr="00F7496B">
              <w:rPr>
                <w:sz w:val="19"/>
                <w:szCs w:val="19"/>
              </w:rPr>
              <w:instrText xml:space="preserve"> &lt;= 25 "Присоединительная резьба на штуцерах, дюйм" "Присодинительный фланец"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F7496B">
              <w:rPr>
                <w:noProof/>
                <w:sz w:val="19"/>
                <w:szCs w:val="19"/>
              </w:rPr>
              <w:t>Присоединительная резьба на штуцерах, дюйм</w:t>
            </w:r>
            <w:r w:rsidRPr="00F7496B">
              <w:rPr>
                <w:sz w:val="19"/>
                <w:szCs w:val="19"/>
              </w:rPr>
              <w:fldChar w:fldCharType="end"/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B92DD" w14:textId="7CD8C0F1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rFonts w:cs="Arial"/>
                <w:bCs/>
                <w:sz w:val="19"/>
                <w:szCs w:val="19"/>
                <w:lang w:val="en-US"/>
              </w:rPr>
              <w:t>{{connect}}</w:t>
            </w:r>
          </w:p>
        </w:tc>
      </w:tr>
      <w:tr w:rsidR="006674A9" w:rsidRPr="00B0593B" w14:paraId="0766646C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16F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Масса, кг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80DC" w14:textId="5638349A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{{weight}}</w:t>
            </w:r>
          </w:p>
        </w:tc>
      </w:tr>
      <w:tr w:rsidR="006674A9" w:rsidRPr="00B0593B" w14:paraId="28002F0D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374E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Средний срок службы, лет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B4C1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24</w:t>
            </w:r>
          </w:p>
        </w:tc>
      </w:tr>
    </w:tbl>
    <w:p w14:paraId="23690C72" w14:textId="5C2EC225" w:rsidR="006674A9" w:rsidRPr="00340FD9" w:rsidRDefault="006674A9" w:rsidP="000D03F7">
      <w:pPr>
        <w:spacing w:before="120"/>
        <w:ind w:right="-57"/>
        <w:jc w:val="center"/>
        <w:rPr>
          <w:b/>
          <w:bCs/>
        </w:rPr>
      </w:pPr>
    </w:p>
    <w:p w14:paraId="2A19BE85" w14:textId="7EE7F32D" w:rsidR="000D03F7" w:rsidRPr="00926E8A" w:rsidRDefault="00395518" w:rsidP="00BC4093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3</w:t>
      </w:r>
      <w:r w:rsidR="000D03F7" w:rsidRPr="00926E8A">
        <w:rPr>
          <w:b/>
          <w:bCs/>
          <w:sz w:val="19"/>
          <w:szCs w:val="19"/>
        </w:rPr>
        <w:t xml:space="preserve"> Комплектность</w:t>
      </w:r>
    </w:p>
    <w:p w14:paraId="3C28E85E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3.1 Счётчик газа.</w:t>
      </w:r>
    </w:p>
    <w:p w14:paraId="08672483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3.2 Паспорт (в бумажной и/или электронной форме).</w:t>
      </w:r>
    </w:p>
    <w:p w14:paraId="77F05834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3.3 Руководство по эксплуатации (поставляется по заказу).</w:t>
      </w:r>
    </w:p>
    <w:p w14:paraId="5A74BFF2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3.4 Методика поверки (поставляется по заказу). </w:t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</w:p>
    <w:p w14:paraId="4BF486E6" w14:textId="77777777" w:rsidR="006674A9" w:rsidRPr="006674A9" w:rsidRDefault="006674A9" w:rsidP="00340FD9">
      <w:pPr>
        <w:pStyle w:val="af"/>
        <w:spacing w:after="60"/>
        <w:ind w:left="284"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3.5 Комплект монтажных частей (поставляется по заказу).</w:t>
      </w:r>
    </w:p>
    <w:p w14:paraId="2D0FD932" w14:textId="77777777" w:rsidR="000D03F7" w:rsidRPr="00926E8A" w:rsidRDefault="00657375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4</w:t>
      </w:r>
      <w:r w:rsidR="000D03F7" w:rsidRPr="00926E8A">
        <w:rPr>
          <w:b/>
          <w:bCs/>
          <w:sz w:val="19"/>
          <w:szCs w:val="19"/>
        </w:rPr>
        <w:t xml:space="preserve"> Устройство и принцип действия</w:t>
      </w:r>
    </w:p>
    <w:p w14:paraId="7A7B0A0D" w14:textId="59C8108A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4.1 Счётчик состоит из корпуса, измерительного механизма и электронного счетного устройства. Измерительный механизм содержит камеры со встроенными мембранами. Кривошипно-шатунный механизм измерительного механизма преобразует </w:t>
      </w:r>
      <w:proofErr w:type="spellStart"/>
      <w:r w:rsidRPr="006674A9">
        <w:rPr>
          <w:sz w:val="19"/>
          <w:szCs w:val="19"/>
        </w:rPr>
        <w:t>поступательноедвижение</w:t>
      </w:r>
      <w:proofErr w:type="spellEnd"/>
      <w:r w:rsidRPr="006674A9">
        <w:rPr>
          <w:sz w:val="19"/>
          <w:szCs w:val="19"/>
        </w:rPr>
        <w:t xml:space="preserve"> мембран во вращательное, которое в свою очередь преобразуется в счетные импульсы, кратные объему газа прошедшему через счетчик. Электронный счетный механизм состоит из корпуса, электронной печатной платы с компонентами, датчика температуры, установленного в полость счетчика, цифрового табло, модема GSM/GPRS, используемого для беспроводной передачи данных от прибора на удаленный сервер, модуля Bluetooth, используемого для передачи данных от прибора на мобильные устройства под управлением ОС </w:t>
      </w:r>
      <w:proofErr w:type="spellStart"/>
      <w:r w:rsidRPr="006674A9">
        <w:rPr>
          <w:sz w:val="19"/>
          <w:szCs w:val="19"/>
        </w:rPr>
        <w:t>Android</w:t>
      </w:r>
      <w:proofErr w:type="spellEnd"/>
      <w:r w:rsidR="004E357F" w:rsidRPr="004E357F">
        <w:rPr>
          <w:sz w:val="19"/>
          <w:szCs w:val="19"/>
        </w:rPr>
        <w:t xml:space="preserve">, </w:t>
      </w:r>
      <w:r w:rsidR="004E357F">
        <w:rPr>
          <w:sz w:val="19"/>
          <w:szCs w:val="19"/>
          <w:lang w:val="en-US"/>
        </w:rPr>
        <w:t>iOS</w:t>
      </w:r>
      <w:r w:rsidRPr="006674A9">
        <w:rPr>
          <w:sz w:val="19"/>
          <w:szCs w:val="19"/>
        </w:rPr>
        <w:t xml:space="preserve"> либо на ПК под управлением ОС Windows, находящиеся в непосредственной близости от прибора, двух литиевых элементов питания.</w:t>
      </w:r>
    </w:p>
    <w:p w14:paraId="5D3D7C6C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4.2 Объём потребляемого газа в м3 определяется по показаниям счётного механизма по цифрам, расположенным перед запятой в верхней строке цифрового табло в разделе меню </w:t>
      </w:r>
      <w:proofErr w:type="spellStart"/>
      <w:r w:rsidRPr="006674A9">
        <w:rPr>
          <w:sz w:val="19"/>
          <w:szCs w:val="19"/>
        </w:rPr>
        <w:t>Vc</w:t>
      </w:r>
      <w:proofErr w:type="spellEnd"/>
      <w:r w:rsidRPr="006674A9">
        <w:rPr>
          <w:sz w:val="19"/>
          <w:szCs w:val="19"/>
        </w:rPr>
        <w:t>.</w:t>
      </w:r>
    </w:p>
    <w:p w14:paraId="2B0AC055" w14:textId="77777777" w:rsidR="009E796F" w:rsidRDefault="009E796F" w:rsidP="009E796F">
      <w:pPr>
        <w:ind w:right="-57"/>
        <w:jc w:val="both"/>
        <w:rPr>
          <w:sz w:val="19"/>
          <w:szCs w:val="19"/>
        </w:rPr>
      </w:pPr>
    </w:p>
    <w:p w14:paraId="56815944" w14:textId="77777777" w:rsidR="000D03F7" w:rsidRPr="00926E8A" w:rsidRDefault="0054612E" w:rsidP="009E796F">
      <w:pPr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5</w:t>
      </w:r>
      <w:r w:rsidR="000D03F7" w:rsidRPr="00926E8A">
        <w:rPr>
          <w:b/>
          <w:bCs/>
          <w:sz w:val="19"/>
          <w:szCs w:val="19"/>
        </w:rPr>
        <w:t xml:space="preserve"> Указания мер безопасности, правила монтажа</w:t>
      </w:r>
    </w:p>
    <w:p w14:paraId="327EE587" w14:textId="77777777" w:rsidR="006674A9" w:rsidRPr="006674A9" w:rsidRDefault="006674A9" w:rsidP="00BC4093">
      <w:pPr>
        <w:pStyle w:val="af"/>
        <w:spacing w:after="0"/>
        <w:ind w:left="0"/>
        <w:rPr>
          <w:sz w:val="19"/>
          <w:szCs w:val="19"/>
        </w:rPr>
      </w:pPr>
      <w:r w:rsidRPr="006674A9">
        <w:rPr>
          <w:sz w:val="19"/>
          <w:szCs w:val="19"/>
        </w:rPr>
        <w:t>5.1 К монтажу и эксплуатации не допускаются счетчики, имеющие:</w:t>
      </w:r>
    </w:p>
    <w:p w14:paraId="49382A02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 Нарушение пломбы или нарушение нанесенного на нее знака поверки.</w:t>
      </w:r>
    </w:p>
    <w:p w14:paraId="0AB070E3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Различные значения электронной пломбы, отображаемой на дисплее электронной счетной головы и указанной в паспорте.</w:t>
      </w:r>
    </w:p>
    <w:p w14:paraId="2DE765FE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Активные ошибки, отображаемой на дисплее электронной счетной головы.</w:t>
      </w:r>
    </w:p>
    <w:p w14:paraId="21409D96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Механические повреждения счетного механизма и корпуса счетчика – сколы, трещины, вмятины, счетчики с нарушенными геометрическими размерами.</w:t>
      </w:r>
    </w:p>
    <w:p w14:paraId="46EA54F0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Отсутствие изменения показаний электронного счетного механизма при прохождении газа через счетчик во всем диапазоне расходов </w:t>
      </w:r>
      <w:proofErr w:type="spellStart"/>
      <w:r w:rsidRPr="006674A9">
        <w:rPr>
          <w:sz w:val="19"/>
          <w:szCs w:val="19"/>
        </w:rPr>
        <w:t>газопотребляющего</w:t>
      </w:r>
      <w:proofErr w:type="spellEnd"/>
      <w:r w:rsidRPr="006674A9">
        <w:rPr>
          <w:sz w:val="19"/>
          <w:szCs w:val="19"/>
        </w:rPr>
        <w:t xml:space="preserve"> оборудования. </w:t>
      </w:r>
    </w:p>
    <w:p w14:paraId="26C96609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5.2 Монтаж, демонтаж, ввод в эксплуатацию, профилактическое обслуживание имеют право проводить только специализированные организации.</w:t>
      </w:r>
    </w:p>
    <w:p w14:paraId="175C41D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5.3 Перед монтажом произвести очистку газопровода от загрязнений и проверить работоспособность счетчика. </w:t>
      </w:r>
    </w:p>
    <w:p w14:paraId="49575F8D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5.4 Счетчик должен устанавливаться в вертикальном положении; направление потока газа должно соответствовать стрелке, нанесенной на корпус. Присоединение к газопроводу должно исключать возникновение внешних сил, передаваемых на прибор. Не допускается соприкосновение дна счётчика с полом. Расстояние от </w:t>
      </w:r>
      <w:proofErr w:type="spellStart"/>
      <w:r w:rsidRPr="006674A9">
        <w:rPr>
          <w:sz w:val="19"/>
          <w:szCs w:val="19"/>
        </w:rPr>
        <w:t>газопотребляющих</w:t>
      </w:r>
      <w:proofErr w:type="spellEnd"/>
      <w:r w:rsidRPr="006674A9">
        <w:rPr>
          <w:sz w:val="19"/>
          <w:szCs w:val="19"/>
        </w:rPr>
        <w:t xml:space="preserve"> приборов не регламентируется, а определяется удобством потребителя. Прямые участки </w:t>
      </w:r>
      <w:proofErr w:type="spellStart"/>
      <w:r w:rsidRPr="006674A9">
        <w:rPr>
          <w:sz w:val="19"/>
          <w:szCs w:val="19"/>
        </w:rPr>
        <w:t>требопровода</w:t>
      </w:r>
      <w:proofErr w:type="spellEnd"/>
      <w:r w:rsidRPr="006674A9">
        <w:rPr>
          <w:sz w:val="19"/>
          <w:szCs w:val="19"/>
        </w:rPr>
        <w:t xml:space="preserve"> до и после счетчика не требуются.</w:t>
      </w:r>
    </w:p>
    <w:p w14:paraId="37F97AC4" w14:textId="26F5114B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5.5 Запрещается устанавливать счетчик над открытым пламенем. Поверхность счетчика не должна подвергаться нагреву свыше температуры +60 </w:t>
      </w:r>
      <w:r w:rsidR="00AC1449" w:rsidRPr="00B0593B">
        <w:rPr>
          <w:bCs/>
          <w:sz w:val="19"/>
          <w:szCs w:val="19"/>
          <w:vertAlign w:val="superscript"/>
        </w:rPr>
        <w:t xml:space="preserve">о </w:t>
      </w:r>
      <w:r w:rsidR="00AC1449" w:rsidRPr="00B0593B">
        <w:rPr>
          <w:bCs/>
          <w:sz w:val="19"/>
          <w:szCs w:val="19"/>
        </w:rPr>
        <w:t>С</w:t>
      </w:r>
      <w:r w:rsidRPr="006674A9">
        <w:rPr>
          <w:sz w:val="19"/>
          <w:szCs w:val="19"/>
        </w:rPr>
        <w:t>. Внимание! Счётчик должен быть защищен от прямых солнечных лучей и попадания осадков в виде дождя и снега.</w:t>
      </w:r>
    </w:p>
    <w:p w14:paraId="78E7832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5.6 Счетчик малочувствителен к загрязнениям при соответствии газа ГОСТ 5542-2014.</w:t>
      </w:r>
    </w:p>
    <w:p w14:paraId="64A0243F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5.7 Запрещается использовать счетчик как шаблон при проведении сварочных работ.</w:t>
      </w:r>
    </w:p>
    <w:p w14:paraId="6E9B6910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5.8 Возможные утечки газа должны быть устранены до введения счётчика в эксплуатацию. Опрессовку системы избыточным давлением проводить до установки счётчика. После </w:t>
      </w:r>
      <w:r w:rsidRPr="006674A9">
        <w:rPr>
          <w:sz w:val="19"/>
          <w:szCs w:val="19"/>
        </w:rPr>
        <w:t>установки счётчика места его присоединения проверить на герметичность с помощью мыльного раствора.</w:t>
      </w:r>
    </w:p>
    <w:p w14:paraId="5B1A8565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5.9 При вводе счётчика в эксплуатацию необходимо убедиться, что давление на входе не превышает 15 кПа. При каждом запуске обеспечить плавное заполнение счётчика газом, используя кран, установленный перед счётчиком.</w:t>
      </w:r>
    </w:p>
    <w:p w14:paraId="584FCB64" w14:textId="70C5F6C9" w:rsidR="00AE0BC6" w:rsidRPr="00BC4093" w:rsidRDefault="006674A9" w:rsidP="00BC4093">
      <w:pPr>
        <w:pStyle w:val="af"/>
        <w:spacing w:after="0"/>
        <w:rPr>
          <w:b/>
          <w:bCs/>
          <w:sz w:val="19"/>
          <w:szCs w:val="19"/>
        </w:rPr>
      </w:pPr>
      <w:r w:rsidRPr="00BC4093">
        <w:rPr>
          <w:b/>
          <w:bCs/>
          <w:sz w:val="19"/>
          <w:szCs w:val="19"/>
        </w:rPr>
        <w:t>Внимание! В случае нарушения герметичности счетчика, появления запаха газа, необходимо немедленно перекрыть кран подачи газа и вызвать специалиста аварийной газовой службы.</w:t>
      </w:r>
    </w:p>
    <w:p w14:paraId="4DCF1DE2" w14:textId="77777777" w:rsidR="006C795B" w:rsidRPr="005C6ABC" w:rsidRDefault="006C795B" w:rsidP="003704AB">
      <w:pPr>
        <w:ind w:right="71"/>
        <w:jc w:val="center"/>
        <w:rPr>
          <w:b/>
          <w:sz w:val="19"/>
          <w:szCs w:val="19"/>
        </w:rPr>
      </w:pPr>
      <w:r w:rsidRPr="005C6ABC">
        <w:rPr>
          <w:b/>
          <w:sz w:val="19"/>
          <w:szCs w:val="19"/>
        </w:rPr>
        <w:t xml:space="preserve">6 </w:t>
      </w:r>
      <w:r w:rsidR="00FE7AD0" w:rsidRPr="005C6ABC">
        <w:rPr>
          <w:b/>
          <w:sz w:val="19"/>
          <w:szCs w:val="19"/>
        </w:rPr>
        <w:t>Передача данных о потреблении газа</w:t>
      </w:r>
    </w:p>
    <w:p w14:paraId="39B5E30B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6.1 Передача данных на удаленных сервер сбора данных осуществляется с помощью встроенного GSM/GPRS модема при наличии стабильного уровня сигнала сотовой связи 2G не ниже -103дБ, что соответствует уровню 6 или выше, отображаемому в свойствах прибора, при подключении к нему с использование интерфейса Bluetooth.</w:t>
      </w:r>
    </w:p>
    <w:p w14:paraId="11D3F0D8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6.2 Передача данных на сервер осуществляется один раз в сутки. С помощью ПО «</w:t>
      </w:r>
      <w:proofErr w:type="spellStart"/>
      <w:r w:rsidRPr="00BC4093">
        <w:rPr>
          <w:sz w:val="19"/>
          <w:szCs w:val="19"/>
        </w:rPr>
        <w:t>ПроНЕО</w:t>
      </w:r>
      <w:proofErr w:type="spellEnd"/>
      <w:r w:rsidRPr="00BC4093">
        <w:rPr>
          <w:sz w:val="19"/>
          <w:szCs w:val="19"/>
        </w:rPr>
        <w:t>» может быть настроен минимальный уровень сигнала сотовой связи и температура элементов питания прибора, при которых инициируется сеанс передачи данных прибором.</w:t>
      </w:r>
    </w:p>
    <w:p w14:paraId="0ACB4BC3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 xml:space="preserve">6.3 Возможна передача данных по интерфейсу Bluetooth на устройства под управлением ОС Windows и </w:t>
      </w:r>
      <w:proofErr w:type="spellStart"/>
      <w:r w:rsidRPr="00BC4093">
        <w:rPr>
          <w:sz w:val="19"/>
          <w:szCs w:val="19"/>
        </w:rPr>
        <w:t>Android</w:t>
      </w:r>
      <w:proofErr w:type="spellEnd"/>
      <w:r w:rsidRPr="00BC4093">
        <w:rPr>
          <w:sz w:val="19"/>
          <w:szCs w:val="19"/>
        </w:rPr>
        <w:t xml:space="preserve"> с установленным ПО «НЕО-Газ». При этом пользователь может выбрать интервал времени и тип данных для скачивания значений о газопотреблении на устройство.</w:t>
      </w:r>
    </w:p>
    <w:p w14:paraId="342641A5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6.4 Требования к сим-карте:</w:t>
      </w:r>
    </w:p>
    <w:p w14:paraId="3AB12D8F" w14:textId="235FDB2F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bookmarkStart w:id="2" w:name="_Hlk161573966"/>
      <w:r w:rsidRPr="00BC4093">
        <w:rPr>
          <w:sz w:val="19"/>
          <w:szCs w:val="19"/>
        </w:rPr>
        <w:t>Сим-карта должна быть формата Standard SIM (полноразмерная сим-карта).</w:t>
      </w:r>
    </w:p>
    <w:p w14:paraId="3A2D9FE4" w14:textId="4154117A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Сим-карта должна быть активирована и иметь положительный баланс. Баланс сим-карты может быть проверен с помощью ПО «НЕО-Газ».</w:t>
      </w:r>
    </w:p>
    <w:p w14:paraId="035BB89C" w14:textId="1BD92511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На сим-карте должен быть подключен пакет услуг GPRS.</w:t>
      </w:r>
    </w:p>
    <w:bookmarkEnd w:id="2"/>
    <w:p w14:paraId="7163EBDE" w14:textId="77777777" w:rsidR="00203B26" w:rsidRPr="00B0593B" w:rsidRDefault="007B24D1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</w:t>
      </w:r>
      <w:r w:rsidR="00203B26" w:rsidRPr="00B0593B">
        <w:rPr>
          <w:b/>
          <w:sz w:val="19"/>
          <w:szCs w:val="19"/>
        </w:rPr>
        <w:t xml:space="preserve"> Техническое обслуживание</w:t>
      </w:r>
    </w:p>
    <w:p w14:paraId="58E8128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7.1 Счётчик не требует специального технического обслуживания.</w:t>
      </w:r>
    </w:p>
    <w:p w14:paraId="5A1B5EE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7.2 Владелец обязан содержать в чистоте внешнюю поверхность счётчика. Для ухода за поверхностью счётчика использовать мыльный раствор и другие бытовые моющие средства. Запрещается протирать поверхности счётчика бензином, керосином и растворителями различных марок.</w:t>
      </w:r>
    </w:p>
    <w:p w14:paraId="6714529A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7.3 Ремонт счётчика должен производиться только заводом-изготовителем или официальными сервисными центрами. </w:t>
      </w:r>
    </w:p>
    <w:p w14:paraId="1D7F45C2" w14:textId="77777777" w:rsidR="00203B26" w:rsidRPr="00B0593B" w:rsidRDefault="006A5D5E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8</w:t>
      </w:r>
      <w:r w:rsidR="00203B26" w:rsidRPr="00B0593B">
        <w:rPr>
          <w:b/>
          <w:sz w:val="19"/>
          <w:szCs w:val="19"/>
        </w:rPr>
        <w:t xml:space="preserve"> Гарантии изготовителя</w:t>
      </w:r>
    </w:p>
    <w:p w14:paraId="0FD231E3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8.1  </w:t>
      </w:r>
      <w:bookmarkStart w:id="3" w:name="_Hlk161581302"/>
      <w:r w:rsidRPr="00BC4093">
        <w:rPr>
          <w:sz w:val="19"/>
          <w:szCs w:val="19"/>
        </w:rPr>
        <w:t xml:space="preserve">Гарантийный срок эксплуатации счетчика 18 месяцев со дня ввода в эксплуатацию, но не более 24 месяцев со дня первичной поверки, при условии соблюдения всех норм и требований по хранению, транспортированию, монтажу счётчика  и при отсутствии внешних и внутренних механических повреждений, повреждений от сварочных работ, а также при отсутствии нарушений внешнего покрытия счётчика в виде царапин, </w:t>
      </w:r>
      <w:proofErr w:type="spellStart"/>
      <w:r w:rsidRPr="00BC4093">
        <w:rPr>
          <w:sz w:val="19"/>
          <w:szCs w:val="19"/>
        </w:rPr>
        <w:t>задиров</w:t>
      </w:r>
      <w:proofErr w:type="spellEnd"/>
      <w:r w:rsidRPr="00BC4093">
        <w:rPr>
          <w:sz w:val="19"/>
          <w:szCs w:val="19"/>
        </w:rPr>
        <w:t xml:space="preserve">, сколов и т. п., образовавшихся в процессе транспортирования, хранения, монтажа и при ненадлежащей эксплуатации счётчика. </w:t>
      </w:r>
    </w:p>
    <w:p w14:paraId="0DD0858B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8.2 Гарантия не распространяется на счётчики с нарушениями геометрических размеров и (или) с разрушенным измерительным механизмом в результате опрессовки давлением выше допустимого, при наличии следов несанкционированного вмешательства, при несовпадении значения цифровой пломбы, зафиксированной в памяти прибора, и значении, указанном в паспорте, при попытке проведения самостоятельного ремонта, при отсутствии паспорта, при отсутствии или повреждении пломбы </w:t>
      </w:r>
      <w:proofErr w:type="spellStart"/>
      <w:r w:rsidRPr="00BC4093">
        <w:rPr>
          <w:sz w:val="19"/>
          <w:szCs w:val="19"/>
        </w:rPr>
        <w:t>поверителя</w:t>
      </w:r>
      <w:proofErr w:type="spellEnd"/>
      <w:r w:rsidRPr="00BC4093">
        <w:rPr>
          <w:sz w:val="19"/>
          <w:szCs w:val="19"/>
        </w:rPr>
        <w:t>.</w:t>
      </w:r>
    </w:p>
    <w:p w14:paraId="139FE231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8.3 Гарантийные обязательства не распространяются на элементы питания. Срок службы элементов питания зависит от режима работы и режима передачи данных прибора. Средний срок службы основного элемента питания при штатном режиме передачи данных составляет не менее одного </w:t>
      </w:r>
      <w:proofErr w:type="spellStart"/>
      <w:r w:rsidRPr="00BC4093">
        <w:rPr>
          <w:sz w:val="19"/>
          <w:szCs w:val="19"/>
        </w:rPr>
        <w:t>межповерочного</w:t>
      </w:r>
      <w:proofErr w:type="spellEnd"/>
      <w:r w:rsidRPr="00BC4093">
        <w:rPr>
          <w:sz w:val="19"/>
          <w:szCs w:val="19"/>
        </w:rPr>
        <w:t xml:space="preserve"> интервала.</w:t>
      </w:r>
    </w:p>
    <w:p w14:paraId="77B52A38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lastRenderedPageBreak/>
        <w:t>8.4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неисправности, с указанием даты и места монтажа, даты отказа, причины неисправности.</w:t>
      </w:r>
      <w:bookmarkEnd w:id="3"/>
    </w:p>
    <w:sectPr w:rsidR="00BC4093" w:rsidRPr="00BC4093" w:rsidSect="00203B26">
      <w:pgSz w:w="16838" w:h="11906" w:orient="landscape"/>
      <w:pgMar w:top="284" w:right="253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72802"/>
    <w:multiLevelType w:val="multilevel"/>
    <w:tmpl w:val="0A58333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3EC7"/>
    <w:multiLevelType w:val="hybridMultilevel"/>
    <w:tmpl w:val="1662207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7C5521C8"/>
    <w:multiLevelType w:val="multilevel"/>
    <w:tmpl w:val="7068B9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7"/>
    <w:rsid w:val="000019C1"/>
    <w:rsid w:val="00002323"/>
    <w:rsid w:val="000069D3"/>
    <w:rsid w:val="000077AE"/>
    <w:rsid w:val="00011F9E"/>
    <w:rsid w:val="00021C38"/>
    <w:rsid w:val="00027B17"/>
    <w:rsid w:val="00031ECD"/>
    <w:rsid w:val="0003402F"/>
    <w:rsid w:val="00044B5E"/>
    <w:rsid w:val="00056A4E"/>
    <w:rsid w:val="0005795C"/>
    <w:rsid w:val="00071F9B"/>
    <w:rsid w:val="0007245B"/>
    <w:rsid w:val="0007467B"/>
    <w:rsid w:val="00074A21"/>
    <w:rsid w:val="00091CD2"/>
    <w:rsid w:val="000A549C"/>
    <w:rsid w:val="000C2719"/>
    <w:rsid w:val="000C46D1"/>
    <w:rsid w:val="000D03F7"/>
    <w:rsid w:val="000D4915"/>
    <w:rsid w:val="000D7431"/>
    <w:rsid w:val="00102E85"/>
    <w:rsid w:val="00110696"/>
    <w:rsid w:val="00113043"/>
    <w:rsid w:val="0012521B"/>
    <w:rsid w:val="00130121"/>
    <w:rsid w:val="00137A4A"/>
    <w:rsid w:val="00143DB0"/>
    <w:rsid w:val="001672AF"/>
    <w:rsid w:val="00183ED6"/>
    <w:rsid w:val="0018766D"/>
    <w:rsid w:val="0019343F"/>
    <w:rsid w:val="001A1E94"/>
    <w:rsid w:val="001C1651"/>
    <w:rsid w:val="001E1682"/>
    <w:rsid w:val="001F58FD"/>
    <w:rsid w:val="001F7B09"/>
    <w:rsid w:val="00203B26"/>
    <w:rsid w:val="00217169"/>
    <w:rsid w:val="00217D22"/>
    <w:rsid w:val="00221337"/>
    <w:rsid w:val="002228F1"/>
    <w:rsid w:val="002368D1"/>
    <w:rsid w:val="0024378B"/>
    <w:rsid w:val="002642B7"/>
    <w:rsid w:val="002643E0"/>
    <w:rsid w:val="002806DE"/>
    <w:rsid w:val="00286564"/>
    <w:rsid w:val="002A2A77"/>
    <w:rsid w:val="002A476F"/>
    <w:rsid w:val="002C69C4"/>
    <w:rsid w:val="002D038C"/>
    <w:rsid w:val="002D5E87"/>
    <w:rsid w:val="002F36DB"/>
    <w:rsid w:val="002F375E"/>
    <w:rsid w:val="003118A4"/>
    <w:rsid w:val="003234DC"/>
    <w:rsid w:val="003305D9"/>
    <w:rsid w:val="00340FD9"/>
    <w:rsid w:val="00343195"/>
    <w:rsid w:val="00343612"/>
    <w:rsid w:val="00350451"/>
    <w:rsid w:val="00355187"/>
    <w:rsid w:val="003704AB"/>
    <w:rsid w:val="00372F17"/>
    <w:rsid w:val="00395518"/>
    <w:rsid w:val="003A1AF3"/>
    <w:rsid w:val="003A3B3C"/>
    <w:rsid w:val="003B4B34"/>
    <w:rsid w:val="003D5EF3"/>
    <w:rsid w:val="003E061B"/>
    <w:rsid w:val="003E1D2B"/>
    <w:rsid w:val="003E60F6"/>
    <w:rsid w:val="003F6B94"/>
    <w:rsid w:val="00400112"/>
    <w:rsid w:val="00403A23"/>
    <w:rsid w:val="00406736"/>
    <w:rsid w:val="00421BD6"/>
    <w:rsid w:val="00434687"/>
    <w:rsid w:val="00435163"/>
    <w:rsid w:val="00436CE9"/>
    <w:rsid w:val="00460A31"/>
    <w:rsid w:val="00466B0B"/>
    <w:rsid w:val="00466F14"/>
    <w:rsid w:val="0047109D"/>
    <w:rsid w:val="00473432"/>
    <w:rsid w:val="0048421A"/>
    <w:rsid w:val="00497722"/>
    <w:rsid w:val="004A5469"/>
    <w:rsid w:val="004A7AE8"/>
    <w:rsid w:val="004B3D4A"/>
    <w:rsid w:val="004C021C"/>
    <w:rsid w:val="004D0F6E"/>
    <w:rsid w:val="004D1744"/>
    <w:rsid w:val="004E357F"/>
    <w:rsid w:val="004E456B"/>
    <w:rsid w:val="004E6E30"/>
    <w:rsid w:val="0050446E"/>
    <w:rsid w:val="005069FB"/>
    <w:rsid w:val="00525D4C"/>
    <w:rsid w:val="0054612E"/>
    <w:rsid w:val="00556579"/>
    <w:rsid w:val="005620EC"/>
    <w:rsid w:val="00576F1F"/>
    <w:rsid w:val="00583F8A"/>
    <w:rsid w:val="005A70FE"/>
    <w:rsid w:val="005C608A"/>
    <w:rsid w:val="005C6ABC"/>
    <w:rsid w:val="005D03FC"/>
    <w:rsid w:val="005D62FC"/>
    <w:rsid w:val="005E358B"/>
    <w:rsid w:val="005E407D"/>
    <w:rsid w:val="005F4750"/>
    <w:rsid w:val="005F5B3B"/>
    <w:rsid w:val="006009B8"/>
    <w:rsid w:val="006056CC"/>
    <w:rsid w:val="00605ED6"/>
    <w:rsid w:val="00611767"/>
    <w:rsid w:val="00617D35"/>
    <w:rsid w:val="00621177"/>
    <w:rsid w:val="00627162"/>
    <w:rsid w:val="00635FB3"/>
    <w:rsid w:val="00642308"/>
    <w:rsid w:val="00645678"/>
    <w:rsid w:val="00647671"/>
    <w:rsid w:val="00647D8F"/>
    <w:rsid w:val="0065343A"/>
    <w:rsid w:val="0065393C"/>
    <w:rsid w:val="00657375"/>
    <w:rsid w:val="006601E3"/>
    <w:rsid w:val="00662CD8"/>
    <w:rsid w:val="00665318"/>
    <w:rsid w:val="006674A9"/>
    <w:rsid w:val="00685148"/>
    <w:rsid w:val="00690EA4"/>
    <w:rsid w:val="00695B00"/>
    <w:rsid w:val="006A5D5E"/>
    <w:rsid w:val="006B5C8B"/>
    <w:rsid w:val="006C795B"/>
    <w:rsid w:val="006E13A9"/>
    <w:rsid w:val="006E5FAD"/>
    <w:rsid w:val="006F785F"/>
    <w:rsid w:val="00702090"/>
    <w:rsid w:val="00702F5D"/>
    <w:rsid w:val="00715EF1"/>
    <w:rsid w:val="007213A2"/>
    <w:rsid w:val="007326A1"/>
    <w:rsid w:val="00753297"/>
    <w:rsid w:val="007558B1"/>
    <w:rsid w:val="00767179"/>
    <w:rsid w:val="0076752D"/>
    <w:rsid w:val="007752F9"/>
    <w:rsid w:val="00787959"/>
    <w:rsid w:val="0079381B"/>
    <w:rsid w:val="00796EE6"/>
    <w:rsid w:val="007B24D1"/>
    <w:rsid w:val="007C3706"/>
    <w:rsid w:val="007C4208"/>
    <w:rsid w:val="007C6E56"/>
    <w:rsid w:val="007D6CEA"/>
    <w:rsid w:val="007D6CF2"/>
    <w:rsid w:val="007F0556"/>
    <w:rsid w:val="007F390E"/>
    <w:rsid w:val="00806326"/>
    <w:rsid w:val="0081467B"/>
    <w:rsid w:val="008260AD"/>
    <w:rsid w:val="00833E7E"/>
    <w:rsid w:val="008512F0"/>
    <w:rsid w:val="00853A1C"/>
    <w:rsid w:val="00856423"/>
    <w:rsid w:val="00857AFF"/>
    <w:rsid w:val="00882685"/>
    <w:rsid w:val="008828AF"/>
    <w:rsid w:val="00887166"/>
    <w:rsid w:val="00897065"/>
    <w:rsid w:val="00897171"/>
    <w:rsid w:val="008A331C"/>
    <w:rsid w:val="008B1D58"/>
    <w:rsid w:val="008D274C"/>
    <w:rsid w:val="008D2E1D"/>
    <w:rsid w:val="008D3CAA"/>
    <w:rsid w:val="008D52B0"/>
    <w:rsid w:val="008E4937"/>
    <w:rsid w:val="008F1994"/>
    <w:rsid w:val="00926E8A"/>
    <w:rsid w:val="00937BED"/>
    <w:rsid w:val="00957AB7"/>
    <w:rsid w:val="00960F1C"/>
    <w:rsid w:val="00975A91"/>
    <w:rsid w:val="00982CF5"/>
    <w:rsid w:val="009852A9"/>
    <w:rsid w:val="009879AF"/>
    <w:rsid w:val="00994571"/>
    <w:rsid w:val="009B2460"/>
    <w:rsid w:val="009C210D"/>
    <w:rsid w:val="009E560C"/>
    <w:rsid w:val="009E796F"/>
    <w:rsid w:val="009F3F71"/>
    <w:rsid w:val="00A12AB0"/>
    <w:rsid w:val="00A155B1"/>
    <w:rsid w:val="00A21340"/>
    <w:rsid w:val="00A31219"/>
    <w:rsid w:val="00A40F27"/>
    <w:rsid w:val="00A416F5"/>
    <w:rsid w:val="00A45BC9"/>
    <w:rsid w:val="00A50884"/>
    <w:rsid w:val="00A52E31"/>
    <w:rsid w:val="00A544EE"/>
    <w:rsid w:val="00A62DAA"/>
    <w:rsid w:val="00A66D65"/>
    <w:rsid w:val="00A72C3E"/>
    <w:rsid w:val="00A72EF5"/>
    <w:rsid w:val="00A74876"/>
    <w:rsid w:val="00A756BE"/>
    <w:rsid w:val="00A854DF"/>
    <w:rsid w:val="00A94657"/>
    <w:rsid w:val="00A9589F"/>
    <w:rsid w:val="00AB0E52"/>
    <w:rsid w:val="00AC1449"/>
    <w:rsid w:val="00AC2D89"/>
    <w:rsid w:val="00AC50E0"/>
    <w:rsid w:val="00AC7147"/>
    <w:rsid w:val="00AD1C11"/>
    <w:rsid w:val="00AE0BC6"/>
    <w:rsid w:val="00AE693B"/>
    <w:rsid w:val="00AF40FC"/>
    <w:rsid w:val="00B0593B"/>
    <w:rsid w:val="00B05D82"/>
    <w:rsid w:val="00B17E60"/>
    <w:rsid w:val="00B211D0"/>
    <w:rsid w:val="00B26A9F"/>
    <w:rsid w:val="00B27069"/>
    <w:rsid w:val="00B351E0"/>
    <w:rsid w:val="00B654BA"/>
    <w:rsid w:val="00B73F44"/>
    <w:rsid w:val="00B8270B"/>
    <w:rsid w:val="00B84225"/>
    <w:rsid w:val="00B86E2A"/>
    <w:rsid w:val="00B94881"/>
    <w:rsid w:val="00B969B3"/>
    <w:rsid w:val="00BA25C2"/>
    <w:rsid w:val="00BB690B"/>
    <w:rsid w:val="00BC4093"/>
    <w:rsid w:val="00BD4ED4"/>
    <w:rsid w:val="00BE1ECE"/>
    <w:rsid w:val="00BE238B"/>
    <w:rsid w:val="00BF35E0"/>
    <w:rsid w:val="00BF53E3"/>
    <w:rsid w:val="00C01DF0"/>
    <w:rsid w:val="00C05457"/>
    <w:rsid w:val="00C07C2D"/>
    <w:rsid w:val="00C15B6E"/>
    <w:rsid w:val="00C2427F"/>
    <w:rsid w:val="00C26627"/>
    <w:rsid w:val="00C32CEB"/>
    <w:rsid w:val="00C55494"/>
    <w:rsid w:val="00C56D2A"/>
    <w:rsid w:val="00C71760"/>
    <w:rsid w:val="00C76398"/>
    <w:rsid w:val="00C7738B"/>
    <w:rsid w:val="00C9317A"/>
    <w:rsid w:val="00CA45DE"/>
    <w:rsid w:val="00CA4E5F"/>
    <w:rsid w:val="00CA5517"/>
    <w:rsid w:val="00CB34CA"/>
    <w:rsid w:val="00CB431B"/>
    <w:rsid w:val="00CC0348"/>
    <w:rsid w:val="00CF3892"/>
    <w:rsid w:val="00D06002"/>
    <w:rsid w:val="00D100B3"/>
    <w:rsid w:val="00D12339"/>
    <w:rsid w:val="00D16088"/>
    <w:rsid w:val="00D166EF"/>
    <w:rsid w:val="00D23A6D"/>
    <w:rsid w:val="00D24153"/>
    <w:rsid w:val="00D30673"/>
    <w:rsid w:val="00D3360F"/>
    <w:rsid w:val="00D449DD"/>
    <w:rsid w:val="00D6038A"/>
    <w:rsid w:val="00D66F5B"/>
    <w:rsid w:val="00D723F7"/>
    <w:rsid w:val="00D92F59"/>
    <w:rsid w:val="00D963DD"/>
    <w:rsid w:val="00DA50FD"/>
    <w:rsid w:val="00DB0EF1"/>
    <w:rsid w:val="00DB2163"/>
    <w:rsid w:val="00DC05CE"/>
    <w:rsid w:val="00DE400B"/>
    <w:rsid w:val="00DE799A"/>
    <w:rsid w:val="00DF58B9"/>
    <w:rsid w:val="00E00ABF"/>
    <w:rsid w:val="00E200E8"/>
    <w:rsid w:val="00E22650"/>
    <w:rsid w:val="00E36FF4"/>
    <w:rsid w:val="00E40BA7"/>
    <w:rsid w:val="00E5401C"/>
    <w:rsid w:val="00E60793"/>
    <w:rsid w:val="00E737FC"/>
    <w:rsid w:val="00E756C9"/>
    <w:rsid w:val="00E831F3"/>
    <w:rsid w:val="00E90567"/>
    <w:rsid w:val="00E95AFE"/>
    <w:rsid w:val="00E967AE"/>
    <w:rsid w:val="00E96E5A"/>
    <w:rsid w:val="00EB0507"/>
    <w:rsid w:val="00EB32E4"/>
    <w:rsid w:val="00EB434C"/>
    <w:rsid w:val="00EE220B"/>
    <w:rsid w:val="00EE245E"/>
    <w:rsid w:val="00EE6DFC"/>
    <w:rsid w:val="00EF0FCD"/>
    <w:rsid w:val="00EF24F2"/>
    <w:rsid w:val="00F04B91"/>
    <w:rsid w:val="00F12940"/>
    <w:rsid w:val="00F16647"/>
    <w:rsid w:val="00F33134"/>
    <w:rsid w:val="00F42DBA"/>
    <w:rsid w:val="00F460EF"/>
    <w:rsid w:val="00F505B6"/>
    <w:rsid w:val="00F510A5"/>
    <w:rsid w:val="00F555C9"/>
    <w:rsid w:val="00F6387B"/>
    <w:rsid w:val="00F650DE"/>
    <w:rsid w:val="00F73A9E"/>
    <w:rsid w:val="00F7496B"/>
    <w:rsid w:val="00F75FBC"/>
    <w:rsid w:val="00F85046"/>
    <w:rsid w:val="00FA0527"/>
    <w:rsid w:val="00FA48DB"/>
    <w:rsid w:val="00FA49AE"/>
    <w:rsid w:val="00FB7893"/>
    <w:rsid w:val="00FD035D"/>
    <w:rsid w:val="00FE3B72"/>
    <w:rsid w:val="00FE7AD0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378"/>
  <w15:docId w15:val="{A0798F65-C46F-4102-966D-1522A517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3F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D03F7"/>
    <w:pPr>
      <w:keepNext/>
      <w:numPr>
        <w:numId w:val="1"/>
      </w:numPr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F7"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4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D03F7"/>
    <w:rPr>
      <w:color w:val="0000FF" w:themeColor="hyperlink"/>
      <w:u w:val="single"/>
    </w:rPr>
  </w:style>
  <w:style w:type="character" w:customStyle="1" w:styleId="-">
    <w:name w:val="Интернет-ссылка"/>
    <w:basedOn w:val="a0"/>
    <w:rsid w:val="000D03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03F7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0D03F7"/>
    <w:rPr>
      <w:rFonts w:ascii="Times New Roman" w:eastAsia="Times New Roman" w:hAnsi="Times New Roman" w:cs="Times New Roman"/>
      <w:b/>
      <w:bCs/>
      <w:sz w:val="32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D03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03F7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List Paragraph"/>
    <w:basedOn w:val="a"/>
    <w:uiPriority w:val="1"/>
    <w:qFormat/>
    <w:rsid w:val="000D03F7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203B26"/>
    <w:pPr>
      <w:jc w:val="both"/>
    </w:pPr>
  </w:style>
  <w:style w:type="character" w:customStyle="1" w:styleId="a8">
    <w:name w:val="Основной текст Знак"/>
    <w:basedOn w:val="a0"/>
    <w:link w:val="a7"/>
    <w:semiHidden/>
    <w:rsid w:val="00203B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Основной текст КД"/>
    <w:rsid w:val="00EF24F2"/>
    <w:pPr>
      <w:autoSpaceDN w:val="0"/>
      <w:spacing w:after="0"/>
      <w:ind w:left="283" w:right="283" w:firstLine="850"/>
      <w:contextualSpacing/>
      <w:jc w:val="both"/>
    </w:pPr>
    <w:rPr>
      <w:rFonts w:ascii="Times New Roman" w:eastAsia="Times New Roman" w:hAnsi="Times New Roman" w:cs="Times New Roman"/>
      <w:kern w:val="3"/>
      <w:sz w:val="21"/>
      <w:szCs w:val="24"/>
      <w:lang w:eastAsia="zh-CN" w:bidi="hi-IN"/>
    </w:rPr>
  </w:style>
  <w:style w:type="paragraph" w:styleId="21">
    <w:name w:val="Body Text Indent 2"/>
    <w:basedOn w:val="a"/>
    <w:link w:val="22"/>
    <w:uiPriority w:val="99"/>
    <w:semiHidden/>
    <w:unhideWhenUsed/>
    <w:rsid w:val="00A5088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5088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a">
    <w:name w:val="annotation reference"/>
    <w:basedOn w:val="a0"/>
    <w:uiPriority w:val="99"/>
    <w:semiHidden/>
    <w:unhideWhenUsed/>
    <w:rsid w:val="003A3B3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A3B3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A3B3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3B3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A3B3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50">
    <w:name w:val="Заголовок 5 Знак"/>
    <w:basedOn w:val="a0"/>
    <w:link w:val="5"/>
    <w:uiPriority w:val="9"/>
    <w:semiHidden/>
    <w:rsid w:val="006674A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ar-SA"/>
    </w:rPr>
  </w:style>
  <w:style w:type="paragraph" w:styleId="af">
    <w:name w:val="Body Text Indent"/>
    <w:basedOn w:val="a"/>
    <w:link w:val="af0"/>
    <w:uiPriority w:val="99"/>
    <w:unhideWhenUsed/>
    <w:rsid w:val="006674A9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6674A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fgis.gost.ru/fundmetrology/cm/result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C936-349E-460D-B1D9-EE7DBE1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7</cp:revision>
  <cp:lastPrinted>2024-08-24T08:17:00Z</cp:lastPrinted>
  <dcterms:created xsi:type="dcterms:W3CDTF">2025-11-01T13:18:00Z</dcterms:created>
  <dcterms:modified xsi:type="dcterms:W3CDTF">2025-11-01T13:28:00Z</dcterms:modified>
</cp:coreProperties>
</file>