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importing these textures into terrain painter, make sure to include normal map.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change the x/y SIZE value to around </w:t>
      </w:r>
      <w:r w:rsidDel="00000000" w:rsidR="00000000" w:rsidRPr="00000000">
        <w:rPr>
          <w:rtl w:val="0"/>
        </w:rPr>
        <w:t xml:space="preserve">2/3/4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Lastly, in terrain settings (cog wheel), change </w:t>
      </w:r>
      <w:r w:rsidDel="00000000" w:rsidR="00000000" w:rsidRPr="00000000">
        <w:rPr>
          <w:b w:val="1"/>
          <w:rtl w:val="0"/>
        </w:rPr>
        <w:t xml:space="preserve">Base Terrain </w:t>
      </w:r>
      <w:r w:rsidDel="00000000" w:rsidR="00000000" w:rsidRPr="00000000">
        <w:rPr>
          <w:rtl w:val="0"/>
        </w:rPr>
        <w:t xml:space="preserve">&gt; Material &gt; Built in legacy diffuse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