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E8DAAC9" w:rsidR="0059552D" w:rsidRDefault="29C10154" w:rsidP="00A43C3F">
      <w:pPr>
        <w:spacing w:line="360" w:lineRule="auto"/>
      </w:pPr>
      <w:r w:rsidRPr="49BAA30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6456177B" w14:textId="4297F029" w:rsidR="7C4E2BCA" w:rsidRDefault="7C4E2BCA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Penetration testing/Pen test is a part of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security plan that </w:t>
      </w:r>
      <w:r w:rsidR="4770B353" w:rsidRPr="49BAA30A">
        <w:rPr>
          <w:rFonts w:ascii="Times New Roman" w:eastAsia="Times New Roman" w:hAnsi="Times New Roman" w:cs="Times New Roman"/>
          <w:sz w:val="24"/>
          <w:szCs w:val="24"/>
        </w:rPr>
        <w:t>aims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63C34EF" w:rsidRPr="49BAA30A">
        <w:rPr>
          <w:rFonts w:ascii="Times New Roman" w:eastAsia="Times New Roman" w:hAnsi="Times New Roman" w:cs="Times New Roman"/>
          <w:sz w:val="24"/>
          <w:szCs w:val="24"/>
        </w:rPr>
        <w:t xml:space="preserve"> measure the </w:t>
      </w:r>
      <w:r w:rsidR="422ED643" w:rsidRPr="49BAA30A">
        <w:rPr>
          <w:rFonts w:ascii="Times New Roman" w:eastAsia="Times New Roman" w:hAnsi="Times New Roman" w:cs="Times New Roman"/>
          <w:sz w:val="24"/>
          <w:szCs w:val="24"/>
        </w:rPr>
        <w:t>effectiveness</w:t>
      </w:r>
      <w:r w:rsidR="063C34EF" w:rsidRPr="49BAA30A">
        <w:rPr>
          <w:rFonts w:ascii="Times New Roman" w:eastAsia="Times New Roman" w:hAnsi="Times New Roman" w:cs="Times New Roman"/>
          <w:sz w:val="24"/>
          <w:szCs w:val="24"/>
        </w:rPr>
        <w:t xml:space="preserve"> of protection in place</w:t>
      </w:r>
      <w:r w:rsidR="00B35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A4C" w:rsidRPr="00B35A4C">
        <w:rPr>
          <w:rFonts w:ascii="Times New Roman" w:eastAsia="Times New Roman" w:hAnsi="Times New Roman" w:cs="Times New Roman"/>
          <w:sz w:val="24"/>
          <w:szCs w:val="24"/>
        </w:rPr>
        <w:t>(Crest, n.d.)</w:t>
      </w:r>
      <w:r w:rsidR="59E7B4B8" w:rsidRPr="49BAA30A">
        <w:rPr>
          <w:rFonts w:ascii="Times New Roman" w:eastAsia="Times New Roman" w:hAnsi="Times New Roman" w:cs="Times New Roman"/>
          <w:sz w:val="24"/>
          <w:szCs w:val="24"/>
        </w:rPr>
        <w:t>. In more details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,</w:t>
      </w:r>
      <w:r w:rsidR="59E7B4B8" w:rsidRPr="49BAA30A">
        <w:rPr>
          <w:rFonts w:ascii="Times New Roman" w:eastAsia="Times New Roman" w:hAnsi="Times New Roman" w:cs="Times New Roman"/>
          <w:sz w:val="24"/>
          <w:szCs w:val="24"/>
        </w:rPr>
        <w:t xml:space="preserve"> the objective of penetration testing</w:t>
      </w:r>
      <w:r w:rsidR="709B81D5" w:rsidRPr="49BAA30A">
        <w:rPr>
          <w:rFonts w:ascii="Times New Roman" w:eastAsia="Times New Roman" w:hAnsi="Times New Roman" w:cs="Times New Roman"/>
          <w:sz w:val="24"/>
          <w:szCs w:val="24"/>
        </w:rPr>
        <w:t xml:space="preserve"> is to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C53531" w:rsidRPr="49BAA30A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8F07EDB" w:rsidRPr="49BAA30A">
        <w:rPr>
          <w:rFonts w:ascii="Times New Roman" w:eastAsia="Times New Roman" w:hAnsi="Times New Roman" w:cs="Times New Roman"/>
          <w:sz w:val="24"/>
          <w:szCs w:val="24"/>
        </w:rPr>
        <w:t xml:space="preserve"> out the </w:t>
      </w:r>
      <w:r w:rsidR="686D878B" w:rsidRPr="49BAA30A">
        <w:rPr>
          <w:rFonts w:ascii="Times New Roman" w:eastAsia="Times New Roman" w:hAnsi="Times New Roman" w:cs="Times New Roman"/>
          <w:sz w:val="24"/>
          <w:szCs w:val="24"/>
        </w:rPr>
        <w:t>vulnerabilities</w:t>
      </w:r>
      <w:r w:rsidR="08F07EDB" w:rsidRPr="49BAA30A">
        <w:rPr>
          <w:rFonts w:ascii="Times New Roman" w:eastAsia="Times New Roman" w:hAnsi="Times New Roman" w:cs="Times New Roman"/>
          <w:sz w:val="24"/>
          <w:szCs w:val="24"/>
        </w:rPr>
        <w:t xml:space="preserve"> and attack vectors on a(n) network/system/asset </w:t>
      </w:r>
      <w:r w:rsidR="0D8E57FC" w:rsidRPr="49BAA30A">
        <w:rPr>
          <w:rFonts w:ascii="Times New Roman" w:eastAsia="Times New Roman" w:hAnsi="Times New Roman" w:cs="Times New Roman"/>
          <w:sz w:val="24"/>
          <w:szCs w:val="24"/>
        </w:rPr>
        <w:t xml:space="preserve">that can cause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D8E57FC" w:rsidRPr="49BAA30A">
        <w:rPr>
          <w:rFonts w:ascii="Times New Roman" w:eastAsia="Times New Roman" w:hAnsi="Times New Roman" w:cs="Times New Roman"/>
          <w:sz w:val="24"/>
          <w:szCs w:val="24"/>
        </w:rPr>
        <w:t xml:space="preserve">security threat. </w:t>
      </w:r>
      <w:r w:rsidR="0FE4BD9D" w:rsidRPr="49BAA30A">
        <w:rPr>
          <w:rFonts w:ascii="Times New Roman" w:eastAsia="Times New Roman" w:hAnsi="Times New Roman" w:cs="Times New Roman"/>
          <w:sz w:val="24"/>
          <w:szCs w:val="24"/>
        </w:rPr>
        <w:t xml:space="preserve">There are several types of penetration </w:t>
      </w:r>
      <w:r w:rsidR="744EA832" w:rsidRPr="49BAA30A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FE4BD9D" w:rsidRPr="49BAA30A">
        <w:rPr>
          <w:rFonts w:ascii="Times New Roman" w:eastAsia="Times New Roman" w:hAnsi="Times New Roman" w:cs="Times New Roman"/>
          <w:sz w:val="24"/>
          <w:szCs w:val="24"/>
        </w:rPr>
        <w:t xml:space="preserve"> exist such as network, web application, IoT. </w:t>
      </w:r>
      <w:r w:rsidR="5E07062D" w:rsidRPr="49BAA30A">
        <w:rPr>
          <w:rFonts w:ascii="Times New Roman" w:eastAsia="Times New Roman" w:hAnsi="Times New Roman" w:cs="Times New Roman"/>
          <w:sz w:val="24"/>
          <w:szCs w:val="24"/>
        </w:rPr>
        <w:t>This analysis plan consists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5E07062D" w:rsidRPr="49BAA30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70A600D2" w:rsidRPr="49BAA30A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5E07062D" w:rsidRPr="49BAA30A">
        <w:rPr>
          <w:rFonts w:ascii="Times New Roman" w:eastAsia="Times New Roman" w:hAnsi="Times New Roman" w:cs="Times New Roman"/>
          <w:sz w:val="24"/>
          <w:szCs w:val="24"/>
        </w:rPr>
        <w:t xml:space="preserve"> steps and procedure that </w:t>
      </w:r>
      <w:r w:rsidR="3960C1E0" w:rsidRPr="49BAA30A">
        <w:rPr>
          <w:rFonts w:ascii="Times New Roman" w:eastAsia="Times New Roman" w:hAnsi="Times New Roman" w:cs="Times New Roman"/>
          <w:sz w:val="24"/>
          <w:szCs w:val="24"/>
        </w:rPr>
        <w:t>are going to take place for penetration testing on a given system.</w:t>
      </w:r>
    </w:p>
    <w:p w14:paraId="036C5163" w14:textId="4930291B" w:rsidR="724FBC75" w:rsidRDefault="724FBC75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>As to complete th</w:t>
      </w:r>
      <w:r w:rsidR="46BEC3C2" w:rsidRPr="49BAA30A">
        <w:rPr>
          <w:rFonts w:ascii="Times New Roman" w:eastAsia="Times New Roman" w:hAnsi="Times New Roman" w:cs="Times New Roman"/>
          <w:sz w:val="24"/>
          <w:szCs w:val="24"/>
        </w:rPr>
        <w:t>e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penetration testing, various tools and techniques are used. These tools and techniques </w:t>
      </w:r>
      <w:r w:rsidR="155DE14F" w:rsidRPr="49BAA30A">
        <w:rPr>
          <w:rFonts w:ascii="Times New Roman" w:eastAsia="Times New Roman" w:hAnsi="Times New Roman" w:cs="Times New Roman"/>
          <w:sz w:val="24"/>
          <w:szCs w:val="24"/>
        </w:rPr>
        <w:t>involve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both a</w:t>
      </w:r>
      <w:r w:rsidR="74330DC4" w:rsidRPr="49BAA30A">
        <w:rPr>
          <w:rFonts w:ascii="Times New Roman" w:eastAsia="Times New Roman" w:hAnsi="Times New Roman" w:cs="Times New Roman"/>
          <w:sz w:val="24"/>
          <w:szCs w:val="24"/>
        </w:rPr>
        <w:t xml:space="preserve">utomation, and manual types, to ensure the maximum level of testing. </w:t>
      </w:r>
      <w:r w:rsidR="326306B4" w:rsidRPr="49BAA30A">
        <w:rPr>
          <w:rFonts w:ascii="Times New Roman" w:eastAsia="Times New Roman" w:hAnsi="Times New Roman" w:cs="Times New Roman"/>
          <w:sz w:val="24"/>
          <w:szCs w:val="24"/>
        </w:rPr>
        <w:t>In some cases</w:t>
      </w:r>
      <w:r w:rsidR="00B35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A4C" w:rsidRPr="00B35A4C">
        <w:rPr>
          <w:rFonts w:ascii="Times New Roman" w:eastAsia="Times New Roman" w:hAnsi="Times New Roman" w:cs="Times New Roman"/>
          <w:sz w:val="24"/>
          <w:szCs w:val="24"/>
        </w:rPr>
        <w:t>(Aditya, 2017)</w:t>
      </w:r>
      <w:r w:rsidR="326306B4" w:rsidRPr="49BAA30A">
        <w:rPr>
          <w:rFonts w:ascii="Times New Roman" w:eastAsia="Times New Roman" w:hAnsi="Times New Roman" w:cs="Times New Roman"/>
          <w:sz w:val="24"/>
          <w:szCs w:val="24"/>
        </w:rPr>
        <w:t xml:space="preserve">, after using automated tools, the results will be verified by manually trying to </w:t>
      </w:r>
      <w:r w:rsidR="7566B8D6" w:rsidRPr="49BAA30A">
        <w:rPr>
          <w:rFonts w:ascii="Times New Roman" w:eastAsia="Times New Roman" w:hAnsi="Times New Roman" w:cs="Times New Roman"/>
          <w:sz w:val="24"/>
          <w:szCs w:val="24"/>
        </w:rPr>
        <w:t xml:space="preserve">exploit them. This approach ensures the maximum level of effectiveness in penetration testing. </w:t>
      </w:r>
      <w:r w:rsidR="7F675F20" w:rsidRPr="49BAA30A">
        <w:rPr>
          <w:rFonts w:ascii="Times New Roman" w:eastAsia="Times New Roman" w:hAnsi="Times New Roman" w:cs="Times New Roman"/>
          <w:sz w:val="24"/>
          <w:szCs w:val="24"/>
        </w:rPr>
        <w:t xml:space="preserve">As a conclusion, the result of the penetration testing focuses on </w:t>
      </w:r>
      <w:r w:rsidR="68E0D781" w:rsidRPr="49BAA30A">
        <w:rPr>
          <w:rFonts w:ascii="Times New Roman" w:eastAsia="Times New Roman" w:hAnsi="Times New Roman" w:cs="Times New Roman"/>
          <w:sz w:val="24"/>
          <w:szCs w:val="24"/>
        </w:rPr>
        <w:t>finding</w:t>
      </w:r>
      <w:r w:rsidR="7F675F20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A4959" w:rsidRPr="49BAA30A">
        <w:rPr>
          <w:rFonts w:ascii="Times New Roman" w:eastAsia="Times New Roman" w:hAnsi="Times New Roman" w:cs="Times New Roman"/>
          <w:sz w:val="24"/>
          <w:szCs w:val="24"/>
        </w:rPr>
        <w:t xml:space="preserve">out the </w:t>
      </w:r>
      <w:r w:rsidR="2478D8BA" w:rsidRPr="49BAA30A">
        <w:rPr>
          <w:rFonts w:ascii="Times New Roman" w:eastAsia="Times New Roman" w:hAnsi="Times New Roman" w:cs="Times New Roman"/>
          <w:sz w:val="24"/>
          <w:szCs w:val="24"/>
        </w:rPr>
        <w:t>vulnerabilities</w:t>
      </w:r>
      <w:r w:rsidR="6C8A4959" w:rsidRPr="49BAA30A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43CA53EB" w:rsidRPr="49BAA30A">
        <w:rPr>
          <w:rFonts w:ascii="Times New Roman" w:eastAsia="Times New Roman" w:hAnsi="Times New Roman" w:cs="Times New Roman"/>
          <w:sz w:val="24"/>
          <w:szCs w:val="24"/>
        </w:rPr>
        <w:t>pose a security threat to the business, and to provide remedies for the findings.</w:t>
      </w:r>
    </w:p>
    <w:p w14:paraId="216BE397" w14:textId="59EE9956" w:rsidR="441CB621" w:rsidRDefault="441CB621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b/>
          <w:bCs/>
          <w:sz w:val="24"/>
          <w:szCs w:val="24"/>
        </w:rPr>
        <w:t>Case Analysis</w:t>
      </w:r>
    </w:p>
    <w:p w14:paraId="0A881BD8" w14:textId="5BF46544" w:rsidR="441CB621" w:rsidRDefault="441CB621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For the given case, </w:t>
      </w:r>
      <w:r w:rsidR="1F2DC661" w:rsidRPr="49BAA30A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5368A7F" w:rsidRPr="49BAA30A">
        <w:rPr>
          <w:rFonts w:ascii="Times New Roman" w:eastAsia="Times New Roman" w:hAnsi="Times New Roman" w:cs="Times New Roman"/>
          <w:sz w:val="24"/>
          <w:szCs w:val="24"/>
        </w:rPr>
        <w:t xml:space="preserve">six phases of penetration testing </w:t>
      </w:r>
      <w:r w:rsidR="57BDB0DB" w:rsidRPr="49BAA30A">
        <w:rPr>
          <w:rFonts w:ascii="Times New Roman" w:eastAsia="Times New Roman" w:hAnsi="Times New Roman" w:cs="Times New Roman"/>
          <w:sz w:val="24"/>
          <w:szCs w:val="24"/>
        </w:rPr>
        <w:t>need</w:t>
      </w:r>
      <w:r w:rsidR="55368A7F" w:rsidRPr="49BAA30A">
        <w:rPr>
          <w:rFonts w:ascii="Times New Roman" w:eastAsia="Times New Roman" w:hAnsi="Times New Roman" w:cs="Times New Roman"/>
          <w:sz w:val="24"/>
          <w:szCs w:val="24"/>
        </w:rPr>
        <w:t xml:space="preserve"> to be done. </w:t>
      </w:r>
      <w:r w:rsidR="7BBC090E" w:rsidRPr="49BAA30A">
        <w:rPr>
          <w:rFonts w:ascii="Times New Roman" w:eastAsia="Times New Roman" w:hAnsi="Times New Roman" w:cs="Times New Roman"/>
          <w:sz w:val="24"/>
          <w:szCs w:val="24"/>
        </w:rPr>
        <w:t>Furthermore,</w:t>
      </w:r>
      <w:r w:rsidR="55368A7F" w:rsidRPr="49BAA30A">
        <w:rPr>
          <w:rFonts w:ascii="Times New Roman" w:eastAsia="Times New Roman" w:hAnsi="Times New Roman" w:cs="Times New Roman"/>
          <w:sz w:val="24"/>
          <w:szCs w:val="24"/>
        </w:rPr>
        <w:t xml:space="preserve"> as it is mentioned th</w:t>
      </w:r>
      <w:r w:rsidR="43FEE86B" w:rsidRPr="49BAA30A">
        <w:rPr>
          <w:rFonts w:ascii="Times New Roman" w:eastAsia="Times New Roman" w:hAnsi="Times New Roman" w:cs="Times New Roman"/>
          <w:sz w:val="24"/>
          <w:szCs w:val="24"/>
        </w:rPr>
        <w:t xml:space="preserve">at five flags </w:t>
      </w:r>
      <w:r w:rsidR="7FAA5D28" w:rsidRPr="49BAA30A">
        <w:rPr>
          <w:rFonts w:ascii="Times New Roman" w:eastAsia="Times New Roman" w:hAnsi="Times New Roman" w:cs="Times New Roman"/>
          <w:sz w:val="24"/>
          <w:szCs w:val="24"/>
        </w:rPr>
        <w:t>have</w:t>
      </w:r>
      <w:r w:rsidR="43FEE86B" w:rsidRPr="49BAA30A">
        <w:rPr>
          <w:rFonts w:ascii="Times New Roman" w:eastAsia="Times New Roman" w:hAnsi="Times New Roman" w:cs="Times New Roman"/>
          <w:sz w:val="24"/>
          <w:szCs w:val="24"/>
        </w:rPr>
        <w:t xml:space="preserve"> been hidden inside the system</w:t>
      </w:r>
      <w:r w:rsidR="315C2667" w:rsidRPr="49BAA30A">
        <w:rPr>
          <w:rFonts w:ascii="Times New Roman" w:eastAsia="Times New Roman" w:hAnsi="Times New Roman" w:cs="Times New Roman"/>
          <w:sz w:val="24"/>
          <w:szCs w:val="24"/>
        </w:rPr>
        <w:t xml:space="preserve"> all the flags will be </w:t>
      </w:r>
      <w:r w:rsidR="7C1A5F32" w:rsidRPr="49BAA30A">
        <w:rPr>
          <w:rFonts w:ascii="Times New Roman" w:eastAsia="Times New Roman" w:hAnsi="Times New Roman" w:cs="Times New Roman"/>
          <w:sz w:val="24"/>
          <w:szCs w:val="24"/>
        </w:rPr>
        <w:t xml:space="preserve">found by exploiting the vulnerabilities. </w:t>
      </w:r>
    </w:p>
    <w:p w14:paraId="015A8F42" w14:textId="0E28564F" w:rsidR="7C1A5F32" w:rsidRDefault="7C1A5F32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>Gaining the root privileges will</w:t>
      </w:r>
      <w:r w:rsidR="2BD87B31" w:rsidRPr="49BAA30A">
        <w:rPr>
          <w:rFonts w:ascii="Times New Roman" w:eastAsia="Times New Roman" w:hAnsi="Times New Roman" w:cs="Times New Roman"/>
          <w:sz w:val="24"/>
          <w:szCs w:val="24"/>
        </w:rPr>
        <w:t xml:space="preserve"> remain as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47871F5C" w:rsidRPr="49BAA30A">
        <w:rPr>
          <w:rFonts w:ascii="Times New Roman" w:eastAsia="Times New Roman" w:hAnsi="Times New Roman" w:cs="Times New Roman"/>
          <w:sz w:val="24"/>
          <w:szCs w:val="24"/>
        </w:rPr>
        <w:t>high-level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4E8BF0" w:rsidRPr="49BAA30A">
        <w:rPr>
          <w:rFonts w:ascii="Times New Roman" w:eastAsia="Times New Roman" w:hAnsi="Times New Roman" w:cs="Times New Roman"/>
          <w:sz w:val="24"/>
          <w:szCs w:val="24"/>
        </w:rPr>
        <w:t>priority and this will be done by using appropriate</w:t>
      </w:r>
      <w:r w:rsidR="391893F5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4E8BF0" w:rsidRPr="49BAA30A">
        <w:rPr>
          <w:rFonts w:ascii="Times New Roman" w:eastAsia="Times New Roman" w:hAnsi="Times New Roman" w:cs="Times New Roman"/>
          <w:sz w:val="24"/>
          <w:szCs w:val="24"/>
        </w:rPr>
        <w:t>techniques. Also, as it is mentioned to look for security violations, the</w:t>
      </w:r>
      <w:r w:rsidR="748E88AC" w:rsidRPr="49BAA30A">
        <w:rPr>
          <w:rFonts w:ascii="Times New Roman" w:eastAsia="Times New Roman" w:hAnsi="Times New Roman" w:cs="Times New Roman"/>
          <w:sz w:val="24"/>
          <w:szCs w:val="24"/>
        </w:rPr>
        <w:t xml:space="preserve"> penetration</w:t>
      </w:r>
      <w:r w:rsidR="0D4E8BF0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F0A0C2" w:rsidRPr="49BAA30A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="03F53F76" w:rsidRPr="49BAA30A">
        <w:rPr>
          <w:rFonts w:ascii="Times New Roman" w:eastAsia="Times New Roman" w:hAnsi="Times New Roman" w:cs="Times New Roman"/>
          <w:sz w:val="24"/>
          <w:szCs w:val="24"/>
        </w:rPr>
        <w:t xml:space="preserve"> focu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se</w:t>
      </w:r>
      <w:r w:rsidR="03F53F76" w:rsidRPr="49BAA30A">
        <w:rPr>
          <w:rFonts w:ascii="Times New Roman" w:eastAsia="Times New Roman" w:hAnsi="Times New Roman" w:cs="Times New Roman"/>
          <w:sz w:val="24"/>
          <w:szCs w:val="24"/>
        </w:rPr>
        <w:t xml:space="preserve">s on the security violations recorded on the system. These </w:t>
      </w:r>
      <w:r w:rsidR="3FECEEF9" w:rsidRPr="49BAA30A">
        <w:rPr>
          <w:rFonts w:ascii="Times New Roman" w:eastAsia="Times New Roman" w:hAnsi="Times New Roman" w:cs="Times New Roman"/>
          <w:sz w:val="24"/>
          <w:szCs w:val="24"/>
        </w:rPr>
        <w:t xml:space="preserve">violations </w:t>
      </w:r>
      <w:r w:rsidR="03F53F76" w:rsidRPr="49BAA30A">
        <w:rPr>
          <w:rFonts w:ascii="Times New Roman" w:eastAsia="Times New Roman" w:hAnsi="Times New Roman" w:cs="Times New Roman"/>
          <w:sz w:val="24"/>
          <w:szCs w:val="24"/>
        </w:rPr>
        <w:t>may include using week credentials, sharing user credentials</w:t>
      </w:r>
      <w:r w:rsidR="100068D8" w:rsidRPr="49BAA30A">
        <w:rPr>
          <w:rFonts w:ascii="Times New Roman" w:eastAsia="Times New Roman" w:hAnsi="Times New Roman" w:cs="Times New Roman"/>
          <w:sz w:val="24"/>
          <w:szCs w:val="24"/>
        </w:rPr>
        <w:t xml:space="preserve">. The whole testing will be documented according to each phase starting from scanning.  </w:t>
      </w:r>
    </w:p>
    <w:p w14:paraId="2DCF9275" w14:textId="2BD6FCBB" w:rsidR="5972F881" w:rsidRDefault="5972F881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 and phases</w:t>
      </w:r>
    </w:p>
    <w:p w14:paraId="1D9FB1A5" w14:textId="55F8DE68" w:rsidR="004869AB" w:rsidRDefault="4642309F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>Penetration testing involved standard phases</w:t>
      </w:r>
      <w:r w:rsidR="004C4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4439" w:rsidRPr="004C4439">
        <w:rPr>
          <w:rFonts w:ascii="Times New Roman" w:eastAsia="Times New Roman" w:hAnsi="Times New Roman" w:cs="Times New Roman"/>
          <w:sz w:val="24"/>
          <w:szCs w:val="24"/>
        </w:rPr>
        <w:t>(Shon Harris. Allen Harper. Chris Eagle. Jonathan Ness., 2008)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. Starting from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>pre-engagement phase wh</w:t>
      </w:r>
      <w:r w:rsidR="6E2C4473" w:rsidRPr="49BAA30A">
        <w:rPr>
          <w:rFonts w:ascii="Times New Roman" w:eastAsia="Times New Roman" w:hAnsi="Times New Roman" w:cs="Times New Roman"/>
          <w:sz w:val="24"/>
          <w:szCs w:val="24"/>
        </w:rPr>
        <w:t xml:space="preserve">ich </w:t>
      </w:r>
      <w:r w:rsidR="541D0297" w:rsidRPr="49BAA30A">
        <w:rPr>
          <w:rFonts w:ascii="Times New Roman" w:eastAsia="Times New Roman" w:hAnsi="Times New Roman" w:cs="Times New Roman"/>
          <w:sz w:val="24"/>
          <w:szCs w:val="24"/>
        </w:rPr>
        <w:t>involves</w:t>
      </w:r>
      <w:r w:rsidR="6E2C4473" w:rsidRPr="49BAA30A">
        <w:rPr>
          <w:rFonts w:ascii="Times New Roman" w:eastAsia="Times New Roman" w:hAnsi="Times New Roman" w:cs="Times New Roman"/>
          <w:sz w:val="24"/>
          <w:szCs w:val="24"/>
        </w:rPr>
        <w:t xml:space="preserve"> penetration testing planning documentation, </w:t>
      </w:r>
      <w:r w:rsidR="7EEAF5D8" w:rsidRPr="49BAA30A">
        <w:rPr>
          <w:rFonts w:ascii="Times New Roman" w:eastAsia="Times New Roman" w:hAnsi="Times New Roman" w:cs="Times New Roman"/>
          <w:sz w:val="24"/>
          <w:szCs w:val="24"/>
        </w:rPr>
        <w:t>continuing</w:t>
      </w:r>
      <w:r w:rsidR="6E2C4473" w:rsidRPr="49BAA30A">
        <w:rPr>
          <w:rFonts w:ascii="Times New Roman" w:eastAsia="Times New Roman" w:hAnsi="Times New Roman" w:cs="Times New Roman"/>
          <w:sz w:val="24"/>
          <w:szCs w:val="24"/>
        </w:rPr>
        <w:t xml:space="preserve"> to information gathering </w:t>
      </w:r>
      <w:r w:rsidR="229DCA36" w:rsidRPr="49BAA30A">
        <w:rPr>
          <w:rFonts w:ascii="Times New Roman" w:eastAsia="Times New Roman" w:hAnsi="Times New Roman" w:cs="Times New Roman"/>
          <w:sz w:val="24"/>
          <w:szCs w:val="24"/>
        </w:rPr>
        <w:t xml:space="preserve">phase which involves collecting </w:t>
      </w:r>
      <w:r w:rsidR="3593B14A" w:rsidRPr="49BAA30A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229DCA36" w:rsidRPr="49BAA30A">
        <w:rPr>
          <w:rFonts w:ascii="Times New Roman" w:eastAsia="Times New Roman" w:hAnsi="Times New Roman" w:cs="Times New Roman"/>
          <w:sz w:val="24"/>
          <w:szCs w:val="24"/>
        </w:rPr>
        <w:t xml:space="preserve"> about the target through various sources, then </w:t>
      </w:r>
      <w:r w:rsidR="0BBC18E9" w:rsidRPr="49BAA30A">
        <w:rPr>
          <w:rFonts w:ascii="Times New Roman" w:eastAsia="Times New Roman" w:hAnsi="Times New Roman" w:cs="Times New Roman"/>
          <w:sz w:val="24"/>
          <w:szCs w:val="24"/>
        </w:rPr>
        <w:t>going ahead</w:t>
      </w:r>
      <w:r w:rsidR="229DCA36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2293AA" w:rsidRPr="49BAA30A">
        <w:rPr>
          <w:rFonts w:ascii="Times New Roman" w:eastAsia="Times New Roman" w:hAnsi="Times New Roman" w:cs="Times New Roman"/>
          <w:sz w:val="24"/>
          <w:szCs w:val="24"/>
        </w:rPr>
        <w:t>to threat mode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l</w:t>
      </w:r>
      <w:r w:rsidR="352293AA" w:rsidRPr="49BAA30A">
        <w:rPr>
          <w:rFonts w:ascii="Times New Roman" w:eastAsia="Times New Roman" w:hAnsi="Times New Roman" w:cs="Times New Roman"/>
          <w:sz w:val="24"/>
          <w:szCs w:val="24"/>
        </w:rPr>
        <w:t>ling which involve</w:t>
      </w:r>
      <w:r w:rsidR="094CC707" w:rsidRPr="49BAA30A">
        <w:rPr>
          <w:rFonts w:ascii="Times New Roman" w:eastAsia="Times New Roman" w:hAnsi="Times New Roman" w:cs="Times New Roman"/>
          <w:sz w:val="24"/>
          <w:szCs w:val="24"/>
        </w:rPr>
        <w:t>s the finding of assets with most likely to get attacked,</w:t>
      </w:r>
      <w:r w:rsidR="74288B18" w:rsidRPr="49BAA30A">
        <w:rPr>
          <w:rFonts w:ascii="Times New Roman" w:eastAsia="Times New Roman" w:hAnsi="Times New Roman" w:cs="Times New Roman"/>
          <w:sz w:val="24"/>
          <w:szCs w:val="24"/>
        </w:rPr>
        <w:t xml:space="preserve"> then moving forward to vulnerability </w:t>
      </w:r>
      <w:r w:rsidR="74288B18" w:rsidRPr="49BAA3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assessment which involves the usage of tools to identify the vulnerabilities, </w:t>
      </w:r>
      <w:r w:rsidR="094CC707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E0F84F" w:rsidRPr="49BAA30A">
        <w:rPr>
          <w:rFonts w:ascii="Times New Roman" w:eastAsia="Times New Roman" w:hAnsi="Times New Roman" w:cs="Times New Roman"/>
          <w:sz w:val="24"/>
          <w:szCs w:val="24"/>
        </w:rPr>
        <w:t xml:space="preserve">then proceeding forward to exploitation phase which involved trying to gain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6E0F84F" w:rsidRPr="49BAA30A">
        <w:rPr>
          <w:rFonts w:ascii="Times New Roman" w:eastAsia="Times New Roman" w:hAnsi="Times New Roman" w:cs="Times New Roman"/>
          <w:sz w:val="24"/>
          <w:szCs w:val="24"/>
        </w:rPr>
        <w:t>advantage over the target by using the results from previous vulnerability assessment phase</w:t>
      </w:r>
      <w:r w:rsidR="546DF9DE" w:rsidRPr="49BAA3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6E65876" w:rsidRPr="49BAA30A">
        <w:rPr>
          <w:rFonts w:ascii="Times New Roman" w:eastAsia="Times New Roman" w:hAnsi="Times New Roman" w:cs="Times New Roman"/>
          <w:sz w:val="24"/>
          <w:szCs w:val="24"/>
        </w:rPr>
        <w:t>Right a</w:t>
      </w:r>
      <w:r w:rsidR="546DF9DE" w:rsidRPr="49BAA30A">
        <w:rPr>
          <w:rFonts w:ascii="Times New Roman" w:eastAsia="Times New Roman" w:hAnsi="Times New Roman" w:cs="Times New Roman"/>
          <w:sz w:val="24"/>
          <w:szCs w:val="24"/>
        </w:rPr>
        <w:t>fter the exploitation phase</w:t>
      </w:r>
      <w:r w:rsidR="2D2C0E05" w:rsidRPr="49BAA30A">
        <w:rPr>
          <w:rFonts w:ascii="Times New Roman" w:eastAsia="Times New Roman" w:hAnsi="Times New Roman" w:cs="Times New Roman"/>
          <w:sz w:val="24"/>
          <w:szCs w:val="24"/>
        </w:rPr>
        <w:t>, post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-</w:t>
      </w:r>
      <w:r w:rsidR="2D2C0E05" w:rsidRPr="49BAA30A">
        <w:rPr>
          <w:rFonts w:ascii="Times New Roman" w:eastAsia="Times New Roman" w:hAnsi="Times New Roman" w:cs="Times New Roman"/>
          <w:sz w:val="24"/>
          <w:szCs w:val="24"/>
        </w:rPr>
        <w:t xml:space="preserve">exploitation phase comes </w:t>
      </w:r>
      <w:r w:rsidR="6AC1F0E6" w:rsidRPr="49BAA30A">
        <w:rPr>
          <w:rFonts w:ascii="Times New Roman" w:eastAsia="Times New Roman" w:hAnsi="Times New Roman" w:cs="Times New Roman"/>
          <w:sz w:val="24"/>
          <w:szCs w:val="24"/>
        </w:rPr>
        <w:t xml:space="preserve">which involves </w:t>
      </w:r>
      <w:r w:rsidR="6F8A3AAD" w:rsidRPr="49BAA30A">
        <w:rPr>
          <w:rFonts w:ascii="Times New Roman" w:eastAsia="Times New Roman" w:hAnsi="Times New Roman" w:cs="Times New Roman"/>
          <w:sz w:val="24"/>
          <w:szCs w:val="24"/>
        </w:rPr>
        <w:t>performing</w:t>
      </w:r>
      <w:r w:rsidR="6AC1F0E6" w:rsidRPr="49BAA30A">
        <w:rPr>
          <w:rFonts w:ascii="Times New Roman" w:eastAsia="Times New Roman" w:hAnsi="Times New Roman" w:cs="Times New Roman"/>
          <w:sz w:val="24"/>
          <w:szCs w:val="24"/>
        </w:rPr>
        <w:t xml:space="preserve"> various activities on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BA092F1" w:rsidRPr="49BAA30A">
        <w:rPr>
          <w:rFonts w:ascii="Times New Roman" w:eastAsia="Times New Roman" w:hAnsi="Times New Roman" w:cs="Times New Roman"/>
          <w:sz w:val="24"/>
          <w:szCs w:val="24"/>
        </w:rPr>
        <w:t>compromised</w:t>
      </w:r>
      <w:r w:rsidR="6AC1F0E6" w:rsidRPr="49BAA30A">
        <w:rPr>
          <w:rFonts w:ascii="Times New Roman" w:eastAsia="Times New Roman" w:hAnsi="Times New Roman" w:cs="Times New Roman"/>
          <w:sz w:val="24"/>
          <w:szCs w:val="24"/>
        </w:rPr>
        <w:t xml:space="preserve"> system such as enumerating users, services. </w:t>
      </w:r>
    </w:p>
    <w:p w14:paraId="54826D63" w14:textId="0C92772D" w:rsidR="4642309F" w:rsidRDefault="1EB1340B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Once all the </w:t>
      </w:r>
      <w:r w:rsidR="1721D154" w:rsidRPr="49BAA30A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phases are over, reporting/documentation phase comes in. This phase involves the documentation of the whole tes</w:t>
      </w:r>
      <w:r w:rsidR="5965F589" w:rsidRPr="49BAA30A">
        <w:rPr>
          <w:rFonts w:ascii="Times New Roman" w:eastAsia="Times New Roman" w:hAnsi="Times New Roman" w:cs="Times New Roman"/>
          <w:sz w:val="24"/>
          <w:szCs w:val="24"/>
        </w:rPr>
        <w:t xml:space="preserve">t starting from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965F589" w:rsidRPr="49BAA30A">
        <w:rPr>
          <w:rFonts w:ascii="Times New Roman" w:eastAsia="Times New Roman" w:hAnsi="Times New Roman" w:cs="Times New Roman"/>
          <w:sz w:val="24"/>
          <w:szCs w:val="24"/>
        </w:rPr>
        <w:t>scope statement, it consists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5965F589" w:rsidRPr="49BAA30A">
        <w:rPr>
          <w:rFonts w:ascii="Times New Roman" w:eastAsia="Times New Roman" w:hAnsi="Times New Roman" w:cs="Times New Roman"/>
          <w:sz w:val="24"/>
          <w:szCs w:val="24"/>
        </w:rPr>
        <w:t xml:space="preserve"> all the findings, actions performed, </w:t>
      </w:r>
      <w:r w:rsidR="00B878D8" w:rsidRPr="49BAA30A">
        <w:rPr>
          <w:rFonts w:ascii="Times New Roman" w:eastAsia="Times New Roman" w:hAnsi="Times New Roman" w:cs="Times New Roman"/>
          <w:sz w:val="24"/>
          <w:szCs w:val="24"/>
        </w:rPr>
        <w:t>evidence of exploitation, and remedies/suggestions.</w:t>
      </w:r>
    </w:p>
    <w:p w14:paraId="2A9A946C" w14:textId="60C32BA3" w:rsidR="3B8C603A" w:rsidRDefault="3B8C603A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14:paraId="5D0959B3" w14:textId="0C798B7D" w:rsidR="3B8C603A" w:rsidRDefault="3B8C603A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>In penetration testing based on the tester and the target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nature</w:t>
      </w:r>
      <w:r w:rsidR="004869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>variety of methodologies can be used. For this g</w:t>
      </w:r>
      <w:r w:rsidR="339F4BFE" w:rsidRPr="49BAA30A">
        <w:rPr>
          <w:rFonts w:ascii="Times New Roman" w:eastAsia="Times New Roman" w:hAnsi="Times New Roman" w:cs="Times New Roman"/>
          <w:sz w:val="24"/>
          <w:szCs w:val="24"/>
        </w:rPr>
        <w:t xml:space="preserve">iven scenario </w:t>
      </w:r>
      <w:proofErr w:type="gramStart"/>
      <w:r w:rsidR="088DBEA7" w:rsidRPr="49BAA30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88DBEA7" w:rsidRPr="49BAA30A">
        <w:rPr>
          <w:rFonts w:ascii="Times New Roman" w:eastAsia="Times New Roman" w:hAnsi="Times New Roman" w:cs="Times New Roman"/>
          <w:sz w:val="24"/>
          <w:szCs w:val="24"/>
        </w:rPr>
        <w:t xml:space="preserve"> penetration testing execution standard (PTES) will be followed. This methodology involves the phases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88DBEA7" w:rsidRPr="49BAA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6BCDF27" w:rsidRPr="49BAA30A">
        <w:rPr>
          <w:rFonts w:ascii="Times New Roman" w:eastAsia="Times New Roman" w:hAnsi="Times New Roman" w:cs="Times New Roman"/>
          <w:sz w:val="24"/>
          <w:szCs w:val="24"/>
        </w:rPr>
        <w:t>brief</w:t>
      </w:r>
      <w:r w:rsidR="088DBEA7" w:rsidRPr="49BAA30A">
        <w:rPr>
          <w:rFonts w:ascii="Times New Roman" w:eastAsia="Times New Roman" w:hAnsi="Times New Roman" w:cs="Times New Roman"/>
          <w:sz w:val="24"/>
          <w:szCs w:val="24"/>
        </w:rPr>
        <w:t xml:space="preserve"> in the previous section. </w:t>
      </w:r>
      <w:r w:rsidR="0E06ABEE" w:rsidRPr="49BAA30A">
        <w:rPr>
          <w:rFonts w:ascii="Times New Roman" w:eastAsia="Times New Roman" w:hAnsi="Times New Roman" w:cs="Times New Roman"/>
          <w:sz w:val="24"/>
          <w:szCs w:val="24"/>
        </w:rPr>
        <w:t xml:space="preserve">PTES aimed to provide complete, and contemporary </w:t>
      </w:r>
      <w:r w:rsidR="4E8BABFF" w:rsidRPr="49BAA30A">
        <w:rPr>
          <w:rFonts w:ascii="Times New Roman" w:eastAsia="Times New Roman" w:hAnsi="Times New Roman" w:cs="Times New Roman"/>
          <w:sz w:val="24"/>
          <w:szCs w:val="24"/>
        </w:rPr>
        <w:t>penetration testing standard</w:t>
      </w:r>
      <w:r w:rsidR="00F82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69B" w:rsidRPr="00F8269B">
        <w:rPr>
          <w:rFonts w:ascii="Times New Roman" w:eastAsia="Times New Roman" w:hAnsi="Times New Roman" w:cs="Times New Roman"/>
          <w:sz w:val="24"/>
          <w:szCs w:val="24"/>
        </w:rPr>
        <w:t>(PTES, 2014)</w:t>
      </w:r>
      <w:r w:rsidR="4E8BABFF" w:rsidRPr="49BAA30A">
        <w:rPr>
          <w:rFonts w:ascii="Times New Roman" w:eastAsia="Times New Roman" w:hAnsi="Times New Roman" w:cs="Times New Roman"/>
          <w:sz w:val="24"/>
          <w:szCs w:val="24"/>
        </w:rPr>
        <w:t xml:space="preserve">. Also, it provides both technical and business aspects of penetration testing at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E8BABFF" w:rsidRPr="49BAA30A">
        <w:rPr>
          <w:rFonts w:ascii="Times New Roman" w:eastAsia="Times New Roman" w:hAnsi="Times New Roman" w:cs="Times New Roman"/>
          <w:sz w:val="24"/>
          <w:szCs w:val="24"/>
        </w:rPr>
        <w:t>same time.</w:t>
      </w:r>
    </w:p>
    <w:p w14:paraId="1FC50CDD" w14:textId="72631445" w:rsidR="63B903C7" w:rsidRDefault="63B903C7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b/>
          <w:bCs/>
          <w:sz w:val="24"/>
          <w:szCs w:val="24"/>
        </w:rPr>
        <w:t>Test type</w:t>
      </w:r>
    </w:p>
    <w:p w14:paraId="3A52D941" w14:textId="76AE60B9" w:rsidR="63B903C7" w:rsidRDefault="63B903C7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BAA30A">
        <w:rPr>
          <w:rFonts w:ascii="Times New Roman" w:eastAsia="Times New Roman" w:hAnsi="Times New Roman" w:cs="Times New Roman"/>
          <w:sz w:val="24"/>
          <w:szCs w:val="24"/>
        </w:rPr>
        <w:t>In penetration testing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there are three types of tastings available</w:t>
      </w:r>
      <w:r w:rsidR="00F82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69B" w:rsidRPr="00F8269B">
        <w:rPr>
          <w:rFonts w:ascii="Times New Roman" w:eastAsia="Times New Roman" w:hAnsi="Times New Roman" w:cs="Times New Roman"/>
          <w:sz w:val="24"/>
          <w:szCs w:val="24"/>
        </w:rPr>
        <w:t xml:space="preserve">(Chapple &amp; </w:t>
      </w:r>
      <w:proofErr w:type="spellStart"/>
      <w:r w:rsidR="00F8269B" w:rsidRPr="00F8269B">
        <w:rPr>
          <w:rFonts w:ascii="Times New Roman" w:eastAsia="Times New Roman" w:hAnsi="Times New Roman" w:cs="Times New Roman"/>
          <w:sz w:val="24"/>
          <w:szCs w:val="24"/>
        </w:rPr>
        <w:t>Seidl</w:t>
      </w:r>
      <w:proofErr w:type="spellEnd"/>
      <w:r w:rsidR="00F8269B" w:rsidRPr="00F8269B">
        <w:rPr>
          <w:rFonts w:ascii="Times New Roman" w:eastAsia="Times New Roman" w:hAnsi="Times New Roman" w:cs="Times New Roman"/>
          <w:sz w:val="24"/>
          <w:szCs w:val="24"/>
        </w:rPr>
        <w:t>, 2018)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. At first black box, which provides no information about the target </w:t>
      </w:r>
      <w:r w:rsidR="6BA39D51" w:rsidRPr="49BAA30A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>/</w:t>
      </w:r>
      <w:r w:rsidR="22A60438" w:rsidRPr="49BAA30A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Pr="49BAA30A">
        <w:rPr>
          <w:rFonts w:ascii="Times New Roman" w:eastAsia="Times New Roman" w:hAnsi="Times New Roman" w:cs="Times New Roman"/>
          <w:sz w:val="24"/>
          <w:szCs w:val="24"/>
        </w:rPr>
        <w:t xml:space="preserve"> behin</w:t>
      </w:r>
      <w:r w:rsidR="339BC848" w:rsidRPr="49BAA30A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1BB704A1" w:rsidRPr="49BAA30A">
        <w:rPr>
          <w:rFonts w:ascii="Times New Roman" w:eastAsia="Times New Roman" w:hAnsi="Times New Roman" w:cs="Times New Roman"/>
          <w:sz w:val="24"/>
          <w:szCs w:val="24"/>
        </w:rPr>
        <w:t>it and</w:t>
      </w:r>
      <w:r w:rsidR="339BC848" w:rsidRPr="49BAA30A">
        <w:rPr>
          <w:rFonts w:ascii="Times New Roman" w:eastAsia="Times New Roman" w:hAnsi="Times New Roman" w:cs="Times New Roman"/>
          <w:sz w:val="24"/>
          <w:szCs w:val="24"/>
        </w:rPr>
        <w:t xml:space="preserve"> let the tester to </w:t>
      </w:r>
      <w:r w:rsidR="4277C25A" w:rsidRPr="49BAA30A">
        <w:rPr>
          <w:rFonts w:ascii="Times New Roman" w:eastAsia="Times New Roman" w:hAnsi="Times New Roman" w:cs="Times New Roman"/>
          <w:sz w:val="24"/>
          <w:szCs w:val="24"/>
        </w:rPr>
        <w:t xml:space="preserve">perform the penetration testing. 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 xml:space="preserve">The only issue with </w:t>
      </w:r>
      <w:r w:rsidR="55EFBE6E" w:rsidRPr="49BAA30A">
        <w:rPr>
          <w:rFonts w:ascii="Times New Roman" w:eastAsia="Times New Roman" w:hAnsi="Times New Roman" w:cs="Times New Roman"/>
          <w:sz w:val="24"/>
          <w:szCs w:val="24"/>
        </w:rPr>
        <w:t>Blackbox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 xml:space="preserve"> method is time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-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>consum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ing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 xml:space="preserve">. Since the tester has no information about the application, the tester </w:t>
      </w:r>
      <w:r w:rsidR="4EED8D4F" w:rsidRPr="49BAA30A">
        <w:rPr>
          <w:rFonts w:ascii="Times New Roman" w:eastAsia="Times New Roman" w:hAnsi="Times New Roman" w:cs="Times New Roman"/>
          <w:sz w:val="24"/>
          <w:szCs w:val="24"/>
        </w:rPr>
        <w:t>must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 xml:space="preserve"> perform all the </w:t>
      </w:r>
      <w:r w:rsidR="77B4E734" w:rsidRPr="49BAA30A">
        <w:rPr>
          <w:rFonts w:ascii="Times New Roman" w:eastAsia="Times New Roman" w:hAnsi="Times New Roman" w:cs="Times New Roman"/>
          <w:sz w:val="24"/>
          <w:szCs w:val="24"/>
        </w:rPr>
        <w:t>techniques</w:t>
      </w:r>
      <w:r w:rsidR="2097BA64" w:rsidRPr="49BAA30A">
        <w:rPr>
          <w:rFonts w:ascii="Times New Roman" w:eastAsia="Times New Roman" w:hAnsi="Times New Roman" w:cs="Times New Roman"/>
          <w:sz w:val="24"/>
          <w:szCs w:val="24"/>
        </w:rPr>
        <w:t xml:space="preserve"> to get s</w:t>
      </w:r>
      <w:r w:rsidR="051A110B" w:rsidRPr="49BAA30A">
        <w:rPr>
          <w:rFonts w:ascii="Times New Roman" w:eastAsia="Times New Roman" w:hAnsi="Times New Roman" w:cs="Times New Roman"/>
          <w:sz w:val="24"/>
          <w:szCs w:val="24"/>
        </w:rPr>
        <w:t xml:space="preserve">tarted. Secondly white box, </w:t>
      </w:r>
      <w:r w:rsidR="163D48E3" w:rsidRPr="49BAA30A">
        <w:rPr>
          <w:rFonts w:ascii="Times New Roman" w:eastAsia="Times New Roman" w:hAnsi="Times New Roman" w:cs="Times New Roman"/>
          <w:sz w:val="24"/>
          <w:szCs w:val="24"/>
        </w:rPr>
        <w:t xml:space="preserve">this type is more common in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63D48E3" w:rsidRPr="49BAA30A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F8269B" w:rsidRPr="49BAA30A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163D48E3" w:rsidRPr="49BAA30A">
        <w:rPr>
          <w:rFonts w:ascii="Times New Roman" w:eastAsia="Times New Roman" w:hAnsi="Times New Roman" w:cs="Times New Roman"/>
          <w:sz w:val="24"/>
          <w:szCs w:val="24"/>
        </w:rPr>
        <w:t xml:space="preserve"> domain where the testing team will be provided with complete information about the application which makes the work </w:t>
      </w:r>
      <w:r w:rsidR="79E77825" w:rsidRPr="49BAA30A">
        <w:rPr>
          <w:rFonts w:ascii="Times New Roman" w:eastAsia="Times New Roman" w:hAnsi="Times New Roman" w:cs="Times New Roman"/>
          <w:sz w:val="24"/>
          <w:szCs w:val="24"/>
        </w:rPr>
        <w:t>easier</w:t>
      </w:r>
      <w:r w:rsidR="163D48E3" w:rsidRPr="49BAA30A">
        <w:rPr>
          <w:rFonts w:ascii="Times New Roman" w:eastAsia="Times New Roman" w:hAnsi="Times New Roman" w:cs="Times New Roman"/>
          <w:sz w:val="24"/>
          <w:szCs w:val="24"/>
        </w:rPr>
        <w:t xml:space="preserve">. Same as the software development domain, </w:t>
      </w:r>
      <w:r w:rsidR="74D6B721" w:rsidRPr="49BAA30A">
        <w:rPr>
          <w:rFonts w:ascii="Times New Roman" w:eastAsia="Times New Roman" w:hAnsi="Times New Roman" w:cs="Times New Roman"/>
          <w:sz w:val="24"/>
          <w:szCs w:val="24"/>
        </w:rPr>
        <w:t xml:space="preserve">in penetration testing, the tester will be provided with detailed information about the </w:t>
      </w:r>
      <w:r w:rsidR="5A13B6A9" w:rsidRPr="49BAA30A">
        <w:rPr>
          <w:rFonts w:ascii="Times New Roman" w:eastAsia="Times New Roman" w:hAnsi="Times New Roman" w:cs="Times New Roman"/>
          <w:sz w:val="24"/>
          <w:szCs w:val="24"/>
        </w:rPr>
        <w:t xml:space="preserve">application which helps to reduce the time consumption. And thirdly grey box where the tester will be provided with little </w:t>
      </w:r>
      <w:r w:rsidR="0B0AAF47" w:rsidRPr="49BAA30A">
        <w:rPr>
          <w:rFonts w:ascii="Times New Roman" w:eastAsia="Times New Roman" w:hAnsi="Times New Roman" w:cs="Times New Roman"/>
          <w:sz w:val="24"/>
          <w:szCs w:val="24"/>
        </w:rPr>
        <w:t>information about the target/application.</w:t>
      </w:r>
    </w:p>
    <w:p w14:paraId="4FD41637" w14:textId="46AD7E19" w:rsidR="426839D7" w:rsidRDefault="426839D7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For the given scenario here, the suitable approach would be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black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-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r w:rsidR="75559E51" w:rsidRPr="74A1DF75">
        <w:rPr>
          <w:rFonts w:ascii="Times New Roman" w:eastAsia="Times New Roman" w:hAnsi="Times New Roman" w:cs="Times New Roman"/>
          <w:sz w:val="24"/>
          <w:szCs w:val="24"/>
        </w:rPr>
        <w:t>type test</w:t>
      </w:r>
      <w:r w:rsidR="0EBBE5FF" w:rsidRPr="74A1DF75">
        <w:rPr>
          <w:rFonts w:ascii="Times New Roman" w:eastAsia="Times New Roman" w:hAnsi="Times New Roman" w:cs="Times New Roman"/>
          <w:sz w:val="24"/>
          <w:szCs w:val="24"/>
        </w:rPr>
        <w:t>. The reason behind choosing black box type is, no information about the target is given. So, this would be the appro</w:t>
      </w:r>
      <w:r w:rsidR="12FAFE83" w:rsidRPr="74A1DF75">
        <w:rPr>
          <w:rFonts w:ascii="Times New Roman" w:eastAsia="Times New Roman" w:hAnsi="Times New Roman" w:cs="Times New Roman"/>
          <w:sz w:val="24"/>
          <w:szCs w:val="24"/>
        </w:rPr>
        <w:t>pr</w:t>
      </w:r>
      <w:r w:rsidR="0EBBE5FF" w:rsidRPr="74A1DF75">
        <w:rPr>
          <w:rFonts w:ascii="Times New Roman" w:eastAsia="Times New Roman" w:hAnsi="Times New Roman" w:cs="Times New Roman"/>
          <w:sz w:val="24"/>
          <w:szCs w:val="24"/>
        </w:rPr>
        <w:t>iate test type.</w:t>
      </w:r>
    </w:p>
    <w:p w14:paraId="5AA05626" w14:textId="589CC45D" w:rsidR="2AA1DAD9" w:rsidRDefault="2AA1DAD9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Scope </w:t>
      </w:r>
    </w:p>
    <w:p w14:paraId="43C011F0" w14:textId="112794CF" w:rsidR="2AA1DAD9" w:rsidRDefault="2AA1DAD9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As a part of the scope, the company has provided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a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brief outline o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f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78D6545F" w:rsidRPr="74A1DF75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. The in-scope of the penetration test would be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4F425E8" w:rsidRPr="74A1DF75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 that provided</w:t>
      </w:r>
      <w:r w:rsidR="754DB4F6" w:rsidRPr="74A1DF75">
        <w:rPr>
          <w:rFonts w:ascii="Times New Roman" w:eastAsia="Times New Roman" w:hAnsi="Times New Roman" w:cs="Times New Roman"/>
          <w:sz w:val="24"/>
          <w:szCs w:val="24"/>
        </w:rPr>
        <w:t xml:space="preserve"> since the machine comes from the </w:t>
      </w:r>
      <w:r w:rsidR="245BC9A8" w:rsidRPr="74A1DF75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754DB4F6" w:rsidRPr="74A1DF75">
        <w:rPr>
          <w:rFonts w:ascii="Times New Roman" w:eastAsia="Times New Roman" w:hAnsi="Times New Roman" w:cs="Times New Roman"/>
          <w:sz w:val="24"/>
          <w:szCs w:val="24"/>
        </w:rPr>
        <w:t xml:space="preserve"> network, the </w:t>
      </w:r>
      <w:r w:rsidR="33DCFC16" w:rsidRPr="74A1DF75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754DB4F6" w:rsidRPr="74A1DF75">
        <w:rPr>
          <w:rFonts w:ascii="Times New Roman" w:eastAsia="Times New Roman" w:hAnsi="Times New Roman" w:cs="Times New Roman"/>
          <w:sz w:val="24"/>
          <w:szCs w:val="24"/>
        </w:rPr>
        <w:t xml:space="preserve"> area of the company included in the in-scope. Out-of-scope for the given scenario includin</w:t>
      </w:r>
      <w:r w:rsidR="5E4083AA" w:rsidRPr="74A1DF75">
        <w:rPr>
          <w:rFonts w:ascii="Times New Roman" w:eastAsia="Times New Roman" w:hAnsi="Times New Roman" w:cs="Times New Roman"/>
          <w:sz w:val="24"/>
          <w:szCs w:val="24"/>
        </w:rPr>
        <w:t>g, usage of external-IP, and social engineering.</w:t>
      </w:r>
    </w:p>
    <w:p w14:paraId="1208D493" w14:textId="3D437F22" w:rsidR="6AFE1335" w:rsidRDefault="6AFE1335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considerations</w:t>
      </w:r>
    </w:p>
    <w:p w14:paraId="528B88D7" w14:textId="16FFCFDF" w:rsidR="6AFE1335" w:rsidRDefault="6AFE1335" w:rsidP="00A43C3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Ethical considerations play a vital role in penetration testing. Though there are no fixed </w:t>
      </w:r>
      <w:r w:rsidR="33B43025" w:rsidRPr="74A1DF75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for all the </w:t>
      </w:r>
      <w:r w:rsidR="3B5C071D" w:rsidRPr="74A1DF75">
        <w:rPr>
          <w:rFonts w:ascii="Times New Roman" w:eastAsia="Times New Roman" w:hAnsi="Times New Roman" w:cs="Times New Roman"/>
          <w:sz w:val="24"/>
          <w:szCs w:val="24"/>
        </w:rPr>
        <w:t>organizations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, some of the standard</w:t>
      </w:r>
      <w:r w:rsidR="524ABC65" w:rsidRPr="74A1DF75">
        <w:rPr>
          <w:rFonts w:ascii="Times New Roman" w:eastAsia="Times New Roman" w:hAnsi="Times New Roman" w:cs="Times New Roman"/>
          <w:sz w:val="24"/>
          <w:szCs w:val="24"/>
        </w:rPr>
        <w:t>s considerations</w:t>
      </w:r>
      <w:r w:rsidR="00EC17DE" w:rsidRPr="00EC17DE">
        <w:t xml:space="preserve"> </w:t>
      </w:r>
      <w:r w:rsidR="00EC17DE" w:rsidRPr="00EC17DE">
        <w:rPr>
          <w:rFonts w:ascii="Times New Roman" w:eastAsia="Times New Roman" w:hAnsi="Times New Roman" w:cs="Times New Roman"/>
          <w:sz w:val="24"/>
          <w:szCs w:val="24"/>
        </w:rPr>
        <w:t>(EC-Council, 2014)</w:t>
      </w:r>
      <w:r w:rsidR="524ABC65" w:rsidRPr="74A1DF75">
        <w:rPr>
          <w:rFonts w:ascii="Times New Roman" w:eastAsia="Times New Roman" w:hAnsi="Times New Roman" w:cs="Times New Roman"/>
          <w:sz w:val="24"/>
          <w:szCs w:val="24"/>
        </w:rPr>
        <w:t xml:space="preserve"> are follow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ed</w:t>
      </w:r>
      <w:r w:rsidR="524ABC65" w:rsidRPr="74A1DF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2A5BF1" w14:textId="3284DBF4" w:rsidR="15E03FBA" w:rsidRDefault="15E03FBA" w:rsidP="00A43C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Signing a non-disclosure agreement (between the penetration tester and the company)</w:t>
      </w:r>
    </w:p>
    <w:p w14:paraId="13B9BAEB" w14:textId="24CB95FF" w:rsidR="297BB101" w:rsidRDefault="297BB101" w:rsidP="00A43C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Protesting the test information/findings within the penetration tester and the company.</w:t>
      </w:r>
    </w:p>
    <w:p w14:paraId="372632D9" w14:textId="6ED66BA3" w:rsidR="24B38EF1" w:rsidRDefault="24B38EF1" w:rsidP="00A43C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Obtaining concern/permission from the employer, if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test required to use the company devices/services.</w:t>
      </w:r>
    </w:p>
    <w:p w14:paraId="7AAD9072" w14:textId="143AEF46" w:rsidR="57B1CF61" w:rsidRDefault="57B1CF61" w:rsidP="00A43C3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Following the test plan approved by the concern company/employer.</w:t>
      </w:r>
    </w:p>
    <w:p w14:paraId="0CF4655A" w14:textId="6338BA7D" w:rsidR="57B1CF61" w:rsidRDefault="57B1CF61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These are the standard eth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ic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al considerations that appl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y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most of the time. The </w:t>
      </w:r>
      <w:r w:rsidR="7CBADBF7" w:rsidRPr="74A1DF75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considerations are depen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de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d between the company and the penetrati</w:t>
      </w:r>
      <w:r w:rsidR="12ABA57B" w:rsidRPr="74A1DF75">
        <w:rPr>
          <w:rFonts w:ascii="Times New Roman" w:eastAsia="Times New Roman" w:hAnsi="Times New Roman" w:cs="Times New Roman"/>
          <w:sz w:val="24"/>
          <w:szCs w:val="24"/>
        </w:rPr>
        <w:t>on tester.</w:t>
      </w:r>
    </w:p>
    <w:p w14:paraId="4E1E1777" w14:textId="0D2A8DD8" w:rsidR="5229AAF2" w:rsidRDefault="5229AAF2" w:rsidP="00A4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t>Time frame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A1DF75" w14:paraId="5C1406FA" w14:textId="77777777" w:rsidTr="004869AB">
        <w:tc>
          <w:tcPr>
            <w:tcW w:w="4680" w:type="dxa"/>
          </w:tcPr>
          <w:p w14:paraId="78867D98" w14:textId="32A670C7" w:rsidR="5229AAF2" w:rsidRDefault="004869AB" w:rsidP="00A43C3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5229AAF2" w:rsidRPr="74A1D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imeline</w:t>
            </w:r>
          </w:p>
        </w:tc>
        <w:tc>
          <w:tcPr>
            <w:tcW w:w="4680" w:type="dxa"/>
          </w:tcPr>
          <w:p w14:paraId="5635F041" w14:textId="58D90484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74A1DF75" w14:paraId="6DE71E25" w14:textId="77777777" w:rsidTr="004869AB">
        <w:tc>
          <w:tcPr>
            <w:tcW w:w="4680" w:type="dxa"/>
          </w:tcPr>
          <w:p w14:paraId="70D2E37D" w14:textId="2EA8BB15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12 October 2020</w:t>
            </w:r>
          </w:p>
        </w:tc>
        <w:tc>
          <w:tcPr>
            <w:tcW w:w="4680" w:type="dxa"/>
          </w:tcPr>
          <w:p w14:paraId="3FD21532" w14:textId="169154AF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Penetration Testing Plan</w:t>
            </w:r>
          </w:p>
        </w:tc>
      </w:tr>
      <w:tr w:rsidR="74A1DF75" w14:paraId="24C3937A" w14:textId="77777777" w:rsidTr="004869AB">
        <w:tc>
          <w:tcPr>
            <w:tcW w:w="4680" w:type="dxa"/>
          </w:tcPr>
          <w:p w14:paraId="4D74EFFE" w14:textId="26D123EE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–16 October 2020 </w:t>
            </w:r>
          </w:p>
        </w:tc>
        <w:tc>
          <w:tcPr>
            <w:tcW w:w="4680" w:type="dxa"/>
          </w:tcPr>
          <w:p w14:paraId="07CE93B6" w14:textId="2733524E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gathering</w:t>
            </w:r>
          </w:p>
        </w:tc>
      </w:tr>
      <w:tr w:rsidR="74A1DF75" w14:paraId="5BE8B008" w14:textId="77777777" w:rsidTr="004869AB">
        <w:tc>
          <w:tcPr>
            <w:tcW w:w="4680" w:type="dxa"/>
          </w:tcPr>
          <w:p w14:paraId="3D65F4AA" w14:textId="0042AB1D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17-18 October 2020</w:t>
            </w:r>
          </w:p>
        </w:tc>
        <w:tc>
          <w:tcPr>
            <w:tcW w:w="4680" w:type="dxa"/>
          </w:tcPr>
          <w:p w14:paraId="194560F0" w14:textId="2618089D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assessment</w:t>
            </w:r>
          </w:p>
        </w:tc>
      </w:tr>
      <w:tr w:rsidR="74A1DF75" w14:paraId="2DB16B19" w14:textId="77777777" w:rsidTr="004869AB">
        <w:tc>
          <w:tcPr>
            <w:tcW w:w="4680" w:type="dxa"/>
          </w:tcPr>
          <w:p w14:paraId="2DC36654" w14:textId="314EE246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19 - 30 October 2020</w:t>
            </w:r>
          </w:p>
        </w:tc>
        <w:tc>
          <w:tcPr>
            <w:tcW w:w="4680" w:type="dxa"/>
          </w:tcPr>
          <w:p w14:paraId="72E378A5" w14:textId="46CDA25C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Exploitation</w:t>
            </w:r>
          </w:p>
        </w:tc>
      </w:tr>
      <w:tr w:rsidR="74A1DF75" w14:paraId="13248C6E" w14:textId="77777777" w:rsidTr="004869AB">
        <w:tc>
          <w:tcPr>
            <w:tcW w:w="4680" w:type="dxa"/>
          </w:tcPr>
          <w:p w14:paraId="77C4C079" w14:textId="51A1488C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1 November – 7 November 2020</w:t>
            </w:r>
          </w:p>
        </w:tc>
        <w:tc>
          <w:tcPr>
            <w:tcW w:w="4680" w:type="dxa"/>
          </w:tcPr>
          <w:p w14:paraId="13FFCCE7" w14:textId="56E58D26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Post exploitation</w:t>
            </w:r>
          </w:p>
        </w:tc>
      </w:tr>
      <w:tr w:rsidR="74A1DF75" w14:paraId="35587F2F" w14:textId="77777777" w:rsidTr="004869AB">
        <w:tc>
          <w:tcPr>
            <w:tcW w:w="4680" w:type="dxa"/>
          </w:tcPr>
          <w:p w14:paraId="358FD2EA" w14:textId="36339D58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8 November – 12 November 2020</w:t>
            </w:r>
          </w:p>
        </w:tc>
        <w:tc>
          <w:tcPr>
            <w:tcW w:w="4680" w:type="dxa"/>
          </w:tcPr>
          <w:p w14:paraId="0ECE02C0" w14:textId="04DE0963" w:rsidR="5229AAF2" w:rsidRDefault="5229AAF2" w:rsidP="00A43C3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A1DF75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</w:tr>
    </w:tbl>
    <w:p w14:paraId="48064C3E" w14:textId="68F1F98D" w:rsidR="74A1DF75" w:rsidRDefault="74A1DF75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01B4D1" w14:textId="77777777" w:rsidR="00A43C3F" w:rsidRDefault="00A43C3F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F6447" w14:textId="77777777" w:rsidR="00A43C3F" w:rsidRDefault="00A43C3F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B9CAC" w14:textId="008298DF" w:rsidR="5229AAF2" w:rsidRDefault="5229AAF2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</w:t>
      </w:r>
    </w:p>
    <w:p w14:paraId="36E5E9EB" w14:textId="1E34B344" w:rsidR="5229AAF2" w:rsidRDefault="5229AAF2" w:rsidP="00A43C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The requirements consist of two cat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ego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ries. One is hardware, and second is software. Requirements of the proposed penetration testing are follow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6BC153" w14:textId="37363515" w:rsidR="5229AAF2" w:rsidRDefault="5229AAF2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</w:t>
      </w:r>
    </w:p>
    <w:p w14:paraId="7B11A206" w14:textId="41007C6C" w:rsidR="5229AAF2" w:rsidRDefault="5229AAF2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A laptop/Desktop with,</w:t>
      </w:r>
    </w:p>
    <w:p w14:paraId="4C83A790" w14:textId="64769913" w:rsidR="5229AAF2" w:rsidRDefault="5229AAF2" w:rsidP="00A43C3F">
      <w:pPr>
        <w:pStyle w:val="ListParagraph"/>
        <w:numPr>
          <w:ilvl w:val="1"/>
          <w:numId w:val="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4 GB or more RAM</w:t>
      </w:r>
    </w:p>
    <w:p w14:paraId="5E2F5951" w14:textId="44BFEF53" w:rsidR="5229AAF2" w:rsidRDefault="5229AAF2" w:rsidP="00A43C3F">
      <w:pPr>
        <w:pStyle w:val="ListParagraph"/>
        <w:numPr>
          <w:ilvl w:val="1"/>
          <w:numId w:val="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15 or above processor</w:t>
      </w:r>
    </w:p>
    <w:p w14:paraId="58C7A44C" w14:textId="7C7E2E30" w:rsidR="5229AAF2" w:rsidRDefault="5229AAF2" w:rsidP="00A43C3F">
      <w:pPr>
        <w:pStyle w:val="ListParagraph"/>
        <w:numPr>
          <w:ilvl w:val="1"/>
          <w:numId w:val="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>50 GB (Minimum) Hard Drive space</w:t>
      </w:r>
    </w:p>
    <w:p w14:paraId="2D863CFD" w14:textId="2FABAEC0" w:rsidR="5229AAF2" w:rsidRDefault="5229AAF2" w:rsidP="00A43C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</w:p>
    <w:p w14:paraId="3BED19B4" w14:textId="66CDEBC7" w:rsidR="5229AAF2" w:rsidRDefault="5229AAF2" w:rsidP="00A4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Windows 8.1 or above (minimum) as </w:t>
      </w:r>
      <w:r w:rsidR="00A763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host system</w:t>
      </w:r>
    </w:p>
    <w:p w14:paraId="01787FBD" w14:textId="40553F36" w:rsidR="5229AAF2" w:rsidRDefault="5229AAF2" w:rsidP="00A4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VMware workstation </w:t>
      </w:r>
      <w:r w:rsidR="0824AC07" w:rsidRPr="74A1DF75">
        <w:rPr>
          <w:rFonts w:ascii="Times New Roman" w:eastAsia="Times New Roman" w:hAnsi="Times New Roman" w:cs="Times New Roman"/>
          <w:sz w:val="24"/>
          <w:szCs w:val="24"/>
        </w:rPr>
        <w:t xml:space="preserve">or Virtual box 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(to install and run the target application)</w:t>
      </w:r>
    </w:p>
    <w:p w14:paraId="1FD66168" w14:textId="1401A4E2" w:rsidR="59837A5B" w:rsidRDefault="59837A5B" w:rsidP="00A4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Kali </w:t>
      </w:r>
      <w:r w:rsidR="2A1DBDA6" w:rsidRPr="74A1DF75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>/</w:t>
      </w:r>
      <w:r w:rsidR="7637834B" w:rsidRPr="74A1DF75">
        <w:rPr>
          <w:rFonts w:ascii="Times New Roman" w:eastAsia="Times New Roman" w:hAnsi="Times New Roman" w:cs="Times New Roman"/>
          <w:sz w:val="24"/>
          <w:szCs w:val="24"/>
        </w:rPr>
        <w:t>Parrot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OS/ </w:t>
      </w:r>
      <w:r w:rsidR="6E0E716B" w:rsidRPr="74A1DF75">
        <w:rPr>
          <w:rFonts w:ascii="Times New Roman" w:eastAsia="Times New Roman" w:hAnsi="Times New Roman" w:cs="Times New Roman"/>
          <w:sz w:val="24"/>
          <w:szCs w:val="24"/>
        </w:rPr>
        <w:t>Commando</w:t>
      </w:r>
      <w:r w:rsidRPr="74A1DF75">
        <w:rPr>
          <w:rFonts w:ascii="Times New Roman" w:eastAsia="Times New Roman" w:hAnsi="Times New Roman" w:cs="Times New Roman"/>
          <w:sz w:val="24"/>
          <w:szCs w:val="24"/>
        </w:rPr>
        <w:t xml:space="preserve"> OS or similar</w:t>
      </w:r>
      <w:r w:rsidR="69BEE1B4" w:rsidRPr="74A1DF75">
        <w:rPr>
          <w:rFonts w:ascii="Times New Roman" w:eastAsia="Times New Roman" w:hAnsi="Times New Roman" w:cs="Times New Roman"/>
          <w:sz w:val="24"/>
          <w:szCs w:val="24"/>
        </w:rPr>
        <w:t xml:space="preserve"> with the default tools installed.</w:t>
      </w:r>
    </w:p>
    <w:p w14:paraId="72260559" w14:textId="77777777" w:rsidR="00CD5489" w:rsidRPr="00CD5489" w:rsidRDefault="00CD5489" w:rsidP="00A4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48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7A82AFB" w14:textId="05EDA55B" w:rsidR="00CD5489" w:rsidRPr="00A43C3F" w:rsidRDefault="00CD5489" w:rsidP="00A43C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Aditya, K. (2017). Manual or automated application security testing </w:t>
      </w:r>
      <w:proofErr w:type="spellStart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whats</w:t>
      </w:r>
      <w:proofErr w:type="spellEnd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effective [Blog]. Retrieved from https://blog.securityinnovation.com/manual-or-automated-application-security-testing-whats-more-effective.</w:t>
      </w:r>
    </w:p>
    <w:p w14:paraId="4985BE91" w14:textId="32590B1F" w:rsidR="00CD5489" w:rsidRPr="00A43C3F" w:rsidRDefault="00CD5489" w:rsidP="00A43C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Chapple, M., &amp; </w:t>
      </w:r>
      <w:proofErr w:type="spellStart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Seidl</w:t>
      </w:r>
      <w:proofErr w:type="spellEnd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, D. (2018). CompTIA PenTest+ Study Guide (pp. 36-38). Wiley.</w:t>
      </w:r>
    </w:p>
    <w:p w14:paraId="2AECA348" w14:textId="2E2BA1E3" w:rsidR="00CD5489" w:rsidRPr="00A43C3F" w:rsidRDefault="00CD5489" w:rsidP="00A43C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Crest. What is Penetration </w:t>
      </w:r>
      <w:r w:rsidR="000B17F6"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Testing.</w:t>
      </w: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Crest-approved.org. Retrieved from https://www.crest-approved.org/what-is-penetration-testing/index.html.</w:t>
      </w:r>
    </w:p>
    <w:p w14:paraId="5340DC7E" w14:textId="6E56A775" w:rsidR="00CD5489" w:rsidRPr="00A43C3F" w:rsidRDefault="00CD5489" w:rsidP="00A43C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EC-Council. (2014). Code </w:t>
      </w:r>
      <w:proofErr w:type="gramStart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Ethics | CERT. Cert.eccouncil.org. Retrieved from </w:t>
      </w:r>
      <w:r w:rsidR="00A43C3F" w:rsidRPr="000B17F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https://cert.eccouncil.org/code-of-ethics.html</w:t>
      </w: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39824A" w14:textId="77777777" w:rsidR="00CD5489" w:rsidRPr="00A43C3F" w:rsidRDefault="00CD5489" w:rsidP="00A43C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PTES. (2014). The Penetration Testing Execution Standard. Pentest-standard.org. Retrieved from http://www.pentest-standard.org/index.php/Main_Page.</w:t>
      </w:r>
    </w:p>
    <w:p w14:paraId="79A47AE0" w14:textId="6A4B90C4" w:rsidR="74A1DF75" w:rsidRPr="004869AB" w:rsidRDefault="00CD5489" w:rsidP="00EB7BA8">
      <w:pPr>
        <w:pStyle w:val="ListParagraph"/>
        <w:numPr>
          <w:ilvl w:val="0"/>
          <w:numId w:val="1"/>
        </w:numPr>
        <w:spacing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Shon Harris. Allen Harper. Chris Eagle. Jon</w:t>
      </w:r>
      <w:bookmarkStart w:id="0" w:name="_GoBack"/>
      <w:bookmarkEnd w:id="0"/>
      <w:r w:rsidRPr="00A43C3F">
        <w:rPr>
          <w:rFonts w:ascii="Times New Roman" w:eastAsia="Times New Roman" w:hAnsi="Times New Roman" w:cs="Times New Roman"/>
          <w:color w:val="000000"/>
          <w:sz w:val="24"/>
          <w:szCs w:val="24"/>
        </w:rPr>
        <w:t>athan Ness. (2008). Gray Hat Hacking: The Ethical Hacker's Handbook; Second Edition (pp. Chapter 4, Pen-Testing Process, 73-90). McGraw-Hill.</w:t>
      </w:r>
    </w:p>
    <w:sectPr w:rsidR="74A1DF75" w:rsidRPr="0048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AF008B7" w16cex:dateUtc="2020-10-07T03:44:41.268Z"/>
  <w16cex:commentExtensible w16cex:durableId="60503847" w16cex:dateUtc="2020-10-07T03:46:28.366Z"/>
  <w16cex:commentExtensible w16cex:durableId="1B3A8C25" w16cex:dateUtc="2020-10-07T06:50:07.768Z"/>
  <w16cex:commentExtensible w16cex:durableId="4C1C6867" w16cex:dateUtc="2020-10-07T06:57:42.187Z"/>
  <w16cex:commentExtensible w16cex:durableId="107CAF05" w16cex:dateUtc="2020-10-07T07:00:43.267Z"/>
  <w16cex:commentExtensible w16cex:durableId="1529DE76" w16cex:dateUtc="2020-10-09T08:19:14.264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C3B8F"/>
    <w:multiLevelType w:val="hybridMultilevel"/>
    <w:tmpl w:val="426E0778"/>
    <w:lvl w:ilvl="0" w:tplc="D602A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8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E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8F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AE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AD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4B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C4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CB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6CF"/>
    <w:multiLevelType w:val="hybridMultilevel"/>
    <w:tmpl w:val="AD3C691E"/>
    <w:lvl w:ilvl="0" w:tplc="083E6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08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07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E2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8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C9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3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61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4B1B"/>
    <w:multiLevelType w:val="hybridMultilevel"/>
    <w:tmpl w:val="326CBF20"/>
    <w:lvl w:ilvl="0" w:tplc="CC8A8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B411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9EC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A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B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0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CA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05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0A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NzGwtDQzMDYGkko6SsGpxcWZ+XkgBYa1AOqUEYwsAAAA"/>
  </w:docVars>
  <w:rsids>
    <w:rsidRoot w:val="014B0728"/>
    <w:rsid w:val="000B17F6"/>
    <w:rsid w:val="001C6F91"/>
    <w:rsid w:val="003A69D6"/>
    <w:rsid w:val="004869AB"/>
    <w:rsid w:val="004C4439"/>
    <w:rsid w:val="0059552D"/>
    <w:rsid w:val="00A43C3F"/>
    <w:rsid w:val="00A76300"/>
    <w:rsid w:val="00B35A4C"/>
    <w:rsid w:val="00B878D8"/>
    <w:rsid w:val="00CD5489"/>
    <w:rsid w:val="00E95D16"/>
    <w:rsid w:val="00EC17DE"/>
    <w:rsid w:val="00F8269B"/>
    <w:rsid w:val="013E108E"/>
    <w:rsid w:val="014B0728"/>
    <w:rsid w:val="017B4018"/>
    <w:rsid w:val="032C1894"/>
    <w:rsid w:val="032FE790"/>
    <w:rsid w:val="03427092"/>
    <w:rsid w:val="03F53F76"/>
    <w:rsid w:val="04245B58"/>
    <w:rsid w:val="046AD15B"/>
    <w:rsid w:val="051A110B"/>
    <w:rsid w:val="063C34EF"/>
    <w:rsid w:val="07E922EE"/>
    <w:rsid w:val="0824AC07"/>
    <w:rsid w:val="088DBEA7"/>
    <w:rsid w:val="08F07EDB"/>
    <w:rsid w:val="0916418A"/>
    <w:rsid w:val="094CC707"/>
    <w:rsid w:val="09AA2509"/>
    <w:rsid w:val="0A9ED2D9"/>
    <w:rsid w:val="0B0AAF47"/>
    <w:rsid w:val="0B75776B"/>
    <w:rsid w:val="0B94D3ED"/>
    <w:rsid w:val="0BBC18E9"/>
    <w:rsid w:val="0C6001E1"/>
    <w:rsid w:val="0D4E8BF0"/>
    <w:rsid w:val="0D8E57FC"/>
    <w:rsid w:val="0DEFD96F"/>
    <w:rsid w:val="0DF61DBC"/>
    <w:rsid w:val="0E06ABEE"/>
    <w:rsid w:val="0EBBE5FF"/>
    <w:rsid w:val="0FE4BD9D"/>
    <w:rsid w:val="100068D8"/>
    <w:rsid w:val="103CA5E2"/>
    <w:rsid w:val="10E9C150"/>
    <w:rsid w:val="114F8394"/>
    <w:rsid w:val="12ABA57B"/>
    <w:rsid w:val="12FAFE83"/>
    <w:rsid w:val="1410DE24"/>
    <w:rsid w:val="14226A0A"/>
    <w:rsid w:val="144A2B7A"/>
    <w:rsid w:val="1559CEAE"/>
    <w:rsid w:val="155DE14F"/>
    <w:rsid w:val="15818004"/>
    <w:rsid w:val="15A08B23"/>
    <w:rsid w:val="15E03FBA"/>
    <w:rsid w:val="163D48E3"/>
    <w:rsid w:val="16BCDF27"/>
    <w:rsid w:val="1721D154"/>
    <w:rsid w:val="17AF19C9"/>
    <w:rsid w:val="1802FD78"/>
    <w:rsid w:val="18C53531"/>
    <w:rsid w:val="19D78CD3"/>
    <w:rsid w:val="1A223DCA"/>
    <w:rsid w:val="1BB704A1"/>
    <w:rsid w:val="1CB82BA7"/>
    <w:rsid w:val="1EB1340B"/>
    <w:rsid w:val="1F2DC661"/>
    <w:rsid w:val="2097BA64"/>
    <w:rsid w:val="20DD735C"/>
    <w:rsid w:val="2133D364"/>
    <w:rsid w:val="2186A724"/>
    <w:rsid w:val="2236C7AE"/>
    <w:rsid w:val="22669F71"/>
    <w:rsid w:val="229DCA36"/>
    <w:rsid w:val="22A60438"/>
    <w:rsid w:val="245BC9A8"/>
    <w:rsid w:val="2478D8BA"/>
    <w:rsid w:val="24A81CD8"/>
    <w:rsid w:val="24B38EF1"/>
    <w:rsid w:val="263D538B"/>
    <w:rsid w:val="274B927C"/>
    <w:rsid w:val="297BB101"/>
    <w:rsid w:val="29A41F90"/>
    <w:rsid w:val="29C10154"/>
    <w:rsid w:val="2A1DBDA6"/>
    <w:rsid w:val="2A5F530F"/>
    <w:rsid w:val="2AA1DAD9"/>
    <w:rsid w:val="2BD87B31"/>
    <w:rsid w:val="2C79BBC1"/>
    <w:rsid w:val="2D2C0E05"/>
    <w:rsid w:val="2DFE023F"/>
    <w:rsid w:val="2E0A7667"/>
    <w:rsid w:val="2EFBF8A6"/>
    <w:rsid w:val="2F2237AB"/>
    <w:rsid w:val="3048F249"/>
    <w:rsid w:val="3085A80D"/>
    <w:rsid w:val="315C2667"/>
    <w:rsid w:val="326306B4"/>
    <w:rsid w:val="329B7DB3"/>
    <w:rsid w:val="32E617B9"/>
    <w:rsid w:val="3314D4C9"/>
    <w:rsid w:val="3344FF8A"/>
    <w:rsid w:val="339BC848"/>
    <w:rsid w:val="339F4BFE"/>
    <w:rsid w:val="33A23DEF"/>
    <w:rsid w:val="33B43025"/>
    <w:rsid w:val="33DCFC16"/>
    <w:rsid w:val="33E75184"/>
    <w:rsid w:val="347B88D2"/>
    <w:rsid w:val="352293AA"/>
    <w:rsid w:val="3593B14A"/>
    <w:rsid w:val="3668F7CE"/>
    <w:rsid w:val="36E0F84F"/>
    <w:rsid w:val="376CF341"/>
    <w:rsid w:val="37A28179"/>
    <w:rsid w:val="38341CE7"/>
    <w:rsid w:val="387CA01D"/>
    <w:rsid w:val="3896446C"/>
    <w:rsid w:val="38B6BB64"/>
    <w:rsid w:val="38CEE2CA"/>
    <w:rsid w:val="391893F5"/>
    <w:rsid w:val="3960C1E0"/>
    <w:rsid w:val="3A3E8859"/>
    <w:rsid w:val="3ABA0E71"/>
    <w:rsid w:val="3B5C071D"/>
    <w:rsid w:val="3B7E3F57"/>
    <w:rsid w:val="3B8C603A"/>
    <w:rsid w:val="3D80EE12"/>
    <w:rsid w:val="3EA4B26A"/>
    <w:rsid w:val="3EAE9E4D"/>
    <w:rsid w:val="3ED97477"/>
    <w:rsid w:val="3EEED46F"/>
    <w:rsid w:val="3F5175FA"/>
    <w:rsid w:val="3FD0F4B7"/>
    <w:rsid w:val="3FECEEF9"/>
    <w:rsid w:val="401D2615"/>
    <w:rsid w:val="40E66143"/>
    <w:rsid w:val="422ED643"/>
    <w:rsid w:val="426839D7"/>
    <w:rsid w:val="4268FC1B"/>
    <w:rsid w:val="4277C25A"/>
    <w:rsid w:val="43CA53EB"/>
    <w:rsid w:val="43FEE86B"/>
    <w:rsid w:val="441CB621"/>
    <w:rsid w:val="4441FD12"/>
    <w:rsid w:val="44528D2D"/>
    <w:rsid w:val="45C3152C"/>
    <w:rsid w:val="460BDDC5"/>
    <w:rsid w:val="4642309F"/>
    <w:rsid w:val="46BEC3C2"/>
    <w:rsid w:val="4770B353"/>
    <w:rsid w:val="47871F5C"/>
    <w:rsid w:val="47C9FF1E"/>
    <w:rsid w:val="4872157E"/>
    <w:rsid w:val="4954AB2D"/>
    <w:rsid w:val="4972E425"/>
    <w:rsid w:val="49BAA30A"/>
    <w:rsid w:val="49BFA12A"/>
    <w:rsid w:val="49DA7AE4"/>
    <w:rsid w:val="4A64C35A"/>
    <w:rsid w:val="4BB7A24F"/>
    <w:rsid w:val="4E8BABFF"/>
    <w:rsid w:val="4E8E2A9B"/>
    <w:rsid w:val="4EED8D4F"/>
    <w:rsid w:val="4EF48EBA"/>
    <w:rsid w:val="5060C576"/>
    <w:rsid w:val="50D5FCEF"/>
    <w:rsid w:val="5229AAF2"/>
    <w:rsid w:val="524ABC65"/>
    <w:rsid w:val="5379326D"/>
    <w:rsid w:val="539C641C"/>
    <w:rsid w:val="541D0297"/>
    <w:rsid w:val="545D2EBC"/>
    <w:rsid w:val="546DF9DE"/>
    <w:rsid w:val="55368A7F"/>
    <w:rsid w:val="55EFBE6E"/>
    <w:rsid w:val="56EDDBA2"/>
    <w:rsid w:val="57B1CF61"/>
    <w:rsid w:val="57BDB0DB"/>
    <w:rsid w:val="58F525F4"/>
    <w:rsid w:val="59122BC9"/>
    <w:rsid w:val="5965F589"/>
    <w:rsid w:val="5972F881"/>
    <w:rsid w:val="59837A5B"/>
    <w:rsid w:val="59E7B4B8"/>
    <w:rsid w:val="5A13B6A9"/>
    <w:rsid w:val="5B343372"/>
    <w:rsid w:val="5BC133D2"/>
    <w:rsid w:val="5D5A70A0"/>
    <w:rsid w:val="5D6C4C7B"/>
    <w:rsid w:val="5DA8AA2F"/>
    <w:rsid w:val="5DF0A0C2"/>
    <w:rsid w:val="5E07062D"/>
    <w:rsid w:val="5E4083AA"/>
    <w:rsid w:val="5F02B98C"/>
    <w:rsid w:val="6075D58E"/>
    <w:rsid w:val="627BEE7B"/>
    <w:rsid w:val="62ED9375"/>
    <w:rsid w:val="633962A3"/>
    <w:rsid w:val="63B903C7"/>
    <w:rsid w:val="6416270D"/>
    <w:rsid w:val="64B40E85"/>
    <w:rsid w:val="66E65876"/>
    <w:rsid w:val="673410B7"/>
    <w:rsid w:val="686D878B"/>
    <w:rsid w:val="68724C85"/>
    <w:rsid w:val="68CBAB87"/>
    <w:rsid w:val="68E0D781"/>
    <w:rsid w:val="69BEE1B4"/>
    <w:rsid w:val="69DAEF6D"/>
    <w:rsid w:val="6AC1F0E6"/>
    <w:rsid w:val="6AFE1335"/>
    <w:rsid w:val="6B6837E7"/>
    <w:rsid w:val="6BA092F1"/>
    <w:rsid w:val="6BA39D51"/>
    <w:rsid w:val="6BABC5D4"/>
    <w:rsid w:val="6C8A4959"/>
    <w:rsid w:val="6E0E716B"/>
    <w:rsid w:val="6E2C4473"/>
    <w:rsid w:val="6E7C37E5"/>
    <w:rsid w:val="6F8A3AAD"/>
    <w:rsid w:val="6FB97542"/>
    <w:rsid w:val="6FED1EF8"/>
    <w:rsid w:val="70863644"/>
    <w:rsid w:val="709B81D5"/>
    <w:rsid w:val="70A600D2"/>
    <w:rsid w:val="719F4672"/>
    <w:rsid w:val="71AA9377"/>
    <w:rsid w:val="724FBC75"/>
    <w:rsid w:val="728A3D05"/>
    <w:rsid w:val="74288B18"/>
    <w:rsid w:val="74330DC4"/>
    <w:rsid w:val="744EA832"/>
    <w:rsid w:val="748E88AC"/>
    <w:rsid w:val="74A1DF75"/>
    <w:rsid w:val="74D6B721"/>
    <w:rsid w:val="74F425E8"/>
    <w:rsid w:val="754DB4F6"/>
    <w:rsid w:val="75559E51"/>
    <w:rsid w:val="7566B8D6"/>
    <w:rsid w:val="7567804B"/>
    <w:rsid w:val="75916CE0"/>
    <w:rsid w:val="7637834B"/>
    <w:rsid w:val="7686F169"/>
    <w:rsid w:val="77533472"/>
    <w:rsid w:val="77571E73"/>
    <w:rsid w:val="7779DE6C"/>
    <w:rsid w:val="77B4E734"/>
    <w:rsid w:val="78BA85CF"/>
    <w:rsid w:val="78D6545F"/>
    <w:rsid w:val="7919E657"/>
    <w:rsid w:val="7927CDD9"/>
    <w:rsid w:val="792D7A0C"/>
    <w:rsid w:val="79E77825"/>
    <w:rsid w:val="7BBC090E"/>
    <w:rsid w:val="7BDFD676"/>
    <w:rsid w:val="7C1A5F32"/>
    <w:rsid w:val="7C4E2BCA"/>
    <w:rsid w:val="7CBADBF7"/>
    <w:rsid w:val="7D320599"/>
    <w:rsid w:val="7EEAF5D8"/>
    <w:rsid w:val="7F59671F"/>
    <w:rsid w:val="7F675F20"/>
    <w:rsid w:val="7FA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0728"/>
  <w15:chartTrackingRefBased/>
  <w15:docId w15:val="{B6868EF9-3FA5-474F-9EE0-DFB7F42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4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D54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c94b712798024376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Visahl DAVID SELVAM</dc:creator>
  <cp:keywords/>
  <dc:description/>
  <cp:lastModifiedBy>Visahl DAVID SELVAM</cp:lastModifiedBy>
  <cp:revision>32</cp:revision>
  <dcterms:created xsi:type="dcterms:W3CDTF">2020-10-07T03:02:00Z</dcterms:created>
  <dcterms:modified xsi:type="dcterms:W3CDTF">2020-10-10T03:39:00Z</dcterms:modified>
</cp:coreProperties>
</file>