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374"/>
      </w:tblGrid>
      <w:tr w:rsidR="00F327E4" w14:paraId="6413C9B5" w14:textId="77777777" w:rsidTr="00747365">
        <w:trPr>
          <w:trHeight w:val="1167"/>
        </w:trPr>
        <w:tc>
          <w:tcPr>
            <w:tcW w:w="1980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374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747365">
        <w:trPr>
          <w:trHeight w:val="1167"/>
        </w:trPr>
        <w:tc>
          <w:tcPr>
            <w:tcW w:w="1980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374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747365">
        <w:trPr>
          <w:trHeight w:val="1167"/>
        </w:trPr>
        <w:tc>
          <w:tcPr>
            <w:tcW w:w="1980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374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0249F872" w14:textId="5B6E4775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058E0DDD" w14:textId="6D496324" w:rsidR="00213F97" w:rsidRDefault="00441811" w:rsidP="00213F97">
      <w:r>
        <w:lastRenderedPageBreak/>
        <w:t>Based on these assumptions, the displacement in x and y directions are</w:t>
      </w:r>
    </w:p>
    <w:p w14:paraId="03608004" w14:textId="77777777" w:rsidR="00441811" w:rsidRDefault="00441811" w:rsidP="00213F97"/>
    <w:p w14:paraId="4E01B317" w14:textId="5CDBC23A" w:rsidR="00441811" w:rsidRDefault="00441811" w:rsidP="00213F97"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344FCB09" w14:textId="77777777" w:rsidR="00213F97" w:rsidRDefault="00213F97" w:rsidP="00213F97"/>
    <w:p w14:paraId="7785598E" w14:textId="776E7449" w:rsidR="00213F97" w:rsidRPr="005909E7" w:rsidRDefault="005909E7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F74BC97" w14:textId="77777777" w:rsidR="005909E7" w:rsidRDefault="005909E7" w:rsidP="00213F97">
      <w:pPr>
        <w:rPr>
          <w:rFonts w:eastAsiaTheme="minorEastAsia"/>
        </w:rPr>
      </w:pPr>
    </w:p>
    <w:p w14:paraId="7F379946" w14:textId="121DB07B" w:rsidR="00B5293D" w:rsidRDefault="00B5293D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0D8B5F0C" w14:textId="77777777" w:rsidR="00B5293D" w:rsidRDefault="00B5293D" w:rsidP="00213F97">
      <w:pPr>
        <w:rPr>
          <w:rFonts w:eastAsiaTheme="minorEastAsia"/>
        </w:rPr>
      </w:pPr>
    </w:p>
    <w:p w14:paraId="31B9DF7B" w14:textId="001CFC6B" w:rsidR="005909E7" w:rsidRDefault="008D48DD" w:rsidP="00213F97">
      <w:pPr>
        <w:rPr>
          <w:rFonts w:eastAsiaTheme="minorEastAsia"/>
        </w:rPr>
      </w:pPr>
      <w:r>
        <w:rPr>
          <w:rFonts w:eastAsiaTheme="minorEastAsia"/>
        </w:rPr>
        <w:t>T</w:t>
      </w:r>
      <w:r w:rsidR="005909E7">
        <w:rPr>
          <w:rFonts w:eastAsiaTheme="minorEastAsia"/>
        </w:rPr>
        <w:t>he</w:t>
      </w:r>
      <w:r>
        <w:rPr>
          <w:rFonts w:eastAsiaTheme="minorEastAsia"/>
        </w:rPr>
        <w:t xml:space="preserve"> in-plane</w:t>
      </w:r>
      <w:r w:rsidR="005909E7">
        <w:rPr>
          <w:rFonts w:eastAsiaTheme="minorEastAsia"/>
        </w:rPr>
        <w:t xml:space="preserve"> strain – displacement relations are</w:t>
      </w:r>
    </w:p>
    <w:p w14:paraId="02FB5204" w14:textId="77777777" w:rsidR="005909E7" w:rsidRDefault="005909E7" w:rsidP="00213F97">
      <w:pPr>
        <w:rPr>
          <w:rFonts w:eastAsiaTheme="minorEastAsia"/>
        </w:rPr>
      </w:pPr>
    </w:p>
    <w:p w14:paraId="76505AFB" w14:textId="46BA328C" w:rsidR="005909E7" w:rsidRPr="00593C4D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78C62019" w14:textId="77777777" w:rsidR="00593C4D" w:rsidRDefault="00593C4D" w:rsidP="00213F97">
      <w:pPr>
        <w:rPr>
          <w:rFonts w:eastAsiaTheme="minorEastAsia"/>
        </w:rPr>
      </w:pPr>
    </w:p>
    <w:p w14:paraId="62E7A599" w14:textId="683C7BB7" w:rsidR="00593C4D" w:rsidRDefault="00C256F4" w:rsidP="00213F97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031AF6E8" w14:textId="77777777" w:rsidR="00C256F4" w:rsidRDefault="00C256F4" w:rsidP="00213F97">
      <w:pPr>
        <w:rPr>
          <w:rFonts w:eastAsiaTheme="minorEastAsia"/>
        </w:rPr>
      </w:pPr>
    </w:p>
    <w:p w14:paraId="68514B5B" w14:textId="769E46DC" w:rsidR="00C256F4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D373A" w14:textId="77777777" w:rsidR="00593C4D" w:rsidRDefault="00593C4D" w:rsidP="00213F97">
      <w:pPr>
        <w:rPr>
          <w:rFonts w:eastAsiaTheme="minorEastAsia"/>
        </w:rPr>
      </w:pPr>
    </w:p>
    <w:p w14:paraId="40E69467" w14:textId="319C9521" w:rsidR="00276EDA" w:rsidRDefault="0068491C" w:rsidP="00213F97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44AC6133" w14:textId="77777777" w:rsidR="00276EDA" w:rsidRDefault="00276EDA" w:rsidP="00213F97">
      <w:pPr>
        <w:rPr>
          <w:rFonts w:eastAsiaTheme="minorEastAsia"/>
        </w:rPr>
      </w:pPr>
    </w:p>
    <w:p w14:paraId="4A111CB8" w14:textId="626248DB" w:rsidR="0068491C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0927A2FB" w14:textId="77777777" w:rsidR="00276EDA" w:rsidRDefault="00276EDA" w:rsidP="00213F97">
      <w:pPr>
        <w:rPr>
          <w:rFonts w:eastAsiaTheme="minorEastAsia"/>
        </w:rPr>
      </w:pPr>
    </w:p>
    <w:p w14:paraId="4583E160" w14:textId="2E0EA6D6" w:rsidR="00276ED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38976CC" w14:textId="77777777" w:rsidR="00593C4D" w:rsidRDefault="00593C4D" w:rsidP="00213F97">
      <w:pPr>
        <w:rPr>
          <w:rFonts w:eastAsiaTheme="minorEastAsia"/>
        </w:rPr>
      </w:pPr>
    </w:p>
    <w:p w14:paraId="3161B778" w14:textId="478D56E3" w:rsidR="00593C4D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6A6CAD68" w14:textId="774420F9" w:rsidR="00106E29" w:rsidRDefault="007B7A3E" w:rsidP="00213F97">
      <w:pPr>
        <w:rPr>
          <w:rFonts w:eastAsiaTheme="minorEastAsia"/>
        </w:rPr>
      </w:pPr>
      <w:r>
        <w:rPr>
          <w:rFonts w:eastAsiaTheme="minorEastAsia"/>
        </w:rPr>
        <w:t>The inplane stress – strain relation</w:t>
      </w:r>
      <w:r w:rsidR="00A42371">
        <w:rPr>
          <w:rFonts w:eastAsiaTheme="minorEastAsia"/>
        </w:rPr>
        <w:t>s are</w:t>
      </w:r>
    </w:p>
    <w:p w14:paraId="40796276" w14:textId="77777777" w:rsidR="00A42371" w:rsidRDefault="00A42371" w:rsidP="00213F97">
      <w:pPr>
        <w:rPr>
          <w:rFonts w:eastAsiaTheme="minorEastAsia"/>
        </w:rPr>
      </w:pPr>
    </w:p>
    <w:p w14:paraId="5653FFBB" w14:textId="63D65482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157C214E" w14:textId="77777777" w:rsidR="00A42371" w:rsidRDefault="00A42371" w:rsidP="00213F97">
      <w:pPr>
        <w:rPr>
          <w:rFonts w:eastAsiaTheme="minorEastAsia"/>
        </w:rPr>
      </w:pPr>
    </w:p>
    <w:p w14:paraId="33D1DA22" w14:textId="03FC7671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5AD72487" w14:textId="77777777" w:rsidR="00A42371" w:rsidRDefault="00A42371" w:rsidP="00213F97">
      <w:pPr>
        <w:rPr>
          <w:rFonts w:eastAsiaTheme="minorEastAsia"/>
        </w:rPr>
      </w:pPr>
    </w:p>
    <w:p w14:paraId="66229B52" w14:textId="31380C6F" w:rsidR="00A42371" w:rsidRDefault="00E223B2" w:rsidP="00213F97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4E621CB0" w14:textId="77777777" w:rsidR="00E223B2" w:rsidRDefault="00E223B2" w:rsidP="00213F97">
      <w:pPr>
        <w:rPr>
          <w:rFonts w:eastAsiaTheme="minorEastAsia"/>
        </w:rPr>
      </w:pPr>
    </w:p>
    <w:p w14:paraId="2B127842" w14:textId="198E7924" w:rsidR="00E223B2" w:rsidRPr="00DB19B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171E081" w14:textId="77777777" w:rsidR="00DB19B7" w:rsidRDefault="00DB19B7" w:rsidP="00213F97">
      <w:pPr>
        <w:rPr>
          <w:rFonts w:eastAsiaTheme="minorEastAsia"/>
        </w:rPr>
      </w:pPr>
    </w:p>
    <w:p w14:paraId="131E84A0" w14:textId="4FC35583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721245A5" w14:textId="77777777" w:rsidR="00A42371" w:rsidRDefault="00A42371" w:rsidP="00213F97">
      <w:pPr>
        <w:rPr>
          <w:rFonts w:eastAsiaTheme="minorEastAsia"/>
        </w:rPr>
      </w:pPr>
    </w:p>
    <w:p w14:paraId="08ACA0C0" w14:textId="6B383CA4" w:rsidR="0008123D" w:rsidRDefault="00226C88" w:rsidP="00213F97">
      <w:pPr>
        <w:rPr>
          <w:rFonts w:eastAsiaTheme="minorEastAsia"/>
        </w:rPr>
      </w:pPr>
      <w:r>
        <w:rPr>
          <w:rFonts w:eastAsiaTheme="minorEastAsia"/>
        </w:rPr>
        <w:t>Where α is the shear correction factor (constant α = 1.2)</w:t>
      </w:r>
    </w:p>
    <w:p w14:paraId="422DBE99" w14:textId="77777777" w:rsidR="0008123D" w:rsidRDefault="0008123D" w:rsidP="00213F97">
      <w:pPr>
        <w:rPr>
          <w:rFonts w:eastAsiaTheme="minorEastAsia"/>
        </w:rPr>
      </w:pPr>
    </w:p>
    <w:p w14:paraId="3CED102B" w14:textId="3DF6FD72" w:rsidR="007C2F11" w:rsidRDefault="007C2F11" w:rsidP="00213F97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28992DA0" w14:textId="77777777" w:rsidR="007C2F11" w:rsidRDefault="007C2F11" w:rsidP="00213F97">
      <w:pPr>
        <w:rPr>
          <w:rFonts w:eastAsiaTheme="minorEastAsia"/>
        </w:rPr>
      </w:pPr>
    </w:p>
    <w:p w14:paraId="7414E2EE" w14:textId="448E8C68" w:rsidR="007C2F1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4201EEFD" w14:textId="77777777" w:rsidR="0008123D" w:rsidRDefault="0008123D" w:rsidP="00213F97">
      <w:pPr>
        <w:rPr>
          <w:rFonts w:eastAsiaTheme="minorEastAsia"/>
        </w:rPr>
      </w:pPr>
    </w:p>
    <w:p w14:paraId="0352AA9E" w14:textId="282D0B38" w:rsidR="00226C88" w:rsidRDefault="00E434FE" w:rsidP="00213F97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50696FFD" w14:textId="0518D7D6" w:rsidR="00E434FE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F841E37" w14:textId="77777777" w:rsidR="00E434FE" w:rsidRDefault="00E434FE" w:rsidP="00213F97">
      <w:pPr>
        <w:rPr>
          <w:rFonts w:eastAsiaTheme="minorEastAsia"/>
        </w:rPr>
      </w:pPr>
    </w:p>
    <w:p w14:paraId="6FD61F4D" w14:textId="77777777" w:rsidR="00E434FE" w:rsidRDefault="00E434FE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1AB0767F" w14:textId="2142B53E" w:rsidR="00226C88" w:rsidRDefault="006E0B0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357CDBAB" w14:textId="5CAA9D36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>Integrating through thickness h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05242A35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77777777" w:rsidR="00226C88" w:rsidRDefault="00226C88" w:rsidP="00213F97">
      <w:pPr>
        <w:rPr>
          <w:rFonts w:eastAsiaTheme="minorEastAsia"/>
        </w:rPr>
      </w:pPr>
    </w:p>
    <w:p w14:paraId="03488E98" w14:textId="7C587510" w:rsidR="00226C88" w:rsidRDefault="00010501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lastRenderedPageBreak/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>y within the i-th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r w:rsidRPr="00C26DB0">
        <w:rPr>
          <w:rFonts w:eastAsiaTheme="minorEastAsia"/>
          <w:vertAlign w:val="subscript"/>
        </w:rPr>
        <w:t>i</w:t>
      </w:r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8320E5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535A48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9D20C3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77777777" w:rsidR="00226C88" w:rsidRDefault="00226C88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303E3E2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0015C663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37621C1F" w:rsidR="00F33E22" w:rsidRDefault="00F33E22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77777777" w:rsidR="00A42371" w:rsidRDefault="00A42371" w:rsidP="00213F97">
      <w:pPr>
        <w:rPr>
          <w:rFonts w:eastAsiaTheme="minorEastAsia"/>
        </w:rPr>
      </w:pPr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5B38E306" w14:textId="77777777" w:rsidR="00A42371" w:rsidRDefault="00A42371" w:rsidP="00213F97">
      <w:pPr>
        <w:rPr>
          <w:rFonts w:eastAsiaTheme="minorEastAsia"/>
        </w:rPr>
      </w:pPr>
    </w:p>
    <w:p w14:paraId="791AA677" w14:textId="77777777" w:rsidR="00A42371" w:rsidRDefault="00A42371" w:rsidP="00213F97">
      <w:pPr>
        <w:rPr>
          <w:rFonts w:eastAsiaTheme="minorEastAsia"/>
        </w:rPr>
      </w:pP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6E35D104" w14:textId="77777777" w:rsidR="00A42371" w:rsidRDefault="00A42371" w:rsidP="00213F97">
      <w:pPr>
        <w:rPr>
          <w:rFonts w:eastAsiaTheme="minorEastAsia"/>
        </w:rPr>
      </w:pPr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77777777" w:rsidR="00A42371" w:rsidRDefault="00A42371" w:rsidP="00213F97">
      <w:pPr>
        <w:rPr>
          <w:rFonts w:eastAsiaTheme="minorEastAsia"/>
        </w:rPr>
      </w:pPr>
    </w:p>
    <w:p w14:paraId="3BC87F05" w14:textId="77777777" w:rsidR="00A42371" w:rsidRDefault="00A42371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78BF" w14:textId="77777777" w:rsidR="002F6A30" w:rsidRDefault="002F6A30" w:rsidP="00002BA4">
      <w:pPr>
        <w:spacing w:after="0" w:line="240" w:lineRule="auto"/>
      </w:pPr>
      <w:r>
        <w:separator/>
      </w:r>
    </w:p>
  </w:endnote>
  <w:endnote w:type="continuationSeparator" w:id="0">
    <w:p w14:paraId="4CF0E06D" w14:textId="77777777" w:rsidR="002F6A30" w:rsidRDefault="002F6A30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B352E" w14:textId="77777777" w:rsidR="002F6A30" w:rsidRDefault="002F6A30" w:rsidP="00002BA4">
      <w:pPr>
        <w:spacing w:after="0" w:line="240" w:lineRule="auto"/>
      </w:pPr>
      <w:r>
        <w:separator/>
      </w:r>
    </w:p>
  </w:footnote>
  <w:footnote w:type="continuationSeparator" w:id="0">
    <w:p w14:paraId="70776E68" w14:textId="77777777" w:rsidR="002F6A30" w:rsidRDefault="002F6A30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2BA4"/>
    <w:rsid w:val="00010501"/>
    <w:rsid w:val="00026EDE"/>
    <w:rsid w:val="0008123D"/>
    <w:rsid w:val="0009429E"/>
    <w:rsid w:val="000A67ED"/>
    <w:rsid w:val="000E7D74"/>
    <w:rsid w:val="00106E29"/>
    <w:rsid w:val="00110B42"/>
    <w:rsid w:val="00120049"/>
    <w:rsid w:val="00142875"/>
    <w:rsid w:val="00192651"/>
    <w:rsid w:val="002073DE"/>
    <w:rsid w:val="00213F97"/>
    <w:rsid w:val="00226C88"/>
    <w:rsid w:val="002340B6"/>
    <w:rsid w:val="0024238A"/>
    <w:rsid w:val="00242B87"/>
    <w:rsid w:val="00255035"/>
    <w:rsid w:val="00276AF1"/>
    <w:rsid w:val="00276EDA"/>
    <w:rsid w:val="00285F0E"/>
    <w:rsid w:val="002F6A30"/>
    <w:rsid w:val="00354CBB"/>
    <w:rsid w:val="00361909"/>
    <w:rsid w:val="003F2CAC"/>
    <w:rsid w:val="00413DC5"/>
    <w:rsid w:val="004362A7"/>
    <w:rsid w:val="00441811"/>
    <w:rsid w:val="00445254"/>
    <w:rsid w:val="00477073"/>
    <w:rsid w:val="00491305"/>
    <w:rsid w:val="00496D8B"/>
    <w:rsid w:val="00497DDD"/>
    <w:rsid w:val="004D65CD"/>
    <w:rsid w:val="004F2286"/>
    <w:rsid w:val="005051C4"/>
    <w:rsid w:val="00535A48"/>
    <w:rsid w:val="00563BE7"/>
    <w:rsid w:val="00570462"/>
    <w:rsid w:val="005909E7"/>
    <w:rsid w:val="00593C4D"/>
    <w:rsid w:val="005C2A9E"/>
    <w:rsid w:val="005D4929"/>
    <w:rsid w:val="006224C2"/>
    <w:rsid w:val="0068491C"/>
    <w:rsid w:val="006B5359"/>
    <w:rsid w:val="006E0B01"/>
    <w:rsid w:val="00726818"/>
    <w:rsid w:val="00747365"/>
    <w:rsid w:val="00764FE5"/>
    <w:rsid w:val="007B7A3E"/>
    <w:rsid w:val="007C2F11"/>
    <w:rsid w:val="007E3CC2"/>
    <w:rsid w:val="00812C5C"/>
    <w:rsid w:val="008320E5"/>
    <w:rsid w:val="008519B5"/>
    <w:rsid w:val="00862106"/>
    <w:rsid w:val="00880C56"/>
    <w:rsid w:val="008A1BEC"/>
    <w:rsid w:val="008D45B0"/>
    <w:rsid w:val="008D48DD"/>
    <w:rsid w:val="00951801"/>
    <w:rsid w:val="009931EC"/>
    <w:rsid w:val="009947F1"/>
    <w:rsid w:val="009D20C3"/>
    <w:rsid w:val="00A012C3"/>
    <w:rsid w:val="00A077EF"/>
    <w:rsid w:val="00A25214"/>
    <w:rsid w:val="00A42088"/>
    <w:rsid w:val="00A42371"/>
    <w:rsid w:val="00A61ADB"/>
    <w:rsid w:val="00A65887"/>
    <w:rsid w:val="00A82EAB"/>
    <w:rsid w:val="00A84897"/>
    <w:rsid w:val="00AD4C65"/>
    <w:rsid w:val="00AE1637"/>
    <w:rsid w:val="00B05BCF"/>
    <w:rsid w:val="00B15827"/>
    <w:rsid w:val="00B17347"/>
    <w:rsid w:val="00B40569"/>
    <w:rsid w:val="00B5293D"/>
    <w:rsid w:val="00B66F8D"/>
    <w:rsid w:val="00BB3A1F"/>
    <w:rsid w:val="00BB7CB5"/>
    <w:rsid w:val="00BC3E5A"/>
    <w:rsid w:val="00BC7B88"/>
    <w:rsid w:val="00C078EE"/>
    <w:rsid w:val="00C256F4"/>
    <w:rsid w:val="00C26DB0"/>
    <w:rsid w:val="00C33D8D"/>
    <w:rsid w:val="00C33F67"/>
    <w:rsid w:val="00C66922"/>
    <w:rsid w:val="00CA619C"/>
    <w:rsid w:val="00CA61E9"/>
    <w:rsid w:val="00D30D46"/>
    <w:rsid w:val="00DB19B7"/>
    <w:rsid w:val="00DB5267"/>
    <w:rsid w:val="00DE2062"/>
    <w:rsid w:val="00E223B2"/>
    <w:rsid w:val="00E31978"/>
    <w:rsid w:val="00E434FE"/>
    <w:rsid w:val="00EA089D"/>
    <w:rsid w:val="00EB67A1"/>
    <w:rsid w:val="00EB7862"/>
    <w:rsid w:val="00F14082"/>
    <w:rsid w:val="00F327E4"/>
    <w:rsid w:val="00F33E22"/>
    <w:rsid w:val="00F51C96"/>
    <w:rsid w:val="00F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540</Words>
  <Characters>3084</Characters>
  <Application>Microsoft Office Word</Application>
  <DocSecurity>0</DocSecurity>
  <Lines>25</Lines>
  <Paragraphs>7</Paragraphs>
  <ScaleCrop>false</ScaleCrop>
  <Company>LR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91</cp:revision>
  <dcterms:created xsi:type="dcterms:W3CDTF">2025-05-31T03:58:00Z</dcterms:created>
  <dcterms:modified xsi:type="dcterms:W3CDTF">2025-06-01T02:05:00Z</dcterms:modified>
</cp:coreProperties>
</file>