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9632" w14:textId="0EC0DD56" w:rsidR="00332412" w:rsidRPr="00332412" w:rsidRDefault="00332412" w:rsidP="00BB3331">
      <w:pPr>
        <w:spacing w:after="0" w:line="480" w:lineRule="auto"/>
        <w:jc w:val="center"/>
        <w:rPr>
          <w:rFonts w:ascii="Times New Roman" w:hAnsi="Times New Roman" w:cs="Times New Roman"/>
          <w:b/>
          <w:bCs/>
          <w:sz w:val="24"/>
          <w:szCs w:val="24"/>
        </w:rPr>
      </w:pPr>
      <w:r w:rsidRPr="00332412">
        <w:rPr>
          <w:rFonts w:ascii="Times New Roman" w:hAnsi="Times New Roman" w:cs="Times New Roman"/>
          <w:b/>
          <w:bCs/>
          <w:sz w:val="24"/>
          <w:szCs w:val="24"/>
        </w:rPr>
        <w:t>Management Report on Optimization Problems</w:t>
      </w:r>
    </w:p>
    <w:p w14:paraId="4F94D12E" w14:textId="58CAEB45" w:rsidR="006439C4" w:rsidRPr="00332412" w:rsidRDefault="00332412" w:rsidP="00BB3331">
      <w:pPr>
        <w:spacing w:after="0" w:line="480" w:lineRule="auto"/>
        <w:rPr>
          <w:rFonts w:ascii="Times New Roman" w:hAnsi="Times New Roman" w:cs="Times New Roman"/>
          <w:b/>
          <w:bCs/>
          <w:sz w:val="24"/>
          <w:szCs w:val="24"/>
        </w:rPr>
      </w:pPr>
      <w:proofErr w:type="spellStart"/>
      <w:r w:rsidRPr="00332412">
        <w:rPr>
          <w:rFonts w:ascii="Times New Roman" w:hAnsi="Times New Roman" w:cs="Times New Roman"/>
          <w:b/>
          <w:bCs/>
          <w:sz w:val="24"/>
          <w:szCs w:val="24"/>
        </w:rPr>
        <w:t>NasaMist</w:t>
      </w:r>
      <w:proofErr w:type="spellEnd"/>
      <w:r w:rsidRPr="00332412">
        <w:rPr>
          <w:rFonts w:ascii="Times New Roman" w:hAnsi="Times New Roman" w:cs="Times New Roman"/>
          <w:b/>
          <w:bCs/>
          <w:sz w:val="24"/>
          <w:szCs w:val="24"/>
        </w:rPr>
        <w:t xml:space="preserve"> Production Model for Minimum Production</w:t>
      </w:r>
      <w:r w:rsidR="00953C40">
        <w:rPr>
          <w:rFonts w:ascii="Times New Roman" w:hAnsi="Times New Roman" w:cs="Times New Roman"/>
          <w:b/>
          <w:bCs/>
          <w:sz w:val="24"/>
          <w:szCs w:val="24"/>
        </w:rPr>
        <w:t xml:space="preserve"> </w:t>
      </w:r>
      <w:r w:rsidRPr="00332412">
        <w:rPr>
          <w:rFonts w:ascii="Times New Roman" w:hAnsi="Times New Roman" w:cs="Times New Roman"/>
          <w:b/>
          <w:bCs/>
          <w:sz w:val="24"/>
          <w:szCs w:val="24"/>
        </w:rPr>
        <w:t>Cost</w:t>
      </w:r>
    </w:p>
    <w:p w14:paraId="077E8077" w14:textId="22F8BEEC" w:rsidR="00465591" w:rsidRDefault="00465591" w:rsidP="00BB33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producing the pharmaceutical drug </w:t>
      </w:r>
      <w:proofErr w:type="spellStart"/>
      <w:r>
        <w:rPr>
          <w:rFonts w:ascii="Times New Roman" w:hAnsi="Times New Roman" w:cs="Times New Roman"/>
          <w:sz w:val="24"/>
          <w:szCs w:val="24"/>
        </w:rPr>
        <w:t>NasaMist</w:t>
      </w:r>
      <w:proofErr w:type="spellEnd"/>
      <w:r>
        <w:rPr>
          <w:rFonts w:ascii="Times New Roman" w:hAnsi="Times New Roman" w:cs="Times New Roman"/>
          <w:sz w:val="24"/>
          <w:szCs w:val="24"/>
        </w:rPr>
        <w:t>, the compa</w:t>
      </w:r>
      <w:r w:rsidR="00953C40">
        <w:rPr>
          <w:rFonts w:ascii="Times New Roman" w:hAnsi="Times New Roman" w:cs="Times New Roman"/>
          <w:sz w:val="24"/>
          <w:szCs w:val="24"/>
        </w:rPr>
        <w:t>n</w:t>
      </w:r>
      <w:r>
        <w:rPr>
          <w:rFonts w:ascii="Times New Roman" w:hAnsi="Times New Roman" w:cs="Times New Roman"/>
          <w:sz w:val="24"/>
          <w:szCs w:val="24"/>
        </w:rPr>
        <w:t>y employs four distinct chemical entities – the primes numbered one through four. Three distinct active ingredients, A, B, and C are also constituted in this production, for which, their inclusion must adhere to specific constraints of percentage composition. The analy</w:t>
      </w:r>
      <w:r w:rsidR="00953C40">
        <w:rPr>
          <w:rFonts w:ascii="Times New Roman" w:hAnsi="Times New Roman" w:cs="Times New Roman"/>
          <w:sz w:val="24"/>
          <w:szCs w:val="24"/>
        </w:rPr>
        <w:t>s</w:t>
      </w:r>
      <w:r>
        <w:rPr>
          <w:rFonts w:ascii="Times New Roman" w:hAnsi="Times New Roman" w:cs="Times New Roman"/>
          <w:sz w:val="24"/>
          <w:szCs w:val="24"/>
        </w:rPr>
        <w:t>is utilized the Simplex LP o</w:t>
      </w:r>
      <w:r w:rsidR="00953C40">
        <w:rPr>
          <w:rFonts w:ascii="Times New Roman" w:hAnsi="Times New Roman" w:cs="Times New Roman"/>
          <w:sz w:val="24"/>
          <w:szCs w:val="24"/>
        </w:rPr>
        <w:t>p</w:t>
      </w:r>
      <w:r>
        <w:rPr>
          <w:rFonts w:ascii="Times New Roman" w:hAnsi="Times New Roman" w:cs="Times New Roman"/>
          <w:sz w:val="24"/>
          <w:szCs w:val="24"/>
        </w:rPr>
        <w:t>timization model approach, with pounds of each chemical used as the decision variables, to determine the minimally optimal way for producing a batch of 1000 pounds of the drug, given the specific production constraints that must be followed.</w:t>
      </w:r>
    </w:p>
    <w:p w14:paraId="61014F31" w14:textId="7B4AD146" w:rsidR="00E12B86" w:rsidRDefault="00E12B86" w:rsidP="00BB33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optimization model results indicate that the minimum cost solution uses 0 pounds of chemical 1, 460 pounds of chemical 2, (meeting the 100lb minimum), 459 pounds of chemical 3 (meeting the 450 </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 xml:space="preserve"> minimum), and 90 pounds of chemical 4. This </w:t>
      </w:r>
      <w:r w:rsidR="00465591">
        <w:rPr>
          <w:rFonts w:ascii="Times New Roman" w:hAnsi="Times New Roman" w:cs="Times New Roman"/>
          <w:sz w:val="24"/>
          <w:szCs w:val="24"/>
        </w:rPr>
        <w:t xml:space="preserve">punctilious </w:t>
      </w:r>
      <w:r>
        <w:rPr>
          <w:rFonts w:ascii="Times New Roman" w:hAnsi="Times New Roman" w:cs="Times New Roman"/>
          <w:sz w:val="24"/>
          <w:szCs w:val="24"/>
        </w:rPr>
        <w:t xml:space="preserve">combination </w:t>
      </w:r>
      <w:r w:rsidR="00465591">
        <w:rPr>
          <w:rFonts w:ascii="Times New Roman" w:hAnsi="Times New Roman" w:cs="Times New Roman"/>
          <w:sz w:val="24"/>
          <w:szCs w:val="24"/>
        </w:rPr>
        <w:t>satisfies</w:t>
      </w:r>
      <w:r>
        <w:rPr>
          <w:rFonts w:ascii="Times New Roman" w:hAnsi="Times New Roman" w:cs="Times New Roman"/>
          <w:sz w:val="24"/>
          <w:szCs w:val="24"/>
        </w:rPr>
        <w:t xml:space="preserve"> all the ingredient percentage and chemical amount constraints while minimizing the total cost </w:t>
      </w:r>
      <w:r w:rsidR="00465591">
        <w:rPr>
          <w:rFonts w:ascii="Times New Roman" w:hAnsi="Times New Roman" w:cs="Times New Roman"/>
          <w:sz w:val="24"/>
          <w:szCs w:val="24"/>
        </w:rPr>
        <w:t xml:space="preserve">to $10,810 for </w:t>
      </w:r>
      <w:r>
        <w:rPr>
          <w:rFonts w:ascii="Times New Roman" w:hAnsi="Times New Roman" w:cs="Times New Roman"/>
          <w:sz w:val="24"/>
          <w:szCs w:val="24"/>
        </w:rPr>
        <w:t xml:space="preserve">producing 1000 pounds of </w:t>
      </w:r>
      <w:proofErr w:type="spellStart"/>
      <w:r w:rsidR="00465591">
        <w:rPr>
          <w:rFonts w:ascii="Times New Roman" w:hAnsi="Times New Roman" w:cs="Times New Roman"/>
          <w:sz w:val="24"/>
          <w:szCs w:val="24"/>
        </w:rPr>
        <w:t>NasaMist</w:t>
      </w:r>
      <w:proofErr w:type="spellEnd"/>
      <w:r>
        <w:rPr>
          <w:rFonts w:ascii="Times New Roman" w:hAnsi="Times New Roman" w:cs="Times New Roman"/>
          <w:sz w:val="24"/>
          <w:szCs w:val="24"/>
        </w:rPr>
        <w:t xml:space="preserve"> (See the emb</w:t>
      </w:r>
      <w:r w:rsidR="00953C40">
        <w:rPr>
          <w:rFonts w:ascii="Times New Roman" w:hAnsi="Times New Roman" w:cs="Times New Roman"/>
          <w:sz w:val="24"/>
          <w:szCs w:val="24"/>
        </w:rPr>
        <w:t>e</w:t>
      </w:r>
      <w:r>
        <w:rPr>
          <w:rFonts w:ascii="Times New Roman" w:hAnsi="Times New Roman" w:cs="Times New Roman"/>
          <w:sz w:val="24"/>
          <w:szCs w:val="24"/>
        </w:rPr>
        <w:t>dded Excel output file</w:t>
      </w:r>
      <w:r w:rsidR="00465591">
        <w:rPr>
          <w:rFonts w:ascii="Times New Roman" w:hAnsi="Times New Roman" w:cs="Times New Roman"/>
          <w:sz w:val="24"/>
          <w:szCs w:val="24"/>
        </w:rPr>
        <w:t xml:space="preserve"> illustrating this feat</w:t>
      </w:r>
      <w:r>
        <w:rPr>
          <w:rFonts w:ascii="Times New Roman" w:hAnsi="Times New Roman" w:cs="Times New Roman"/>
          <w:sz w:val="24"/>
          <w:szCs w:val="24"/>
        </w:rPr>
        <w:t>).</w:t>
      </w:r>
    </w:p>
    <w:bookmarkStart w:id="0" w:name="_MON_1759738313"/>
    <w:bookmarkEnd w:id="0"/>
    <w:p w14:paraId="18997621" w14:textId="61A243A8" w:rsidR="00332412" w:rsidRDefault="00332412" w:rsidP="00BB3331">
      <w:pPr>
        <w:spacing w:after="0" w:line="480" w:lineRule="auto"/>
        <w:rPr>
          <w:rFonts w:ascii="Times New Roman" w:hAnsi="Times New Roman" w:cs="Times New Roman"/>
          <w:sz w:val="24"/>
          <w:szCs w:val="24"/>
        </w:rPr>
      </w:pPr>
      <w:r>
        <w:rPr>
          <w:rFonts w:ascii="Times New Roman" w:hAnsi="Times New Roman" w:cs="Times New Roman"/>
          <w:sz w:val="24"/>
          <w:szCs w:val="24"/>
        </w:rPr>
        <w:object w:dxaOrig="1534" w:dyaOrig="997" w14:anchorId="02F48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6" o:title=""/>
          </v:shape>
          <o:OLEObject Type="Embed" ProgID="Excel.Sheet.12" ShapeID="_x0000_i1025" DrawAspect="Icon" ObjectID="_1779981776" r:id="rId7"/>
        </w:object>
      </w:r>
    </w:p>
    <w:p w14:paraId="7956C0F6" w14:textId="796AA706" w:rsidR="00E12B86" w:rsidRDefault="00465591" w:rsidP="00BB33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 inquisitions via sensitivity anal</w:t>
      </w:r>
      <w:r w:rsidR="00953C40">
        <w:rPr>
          <w:rFonts w:ascii="Times New Roman" w:hAnsi="Times New Roman" w:cs="Times New Roman"/>
          <w:sz w:val="24"/>
          <w:szCs w:val="24"/>
        </w:rPr>
        <w:t>y</w:t>
      </w:r>
      <w:r>
        <w:rPr>
          <w:rFonts w:ascii="Times New Roman" w:hAnsi="Times New Roman" w:cs="Times New Roman"/>
          <w:sz w:val="24"/>
          <w:szCs w:val="24"/>
        </w:rPr>
        <w:t xml:space="preserve">sis involved modulating the percentage of active ingredient A from 6% to 12% within the model, to observe its effect on production cost variations. </w:t>
      </w:r>
      <w:r w:rsidR="00E12B86">
        <w:rPr>
          <w:rFonts w:ascii="Times New Roman" w:hAnsi="Times New Roman" w:cs="Times New Roman"/>
          <w:sz w:val="24"/>
          <w:szCs w:val="24"/>
        </w:rPr>
        <w:t xml:space="preserve">The results show that varying the percentage between </w:t>
      </w:r>
      <w:r w:rsidR="007E41A4">
        <w:rPr>
          <w:rFonts w:ascii="Times New Roman" w:hAnsi="Times New Roman" w:cs="Times New Roman"/>
          <w:sz w:val="24"/>
          <w:szCs w:val="24"/>
        </w:rPr>
        <w:t xml:space="preserve">6% </w:t>
      </w:r>
      <w:r w:rsidR="00E12B86">
        <w:rPr>
          <w:rFonts w:ascii="Times New Roman" w:hAnsi="Times New Roman" w:cs="Times New Roman"/>
          <w:sz w:val="24"/>
          <w:szCs w:val="24"/>
        </w:rPr>
        <w:t>to 8% does not affect the total cost of production. However, increasing the required amou</w:t>
      </w:r>
      <w:r w:rsidR="00953C40">
        <w:rPr>
          <w:rFonts w:ascii="Times New Roman" w:hAnsi="Times New Roman" w:cs="Times New Roman"/>
          <w:sz w:val="24"/>
          <w:szCs w:val="24"/>
        </w:rPr>
        <w:t>n</w:t>
      </w:r>
      <w:r w:rsidR="00E12B86">
        <w:rPr>
          <w:rFonts w:ascii="Times New Roman" w:hAnsi="Times New Roman" w:cs="Times New Roman"/>
          <w:sz w:val="24"/>
          <w:szCs w:val="24"/>
        </w:rPr>
        <w:t xml:space="preserve">t of ingredient A to 9% and more makes production infeasible. </w:t>
      </w:r>
      <w:r>
        <w:rPr>
          <w:rFonts w:ascii="Times New Roman" w:hAnsi="Times New Roman" w:cs="Times New Roman"/>
          <w:sz w:val="24"/>
          <w:szCs w:val="24"/>
        </w:rPr>
        <w:t>Consequently, this treatise</w:t>
      </w:r>
      <w:r w:rsidR="00E12B86">
        <w:rPr>
          <w:rFonts w:ascii="Times New Roman" w:hAnsi="Times New Roman" w:cs="Times New Roman"/>
          <w:sz w:val="24"/>
          <w:szCs w:val="24"/>
        </w:rPr>
        <w:t xml:space="preserve"> recommends producing </w:t>
      </w:r>
      <w:proofErr w:type="spellStart"/>
      <w:r w:rsidR="00E12B86">
        <w:rPr>
          <w:rFonts w:ascii="Times New Roman" w:hAnsi="Times New Roman" w:cs="Times New Roman"/>
          <w:sz w:val="24"/>
          <w:szCs w:val="24"/>
        </w:rPr>
        <w:t>NasaMist</w:t>
      </w:r>
      <w:proofErr w:type="spellEnd"/>
      <w:r w:rsidR="00E12B86">
        <w:rPr>
          <w:rFonts w:ascii="Times New Roman" w:hAnsi="Times New Roman" w:cs="Times New Roman"/>
          <w:sz w:val="24"/>
          <w:szCs w:val="24"/>
        </w:rPr>
        <w:t xml:space="preserve"> using the minimum cost quantities identified in the optimization model</w:t>
      </w:r>
      <w:r>
        <w:rPr>
          <w:rFonts w:ascii="Times New Roman" w:hAnsi="Times New Roman" w:cs="Times New Roman"/>
          <w:sz w:val="24"/>
          <w:szCs w:val="24"/>
        </w:rPr>
        <w:t>, whilst monitoring</w:t>
      </w:r>
      <w:r w:rsidR="00E12B86">
        <w:rPr>
          <w:rFonts w:ascii="Times New Roman" w:hAnsi="Times New Roman" w:cs="Times New Roman"/>
          <w:sz w:val="24"/>
          <w:szCs w:val="24"/>
        </w:rPr>
        <w:t xml:space="preserve"> and </w:t>
      </w:r>
      <w:r w:rsidR="00E12B86">
        <w:rPr>
          <w:rFonts w:ascii="Times New Roman" w:hAnsi="Times New Roman" w:cs="Times New Roman"/>
          <w:sz w:val="24"/>
          <w:szCs w:val="24"/>
        </w:rPr>
        <w:lastRenderedPageBreak/>
        <w:t>maintain</w:t>
      </w:r>
      <w:r>
        <w:rPr>
          <w:rFonts w:ascii="Times New Roman" w:hAnsi="Times New Roman" w:cs="Times New Roman"/>
          <w:sz w:val="24"/>
          <w:szCs w:val="24"/>
        </w:rPr>
        <w:t>ing</w:t>
      </w:r>
      <w:r w:rsidR="00E12B86">
        <w:rPr>
          <w:rFonts w:ascii="Times New Roman" w:hAnsi="Times New Roman" w:cs="Times New Roman"/>
          <w:sz w:val="24"/>
          <w:szCs w:val="24"/>
        </w:rPr>
        <w:t xml:space="preserve"> the percentage of active ingredient A at 8% or lower to avoid production issues and cost increases. The model produces an effective tool to determine optimal production amounts and costs but should be updated if the prices or ingredient concentrations change.</w:t>
      </w:r>
    </w:p>
    <w:p w14:paraId="1C27D192" w14:textId="04C1FC89" w:rsidR="00332412" w:rsidRPr="00332412" w:rsidRDefault="00332412" w:rsidP="00BB3331">
      <w:pPr>
        <w:spacing w:after="0" w:line="480" w:lineRule="auto"/>
        <w:rPr>
          <w:rFonts w:ascii="Times New Roman" w:hAnsi="Times New Roman" w:cs="Times New Roman"/>
          <w:b/>
          <w:bCs/>
          <w:sz w:val="24"/>
          <w:szCs w:val="24"/>
        </w:rPr>
      </w:pPr>
      <w:r w:rsidRPr="00332412">
        <w:rPr>
          <w:rFonts w:ascii="Times New Roman" w:hAnsi="Times New Roman" w:cs="Times New Roman"/>
          <w:b/>
          <w:bCs/>
          <w:sz w:val="24"/>
          <w:szCs w:val="24"/>
        </w:rPr>
        <w:t>Figure 1</w:t>
      </w:r>
    </w:p>
    <w:p w14:paraId="2101D0EA" w14:textId="59FB3FCD" w:rsidR="00332412" w:rsidRPr="00332412" w:rsidRDefault="00332412" w:rsidP="00BB3331">
      <w:pPr>
        <w:spacing w:after="0" w:line="480" w:lineRule="auto"/>
        <w:rPr>
          <w:rFonts w:ascii="Times New Roman" w:hAnsi="Times New Roman" w:cs="Times New Roman"/>
          <w:i/>
          <w:iCs/>
          <w:sz w:val="24"/>
          <w:szCs w:val="24"/>
        </w:rPr>
      </w:pPr>
      <w:r w:rsidRPr="00332412">
        <w:rPr>
          <w:rFonts w:ascii="Times New Roman" w:hAnsi="Times New Roman" w:cs="Times New Roman"/>
          <w:i/>
          <w:iCs/>
          <w:sz w:val="24"/>
          <w:szCs w:val="24"/>
        </w:rPr>
        <w:t>Sensitivity of Production Cost to Ingredient A Variations</w:t>
      </w:r>
    </w:p>
    <w:p w14:paraId="38C00FF2" w14:textId="0FF0F0D0" w:rsidR="00332412" w:rsidRDefault="00332412" w:rsidP="00BB3331">
      <w:pPr>
        <w:spacing w:after="0" w:line="480" w:lineRule="auto"/>
        <w:rPr>
          <w:rFonts w:ascii="Times New Roman" w:hAnsi="Times New Roman" w:cs="Times New Roman"/>
          <w:sz w:val="24"/>
          <w:szCs w:val="24"/>
        </w:rPr>
      </w:pPr>
      <w:r>
        <w:rPr>
          <w:noProof/>
        </w:rPr>
        <w:drawing>
          <wp:inline distT="0" distB="0" distL="0" distR="0" wp14:anchorId="29530D04" wp14:editId="722727CB">
            <wp:extent cx="4248150" cy="2800350"/>
            <wp:effectExtent l="0" t="0" r="0" b="0"/>
            <wp:docPr id="1" name="Chart 1">
              <a:extLst xmlns:a="http://schemas.openxmlformats.org/drawingml/2006/main">
                <a:ext uri="{FF2B5EF4-FFF2-40B4-BE49-F238E27FC236}">
                  <a16:creationId xmlns:a16="http://schemas.microsoft.com/office/drawing/2014/main" id="{06A7B424-524B-4E5F-AE72-FE0AAE8312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FB15FC2" w14:textId="3CABC46A" w:rsidR="00E12B86" w:rsidRPr="00332412" w:rsidRDefault="00332412" w:rsidP="00BB3331">
      <w:pPr>
        <w:spacing w:after="0" w:line="480" w:lineRule="auto"/>
        <w:rPr>
          <w:rFonts w:ascii="Times New Roman" w:hAnsi="Times New Roman" w:cs="Times New Roman"/>
          <w:b/>
          <w:bCs/>
          <w:sz w:val="24"/>
          <w:szCs w:val="24"/>
        </w:rPr>
      </w:pPr>
      <w:r w:rsidRPr="00332412">
        <w:rPr>
          <w:rFonts w:ascii="Times New Roman" w:hAnsi="Times New Roman" w:cs="Times New Roman"/>
          <w:b/>
          <w:bCs/>
          <w:sz w:val="24"/>
          <w:szCs w:val="24"/>
        </w:rPr>
        <w:t>Optimal Radiation Effect</w:t>
      </w:r>
    </w:p>
    <w:p w14:paraId="15C20F67" w14:textId="4130E8C6" w:rsidR="00E12B86" w:rsidRDefault="006D7C5A" w:rsidP="00BB33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treating brain tumors with radiation, it is critical to maximize radiation exposure to tumor t</w:t>
      </w:r>
      <w:r w:rsidR="00953C40">
        <w:rPr>
          <w:rFonts w:ascii="Times New Roman" w:hAnsi="Times New Roman" w:cs="Times New Roman"/>
          <w:sz w:val="24"/>
          <w:szCs w:val="24"/>
        </w:rPr>
        <w:t>i</w:t>
      </w:r>
      <w:r>
        <w:rPr>
          <w:rFonts w:ascii="Times New Roman" w:hAnsi="Times New Roman" w:cs="Times New Roman"/>
          <w:sz w:val="24"/>
          <w:szCs w:val="24"/>
        </w:rPr>
        <w:t>ssue while minimizing exposure to healthy tissue.</w:t>
      </w:r>
      <w:r w:rsidR="00465591">
        <w:rPr>
          <w:rFonts w:ascii="Times New Roman" w:hAnsi="Times New Roman" w:cs="Times New Roman"/>
          <w:sz w:val="24"/>
          <w:szCs w:val="24"/>
        </w:rPr>
        <w:t xml:space="preserve"> Exceeding the tissue’s irradiation threshold induces catastrop</w:t>
      </w:r>
      <w:r w:rsidR="00953C40">
        <w:rPr>
          <w:rFonts w:ascii="Times New Roman" w:hAnsi="Times New Roman" w:cs="Times New Roman"/>
          <w:sz w:val="24"/>
          <w:szCs w:val="24"/>
        </w:rPr>
        <w:t>h</w:t>
      </w:r>
      <w:r w:rsidR="00465591">
        <w:rPr>
          <w:rFonts w:ascii="Times New Roman" w:hAnsi="Times New Roman" w:cs="Times New Roman"/>
          <w:sz w:val="24"/>
          <w:szCs w:val="24"/>
        </w:rPr>
        <w:t xml:space="preserve">ic collateral damage </w:t>
      </w:r>
      <w:r w:rsidR="00953C40">
        <w:rPr>
          <w:rFonts w:ascii="Times New Roman" w:hAnsi="Times New Roman" w:cs="Times New Roman"/>
          <w:sz w:val="24"/>
          <w:szCs w:val="24"/>
        </w:rPr>
        <w:t>to</w:t>
      </w:r>
      <w:r w:rsidR="00465591">
        <w:rPr>
          <w:rFonts w:ascii="Times New Roman" w:hAnsi="Times New Roman" w:cs="Times New Roman"/>
          <w:sz w:val="24"/>
          <w:szCs w:val="24"/>
        </w:rPr>
        <w:t xml:space="preserve"> healthy areas, furth</w:t>
      </w:r>
      <w:r w:rsidR="00953C40">
        <w:rPr>
          <w:rFonts w:ascii="Times New Roman" w:hAnsi="Times New Roman" w:cs="Times New Roman"/>
          <w:sz w:val="24"/>
          <w:szCs w:val="24"/>
        </w:rPr>
        <w:t>e</w:t>
      </w:r>
      <w:r w:rsidR="00465591">
        <w:rPr>
          <w:rFonts w:ascii="Times New Roman" w:hAnsi="Times New Roman" w:cs="Times New Roman"/>
          <w:sz w:val="24"/>
          <w:szCs w:val="24"/>
        </w:rPr>
        <w:t>r compromising patient safety and recovery. Thus, an optimization routine identified the ideal combinati</w:t>
      </w:r>
      <w:r w:rsidR="00953C40">
        <w:rPr>
          <w:rFonts w:ascii="Times New Roman" w:hAnsi="Times New Roman" w:cs="Times New Roman"/>
          <w:sz w:val="24"/>
          <w:szCs w:val="24"/>
        </w:rPr>
        <w:t>on</w:t>
      </w:r>
      <w:r w:rsidR="00465591">
        <w:rPr>
          <w:rFonts w:ascii="Times New Roman" w:hAnsi="Times New Roman" w:cs="Times New Roman"/>
          <w:sz w:val="24"/>
          <w:szCs w:val="24"/>
        </w:rPr>
        <w:t xml:space="preserve"> of radiation beams to maximize the radiation delivered to tumorous regions without subjecting any healthy regions to more than 60 radiation units</w:t>
      </w:r>
      <w:r>
        <w:rPr>
          <w:rFonts w:ascii="Times New Roman" w:hAnsi="Times New Roman" w:cs="Times New Roman"/>
          <w:sz w:val="24"/>
          <w:szCs w:val="24"/>
        </w:rPr>
        <w:t xml:space="preserve">. In the optimization model, </w:t>
      </w:r>
      <w:r w:rsidR="00953C40">
        <w:rPr>
          <w:rFonts w:ascii="Times New Roman" w:hAnsi="Times New Roman" w:cs="Times New Roman"/>
          <w:sz w:val="24"/>
          <w:szCs w:val="24"/>
        </w:rPr>
        <w:t xml:space="preserve">the </w:t>
      </w:r>
      <w:r>
        <w:rPr>
          <w:rFonts w:ascii="Times New Roman" w:hAnsi="Times New Roman" w:cs="Times New Roman"/>
          <w:sz w:val="24"/>
          <w:szCs w:val="24"/>
        </w:rPr>
        <w:t xml:space="preserve">decision variable </w:t>
      </w:r>
      <w:r w:rsidR="00953C40">
        <w:rPr>
          <w:rFonts w:ascii="Times New Roman" w:hAnsi="Times New Roman" w:cs="Times New Roman"/>
          <w:sz w:val="24"/>
          <w:szCs w:val="24"/>
        </w:rPr>
        <w:t>was</w:t>
      </w:r>
      <w:r>
        <w:rPr>
          <w:rFonts w:ascii="Times New Roman" w:hAnsi="Times New Roman" w:cs="Times New Roman"/>
          <w:sz w:val="24"/>
          <w:szCs w:val="24"/>
        </w:rPr>
        <w:t xml:space="preserve"> binary, indicating whether a beam was selected for the model or not for an optimal radiation effect.</w:t>
      </w:r>
    </w:p>
    <w:p w14:paraId="4C0B5500" w14:textId="7E04A776" w:rsidR="006D7C5A" w:rsidRDefault="006D7C5A" w:rsidP="00BB33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optimized solution uses beams 2, 3, 4, and 6, producing an optimal radiation effect of 228 units on tumor regions while meeting all normal tissue constraints (please see the emb</w:t>
      </w:r>
      <w:r w:rsidR="00953C40">
        <w:rPr>
          <w:rFonts w:ascii="Times New Roman" w:hAnsi="Times New Roman" w:cs="Times New Roman"/>
          <w:sz w:val="24"/>
          <w:szCs w:val="24"/>
        </w:rPr>
        <w:t>ed</w:t>
      </w:r>
      <w:r>
        <w:rPr>
          <w:rFonts w:ascii="Times New Roman" w:hAnsi="Times New Roman" w:cs="Times New Roman"/>
          <w:sz w:val="24"/>
          <w:szCs w:val="24"/>
        </w:rPr>
        <w:t>ded Excel analysis file). This model provides an effective way to determine the ideal beam intensities and orientations that maximize tumor radiation exposure while protecting healthy tissues. Periodically, re-optimizing as needed will ensure patients rec</w:t>
      </w:r>
      <w:r w:rsidR="00953C40">
        <w:rPr>
          <w:rFonts w:ascii="Times New Roman" w:hAnsi="Times New Roman" w:cs="Times New Roman"/>
          <w:sz w:val="24"/>
          <w:szCs w:val="24"/>
        </w:rPr>
        <w:t>ei</w:t>
      </w:r>
      <w:r>
        <w:rPr>
          <w:rFonts w:ascii="Times New Roman" w:hAnsi="Times New Roman" w:cs="Times New Roman"/>
          <w:sz w:val="24"/>
          <w:szCs w:val="24"/>
        </w:rPr>
        <w:t xml:space="preserve">ve the most effective treatment. </w:t>
      </w:r>
    </w:p>
    <w:bookmarkStart w:id="1" w:name="_MON_1759738439"/>
    <w:bookmarkEnd w:id="1"/>
    <w:p w14:paraId="1199F954" w14:textId="12A50B78" w:rsidR="00332412" w:rsidRDefault="00332412" w:rsidP="00BB3331">
      <w:pPr>
        <w:spacing w:after="0" w:line="480" w:lineRule="auto"/>
        <w:rPr>
          <w:rFonts w:ascii="Times New Roman" w:hAnsi="Times New Roman" w:cs="Times New Roman"/>
          <w:sz w:val="24"/>
          <w:szCs w:val="24"/>
        </w:rPr>
      </w:pPr>
      <w:r>
        <w:rPr>
          <w:rFonts w:ascii="Times New Roman" w:hAnsi="Times New Roman" w:cs="Times New Roman"/>
          <w:sz w:val="24"/>
          <w:szCs w:val="24"/>
        </w:rPr>
        <w:object w:dxaOrig="1534" w:dyaOrig="997" w14:anchorId="334888FC">
          <v:shape id="_x0000_i1026" type="#_x0000_t75" style="width:76.5pt;height:49.5pt" o:ole="">
            <v:imagedata r:id="rId9" o:title=""/>
          </v:shape>
          <o:OLEObject Type="Embed" ProgID="Excel.Sheet.12" ShapeID="_x0000_i1026" DrawAspect="Icon" ObjectID="_1779981777" r:id="rId10"/>
        </w:object>
      </w:r>
    </w:p>
    <w:sectPr w:rsidR="0033241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F6B57" w14:textId="77777777" w:rsidR="00190AC1" w:rsidRDefault="00190AC1" w:rsidP="00332412">
      <w:pPr>
        <w:spacing w:after="0" w:line="240" w:lineRule="auto"/>
      </w:pPr>
      <w:r>
        <w:separator/>
      </w:r>
    </w:p>
  </w:endnote>
  <w:endnote w:type="continuationSeparator" w:id="0">
    <w:p w14:paraId="1B66E6AA" w14:textId="77777777" w:rsidR="00190AC1" w:rsidRDefault="00190AC1" w:rsidP="0033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27AFD" w14:textId="77777777" w:rsidR="00190AC1" w:rsidRDefault="00190AC1" w:rsidP="00332412">
      <w:pPr>
        <w:spacing w:after="0" w:line="240" w:lineRule="auto"/>
      </w:pPr>
      <w:r>
        <w:separator/>
      </w:r>
    </w:p>
  </w:footnote>
  <w:footnote w:type="continuationSeparator" w:id="0">
    <w:p w14:paraId="202E365B" w14:textId="77777777" w:rsidR="00190AC1" w:rsidRDefault="00190AC1" w:rsidP="00332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279465"/>
      <w:docPartObj>
        <w:docPartGallery w:val="Page Numbers (Top of Page)"/>
        <w:docPartUnique/>
      </w:docPartObj>
    </w:sdtPr>
    <w:sdtEndPr>
      <w:rPr>
        <w:noProof/>
      </w:rPr>
    </w:sdtEndPr>
    <w:sdtContent>
      <w:p w14:paraId="1EC8BD60" w14:textId="5B26F3B2" w:rsidR="00332412" w:rsidRDefault="00332412">
        <w:pPr>
          <w:pStyle w:val="Header"/>
          <w:jc w:val="right"/>
        </w:pPr>
        <w:r w:rsidRPr="00332412">
          <w:rPr>
            <w:rFonts w:ascii="Times New Roman" w:hAnsi="Times New Roman" w:cs="Times New Roman"/>
            <w:sz w:val="24"/>
            <w:szCs w:val="24"/>
          </w:rPr>
          <w:fldChar w:fldCharType="begin"/>
        </w:r>
        <w:r w:rsidRPr="00332412">
          <w:rPr>
            <w:rFonts w:ascii="Times New Roman" w:hAnsi="Times New Roman" w:cs="Times New Roman"/>
            <w:sz w:val="24"/>
            <w:szCs w:val="24"/>
          </w:rPr>
          <w:instrText xml:space="preserve"> PAGE   \* MERGEFORMAT </w:instrText>
        </w:r>
        <w:r w:rsidRPr="00332412">
          <w:rPr>
            <w:rFonts w:ascii="Times New Roman" w:hAnsi="Times New Roman" w:cs="Times New Roman"/>
            <w:sz w:val="24"/>
            <w:szCs w:val="24"/>
          </w:rPr>
          <w:fldChar w:fldCharType="separate"/>
        </w:r>
        <w:r w:rsidRPr="00332412">
          <w:rPr>
            <w:rFonts w:ascii="Times New Roman" w:hAnsi="Times New Roman" w:cs="Times New Roman"/>
            <w:noProof/>
            <w:sz w:val="24"/>
            <w:szCs w:val="24"/>
          </w:rPr>
          <w:t>2</w:t>
        </w:r>
        <w:r w:rsidRPr="00332412">
          <w:rPr>
            <w:rFonts w:ascii="Times New Roman" w:hAnsi="Times New Roman" w:cs="Times New Roman"/>
            <w:noProof/>
            <w:sz w:val="24"/>
            <w:szCs w:val="24"/>
          </w:rPr>
          <w:fldChar w:fldCharType="end"/>
        </w:r>
      </w:p>
    </w:sdtContent>
  </w:sdt>
  <w:p w14:paraId="347D06D8" w14:textId="77777777" w:rsidR="00332412" w:rsidRDefault="003324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zNDA3NDQ3MDQ3MzdR0lEKTi0uzszPAykwrAUA+IkMHywAAAA="/>
  </w:docVars>
  <w:rsids>
    <w:rsidRoot w:val="00330B98"/>
    <w:rsid w:val="00040DC7"/>
    <w:rsid w:val="00060A11"/>
    <w:rsid w:val="000B4A42"/>
    <w:rsid w:val="000F6615"/>
    <w:rsid w:val="000F6874"/>
    <w:rsid w:val="00116334"/>
    <w:rsid w:val="00190AC1"/>
    <w:rsid w:val="001A7768"/>
    <w:rsid w:val="002D7AB5"/>
    <w:rsid w:val="00330B98"/>
    <w:rsid w:val="00332412"/>
    <w:rsid w:val="00446167"/>
    <w:rsid w:val="00457956"/>
    <w:rsid w:val="00465591"/>
    <w:rsid w:val="004B0613"/>
    <w:rsid w:val="004B162D"/>
    <w:rsid w:val="00504211"/>
    <w:rsid w:val="005207CE"/>
    <w:rsid w:val="00567BAA"/>
    <w:rsid w:val="005704FD"/>
    <w:rsid w:val="005C75A8"/>
    <w:rsid w:val="00601F7B"/>
    <w:rsid w:val="006225F6"/>
    <w:rsid w:val="006439C4"/>
    <w:rsid w:val="006A6711"/>
    <w:rsid w:val="006D7C5A"/>
    <w:rsid w:val="00706E01"/>
    <w:rsid w:val="00740823"/>
    <w:rsid w:val="007E41A4"/>
    <w:rsid w:val="00953C40"/>
    <w:rsid w:val="00A3447A"/>
    <w:rsid w:val="00BB3331"/>
    <w:rsid w:val="00BB3BC5"/>
    <w:rsid w:val="00D17CC6"/>
    <w:rsid w:val="00DF1754"/>
    <w:rsid w:val="00E12B86"/>
    <w:rsid w:val="00E47B71"/>
    <w:rsid w:val="00EE64DB"/>
    <w:rsid w:val="00F2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87603"/>
  <w15:chartTrackingRefBased/>
  <w15:docId w15:val="{B33AA9E9-8837-41BB-87FD-C6D3EA1E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874"/>
    <w:rPr>
      <w:color w:val="808080"/>
    </w:rPr>
  </w:style>
  <w:style w:type="table" w:styleId="TableGrid">
    <w:name w:val="Table Grid"/>
    <w:basedOn w:val="TableNormal"/>
    <w:uiPriority w:val="39"/>
    <w:rsid w:val="00740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2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412"/>
  </w:style>
  <w:style w:type="paragraph" w:styleId="Footer">
    <w:name w:val="footer"/>
    <w:basedOn w:val="Normal"/>
    <w:link w:val="FooterChar"/>
    <w:uiPriority w:val="99"/>
    <w:unhideWhenUsed/>
    <w:rsid w:val="00332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88794">
      <w:bodyDiv w:val="1"/>
      <w:marLeft w:val="0"/>
      <w:marRight w:val="0"/>
      <w:marTop w:val="0"/>
      <w:marBottom w:val="0"/>
      <w:divBdr>
        <w:top w:val="none" w:sz="0" w:space="0" w:color="auto"/>
        <w:left w:val="none" w:sz="0" w:space="0" w:color="auto"/>
        <w:bottom w:val="none" w:sz="0" w:space="0" w:color="auto"/>
        <w:right w:val="none" w:sz="0" w:space="0" w:color="auto"/>
      </w:divBdr>
    </w:div>
    <w:div w:id="838546664">
      <w:bodyDiv w:val="1"/>
      <w:marLeft w:val="0"/>
      <w:marRight w:val="0"/>
      <w:marTop w:val="0"/>
      <w:marBottom w:val="0"/>
      <w:divBdr>
        <w:top w:val="none" w:sz="0" w:space="0" w:color="auto"/>
        <w:left w:val="none" w:sz="0" w:space="0" w:color="auto"/>
        <w:bottom w:val="none" w:sz="0" w:space="0" w:color="auto"/>
        <w:right w:val="none" w:sz="0" w:space="0" w:color="auto"/>
      </w:divBdr>
      <w:divsChild>
        <w:div w:id="71396243">
          <w:marLeft w:val="0"/>
          <w:marRight w:val="0"/>
          <w:marTop w:val="0"/>
          <w:marBottom w:val="0"/>
          <w:divBdr>
            <w:top w:val="none" w:sz="0" w:space="0" w:color="auto"/>
            <w:left w:val="none" w:sz="0" w:space="0" w:color="auto"/>
            <w:bottom w:val="none" w:sz="0" w:space="0" w:color="auto"/>
            <w:right w:val="none" w:sz="0" w:space="0" w:color="auto"/>
          </w:divBdr>
        </w:div>
        <w:div w:id="174536544">
          <w:marLeft w:val="0"/>
          <w:marRight w:val="0"/>
          <w:marTop w:val="0"/>
          <w:marBottom w:val="0"/>
          <w:divBdr>
            <w:top w:val="none" w:sz="0" w:space="0" w:color="auto"/>
            <w:left w:val="none" w:sz="0" w:space="0" w:color="auto"/>
            <w:bottom w:val="none" w:sz="0" w:space="0" w:color="auto"/>
            <w:right w:val="none" w:sz="0" w:space="0" w:color="auto"/>
          </w:divBdr>
        </w:div>
        <w:div w:id="1943296860">
          <w:marLeft w:val="0"/>
          <w:marRight w:val="0"/>
          <w:marTop w:val="0"/>
          <w:marBottom w:val="0"/>
          <w:divBdr>
            <w:top w:val="none" w:sz="0" w:space="0" w:color="auto"/>
            <w:left w:val="none" w:sz="0" w:space="0" w:color="auto"/>
            <w:bottom w:val="none" w:sz="0" w:space="0" w:color="auto"/>
            <w:right w:val="none" w:sz="0" w:space="0" w:color="auto"/>
          </w:divBdr>
        </w:div>
        <w:div w:id="1814369308">
          <w:marLeft w:val="0"/>
          <w:marRight w:val="0"/>
          <w:marTop w:val="0"/>
          <w:marBottom w:val="0"/>
          <w:divBdr>
            <w:top w:val="none" w:sz="0" w:space="0" w:color="auto"/>
            <w:left w:val="none" w:sz="0" w:space="0" w:color="auto"/>
            <w:bottom w:val="none" w:sz="0" w:space="0" w:color="auto"/>
            <w:right w:val="none" w:sz="0" w:space="0" w:color="auto"/>
          </w:divBdr>
        </w:div>
        <w:div w:id="351877172">
          <w:marLeft w:val="0"/>
          <w:marRight w:val="0"/>
          <w:marTop w:val="0"/>
          <w:marBottom w:val="0"/>
          <w:divBdr>
            <w:top w:val="none" w:sz="0" w:space="0" w:color="auto"/>
            <w:left w:val="none" w:sz="0" w:space="0" w:color="auto"/>
            <w:bottom w:val="none" w:sz="0" w:space="0" w:color="auto"/>
            <w:right w:val="none" w:sz="0" w:space="0" w:color="auto"/>
          </w:divBdr>
        </w:div>
        <w:div w:id="888689258">
          <w:marLeft w:val="0"/>
          <w:marRight w:val="0"/>
          <w:marTop w:val="0"/>
          <w:marBottom w:val="0"/>
          <w:divBdr>
            <w:top w:val="none" w:sz="0" w:space="0" w:color="auto"/>
            <w:left w:val="none" w:sz="0" w:space="0" w:color="auto"/>
            <w:bottom w:val="none" w:sz="0" w:space="0" w:color="auto"/>
            <w:right w:val="none" w:sz="0" w:space="0" w:color="auto"/>
          </w:divBdr>
        </w:div>
        <w:div w:id="1597787399">
          <w:marLeft w:val="0"/>
          <w:marRight w:val="0"/>
          <w:marTop w:val="0"/>
          <w:marBottom w:val="0"/>
          <w:divBdr>
            <w:top w:val="none" w:sz="0" w:space="0" w:color="auto"/>
            <w:left w:val="none" w:sz="0" w:space="0" w:color="auto"/>
            <w:bottom w:val="none" w:sz="0" w:space="0" w:color="auto"/>
            <w:right w:val="none" w:sz="0" w:space="0" w:color="auto"/>
          </w:divBdr>
        </w:div>
        <w:div w:id="638609952">
          <w:marLeft w:val="0"/>
          <w:marRight w:val="0"/>
          <w:marTop w:val="0"/>
          <w:marBottom w:val="0"/>
          <w:divBdr>
            <w:top w:val="none" w:sz="0" w:space="0" w:color="auto"/>
            <w:left w:val="none" w:sz="0" w:space="0" w:color="auto"/>
            <w:bottom w:val="none" w:sz="0" w:space="0" w:color="auto"/>
            <w:right w:val="none" w:sz="0" w:space="0" w:color="auto"/>
          </w:divBdr>
        </w:div>
        <w:div w:id="86705009">
          <w:marLeft w:val="0"/>
          <w:marRight w:val="0"/>
          <w:marTop w:val="0"/>
          <w:marBottom w:val="0"/>
          <w:divBdr>
            <w:top w:val="none" w:sz="0" w:space="0" w:color="auto"/>
            <w:left w:val="none" w:sz="0" w:space="0" w:color="auto"/>
            <w:bottom w:val="none" w:sz="0" w:space="0" w:color="auto"/>
            <w:right w:val="none" w:sz="0" w:space="0" w:color="auto"/>
          </w:divBdr>
        </w:div>
        <w:div w:id="557714460">
          <w:marLeft w:val="0"/>
          <w:marRight w:val="0"/>
          <w:marTop w:val="0"/>
          <w:marBottom w:val="0"/>
          <w:divBdr>
            <w:top w:val="none" w:sz="0" w:space="0" w:color="auto"/>
            <w:left w:val="none" w:sz="0" w:space="0" w:color="auto"/>
            <w:bottom w:val="none" w:sz="0" w:space="0" w:color="auto"/>
            <w:right w:val="none" w:sz="0" w:space="0" w:color="auto"/>
          </w:divBdr>
        </w:div>
        <w:div w:id="600383496">
          <w:marLeft w:val="0"/>
          <w:marRight w:val="0"/>
          <w:marTop w:val="0"/>
          <w:marBottom w:val="0"/>
          <w:divBdr>
            <w:top w:val="none" w:sz="0" w:space="0" w:color="auto"/>
            <w:left w:val="none" w:sz="0" w:space="0" w:color="auto"/>
            <w:bottom w:val="none" w:sz="0" w:space="0" w:color="auto"/>
            <w:right w:val="none" w:sz="0" w:space="0" w:color="auto"/>
          </w:divBdr>
        </w:div>
        <w:div w:id="1899778792">
          <w:marLeft w:val="0"/>
          <w:marRight w:val="0"/>
          <w:marTop w:val="0"/>
          <w:marBottom w:val="0"/>
          <w:divBdr>
            <w:top w:val="none" w:sz="0" w:space="0" w:color="auto"/>
            <w:left w:val="none" w:sz="0" w:space="0" w:color="auto"/>
            <w:bottom w:val="none" w:sz="0" w:space="0" w:color="auto"/>
            <w:right w:val="none" w:sz="0" w:space="0" w:color="auto"/>
          </w:divBdr>
        </w:div>
      </w:divsChild>
    </w:div>
    <w:div w:id="867912088">
      <w:bodyDiv w:val="1"/>
      <w:marLeft w:val="0"/>
      <w:marRight w:val="0"/>
      <w:marTop w:val="0"/>
      <w:marBottom w:val="0"/>
      <w:divBdr>
        <w:top w:val="none" w:sz="0" w:space="0" w:color="auto"/>
        <w:left w:val="none" w:sz="0" w:space="0" w:color="auto"/>
        <w:bottom w:val="none" w:sz="0" w:space="0" w:color="auto"/>
        <w:right w:val="none" w:sz="0" w:space="0" w:color="auto"/>
      </w:divBdr>
    </w:div>
    <w:div w:id="1128620125">
      <w:bodyDiv w:val="1"/>
      <w:marLeft w:val="0"/>
      <w:marRight w:val="0"/>
      <w:marTop w:val="0"/>
      <w:marBottom w:val="0"/>
      <w:divBdr>
        <w:top w:val="none" w:sz="0" w:space="0" w:color="auto"/>
        <w:left w:val="none" w:sz="0" w:space="0" w:color="auto"/>
        <w:bottom w:val="none" w:sz="0" w:space="0" w:color="auto"/>
        <w:right w:val="none" w:sz="0" w:space="0" w:color="auto"/>
      </w:divBdr>
    </w:div>
    <w:div w:id="1293636133">
      <w:bodyDiv w:val="1"/>
      <w:marLeft w:val="0"/>
      <w:marRight w:val="0"/>
      <w:marTop w:val="0"/>
      <w:marBottom w:val="0"/>
      <w:divBdr>
        <w:top w:val="none" w:sz="0" w:space="0" w:color="auto"/>
        <w:left w:val="none" w:sz="0" w:space="0" w:color="auto"/>
        <w:bottom w:val="none" w:sz="0" w:space="0" w:color="auto"/>
        <w:right w:val="none" w:sz="0" w:space="0" w:color="auto"/>
      </w:divBdr>
    </w:div>
    <w:div w:id="1758214606">
      <w:bodyDiv w:val="1"/>
      <w:marLeft w:val="0"/>
      <w:marRight w:val="0"/>
      <w:marTop w:val="0"/>
      <w:marBottom w:val="0"/>
      <w:divBdr>
        <w:top w:val="none" w:sz="0" w:space="0" w:color="auto"/>
        <w:left w:val="none" w:sz="0" w:space="0" w:color="auto"/>
        <w:bottom w:val="none" w:sz="0" w:space="0" w:color="auto"/>
        <w:right w:val="none" w:sz="0" w:space="0" w:color="auto"/>
      </w:divBdr>
    </w:div>
    <w:div w:id="1920283791">
      <w:bodyDiv w:val="1"/>
      <w:marLeft w:val="0"/>
      <w:marRight w:val="0"/>
      <w:marTop w:val="0"/>
      <w:marBottom w:val="0"/>
      <w:divBdr>
        <w:top w:val="none" w:sz="0" w:space="0" w:color="auto"/>
        <w:left w:val="none" w:sz="0" w:space="0" w:color="auto"/>
        <w:bottom w:val="none" w:sz="0" w:space="0" w:color="auto"/>
        <w:right w:val="none" w:sz="0" w:space="0" w:color="auto"/>
      </w:divBdr>
    </w:div>
    <w:div w:id="202659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Excel_Worksheet.xlsx"/><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package" Target="embeddings/Microsoft_Excel_Worksheet1.xlsx"/><Relationship Id="rId4" Type="http://schemas.openxmlformats.org/officeDocument/2006/relationships/footnotes" Target="footnote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Samson%20Onyango\Downloads\p14_80%20-%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STS_1!$K$1</c:f>
          <c:strCache>
            <c:ptCount val="1"/>
            <c:pt idx="0">
              <c:v>Sensitivity of $B$27 to Ingredient A Variations</c:v>
            </c:pt>
          </c:strCache>
        </c:strRef>
      </c:tx>
      <c:overlay val="0"/>
      <c:txPr>
        <a:bodyPr/>
        <a:lstStyle/>
        <a:p>
          <a:pPr>
            <a:defRPr sz="1200"/>
          </a:pPr>
          <a:endParaRPr lang="en-US"/>
        </a:p>
      </c:txPr>
    </c:title>
    <c:autoTitleDeleted val="0"/>
    <c:plotArea>
      <c:layout/>
      <c:lineChart>
        <c:grouping val="standard"/>
        <c:varyColors val="0"/>
        <c:ser>
          <c:idx val="0"/>
          <c:order val="0"/>
          <c:cat>
            <c:numRef>
              <c:f>STS_1!$A$5:$A$11</c:f>
              <c:numCache>
                <c:formatCode>0%</c:formatCode>
                <c:ptCount val="7"/>
                <c:pt idx="0">
                  <c:v>5.9999998658895493E-2</c:v>
                </c:pt>
                <c:pt idx="1">
                  <c:v>7.0000000298023224E-2</c:v>
                </c:pt>
                <c:pt idx="2">
                  <c:v>7.9999998211860657E-2</c:v>
                </c:pt>
                <c:pt idx="3">
                  <c:v>8.999999612569809E-2</c:v>
                </c:pt>
                <c:pt idx="4">
                  <c:v>9.9999994039535522E-2</c:v>
                </c:pt>
                <c:pt idx="5">
                  <c:v>0.10999999940395355</c:v>
                </c:pt>
                <c:pt idx="6">
                  <c:v>0.11999999731779099</c:v>
                </c:pt>
              </c:numCache>
            </c:numRef>
          </c:cat>
          <c:val>
            <c:numRef>
              <c:f>STS_1!$K$5:$K$11</c:f>
              <c:numCache>
                <c:formatCode>General</c:formatCode>
                <c:ptCount val="7"/>
                <c:pt idx="0">
                  <c:v>10810</c:v>
                </c:pt>
                <c:pt idx="1">
                  <c:v>10810</c:v>
                </c:pt>
                <c:pt idx="2">
                  <c:v>10810</c:v>
                </c:pt>
                <c:pt idx="3">
                  <c:v>0</c:v>
                </c:pt>
                <c:pt idx="4">
                  <c:v>0</c:v>
                </c:pt>
                <c:pt idx="5">
                  <c:v>0</c:v>
                </c:pt>
                <c:pt idx="6">
                  <c:v>0</c:v>
                </c:pt>
              </c:numCache>
            </c:numRef>
          </c:val>
          <c:smooth val="0"/>
          <c:extLst>
            <c:ext xmlns:c16="http://schemas.microsoft.com/office/drawing/2014/chart" uri="{C3380CC4-5D6E-409C-BE32-E72D297353CC}">
              <c16:uniqueId val="{00000000-673A-4D36-BC03-0B2CC630E00C}"/>
            </c:ext>
          </c:extLst>
        </c:ser>
        <c:dLbls>
          <c:showLegendKey val="0"/>
          <c:showVal val="0"/>
          <c:showCatName val="0"/>
          <c:showSerName val="0"/>
          <c:showPercent val="0"/>
          <c:showBubbleSize val="0"/>
        </c:dLbls>
        <c:marker val="1"/>
        <c:smooth val="0"/>
        <c:axId val="2061136864"/>
        <c:axId val="2061130208"/>
      </c:lineChart>
      <c:catAx>
        <c:axId val="2061136864"/>
        <c:scaling>
          <c:orientation val="minMax"/>
        </c:scaling>
        <c:delete val="0"/>
        <c:axPos val="b"/>
        <c:title>
          <c:tx>
            <c:rich>
              <a:bodyPr/>
              <a:lstStyle/>
              <a:p>
                <a:pPr>
                  <a:defRPr/>
                </a:pPr>
                <a:r>
                  <a:rPr lang="en-AU"/>
                  <a:t>Ingredient A Variations ($B$23)</a:t>
                </a:r>
              </a:p>
            </c:rich>
          </c:tx>
          <c:overlay val="0"/>
        </c:title>
        <c:numFmt formatCode="0%" sourceLinked="1"/>
        <c:majorTickMark val="out"/>
        <c:minorTickMark val="none"/>
        <c:tickLblPos val="nextTo"/>
        <c:crossAx val="2061130208"/>
        <c:crosses val="autoZero"/>
        <c:auto val="1"/>
        <c:lblAlgn val="ctr"/>
        <c:lblOffset val="100"/>
        <c:noMultiLvlLbl val="0"/>
      </c:catAx>
      <c:valAx>
        <c:axId val="2061130208"/>
        <c:scaling>
          <c:orientation val="minMax"/>
        </c:scaling>
        <c:delete val="0"/>
        <c:axPos val="l"/>
        <c:majorGridlines/>
        <c:numFmt formatCode="General" sourceLinked="1"/>
        <c:majorTickMark val="out"/>
        <c:minorTickMark val="none"/>
        <c:tickLblPos val="nextTo"/>
        <c:crossAx val="2061136864"/>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ln w="15875" cap="flat" cmpd="sng" algn="ctr">
      <a:solidFill>
        <a:schemeClr val="accent1">
          <a:lumMod val="100000"/>
        </a:schemeClr>
      </a:solidFill>
      <a:prstDash val="solid"/>
      <a:round/>
      <a:headEnd type="none" w="med" len="med"/>
      <a:tailEnd type="none" w="med" len="me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476</Words>
  <Characters>2753</Characters>
  <Application>Microsoft Office Word</Application>
  <DocSecurity>0</DocSecurity>
  <Lines>43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2024-06-15T15:36:00Z</dcterms:created>
  <dcterms:modified xsi:type="dcterms:W3CDTF">2024-06-15T15:36:00Z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6a1ea5e241d4829a42fed668fcff74de82f6689b384f42a3e902a41247cb8a3b</vt:lpwstr>
  </property>
</Properties>
</file>