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3"/>
        <w:jc w:val="right"/>
        <w:rPr>
          <w:rFonts w:ascii="Raleway" w:eastAsia="Raleway" w:hAnsi="Raleway" w:cs="Raleway"/>
          <w:b/>
          <w:color w:val="000000"/>
          <w:sz w:val="55"/>
          <w:szCs w:val="55"/>
        </w:rPr>
      </w:pPr>
      <w:r>
        <w:rPr>
          <w:noProof/>
          <w:color w:val="000000"/>
          <w:lang w:val="en-IN" w:eastAsia="en-IN"/>
        </w:rPr>
        <w:drawing>
          <wp:inline distT="19050" distB="19050" distL="19050" distR="19050">
            <wp:extent cx="8286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53907">
        <w:rPr>
          <w:rFonts w:ascii="Times New Roman" w:eastAsia="Raleway" w:hAnsi="Times New Roman" w:cs="Raleway"/>
          <w:b/>
          <w:color w:val="000000"/>
          <w:sz w:val="55"/>
          <w:szCs w:val="55"/>
        </w:rPr>
        <w:t>G</w:t>
      </w:r>
      <w:r>
        <w:rPr>
          <w:rFonts w:ascii="Raleway" w:eastAsia="Raleway" w:hAnsi="Raleway" w:cs="Raleway"/>
          <w:b/>
          <w:color w:val="000000"/>
          <w:sz w:val="55"/>
          <w:szCs w:val="55"/>
        </w:rPr>
        <w:t xml:space="preserve">TATTIYANNA YOUNG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right="366"/>
        <w:jc w:val="right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Raleway" w:eastAsia="Raleway" w:hAnsi="Raleway" w:cs="Raleway"/>
          <w:color w:val="000000"/>
          <w:sz w:val="19"/>
          <w:szCs w:val="19"/>
        </w:rPr>
        <w:t xml:space="preserve">Belize City, Belize +501 6380872 tattiyannayoung6@gmail.com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"/>
        <w:rPr>
          <w:rFonts w:ascii="Raleway" w:eastAsia="Raleway" w:hAnsi="Raleway" w:cs="Raleway"/>
          <w:b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 xml:space="preserve">PROFESSIONAL SUMMARY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52" w:lineRule="auto"/>
        <w:ind w:left="5" w:firstLine="10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Raleway" w:eastAsia="Raleway" w:hAnsi="Raleway" w:cs="Raleway"/>
          <w:color w:val="000000"/>
          <w:sz w:val="19"/>
          <w:szCs w:val="19"/>
        </w:rPr>
        <w:t xml:space="preserve">I'm a responsive and adaptable customer service team member attentive to unique needs of </w:t>
      </w:r>
      <w:proofErr w:type="gramStart"/>
      <w:r>
        <w:rPr>
          <w:rFonts w:ascii="Raleway" w:eastAsia="Raleway" w:hAnsi="Raleway" w:cs="Raleway"/>
          <w:color w:val="000000"/>
          <w:sz w:val="19"/>
          <w:szCs w:val="19"/>
        </w:rPr>
        <w:t>individual  callers</w:t>
      </w:r>
      <w:proofErr w:type="gramEnd"/>
      <w:r>
        <w:rPr>
          <w:rFonts w:ascii="Raleway" w:eastAsia="Raleway" w:hAnsi="Raleway" w:cs="Raleway"/>
          <w:color w:val="000000"/>
          <w:sz w:val="19"/>
          <w:szCs w:val="19"/>
        </w:rPr>
        <w:t xml:space="preserve">. Competent in meeting quality and performance demands with excellent call control </w:t>
      </w:r>
      <w:proofErr w:type="gramStart"/>
      <w:r>
        <w:rPr>
          <w:rFonts w:ascii="Raleway" w:eastAsia="Raleway" w:hAnsi="Raleway" w:cs="Raleway"/>
          <w:color w:val="000000"/>
          <w:sz w:val="19"/>
          <w:szCs w:val="19"/>
        </w:rPr>
        <w:t>and  communication</w:t>
      </w:r>
      <w:proofErr w:type="gramEnd"/>
      <w:r>
        <w:rPr>
          <w:rFonts w:ascii="Raleway" w:eastAsia="Raleway" w:hAnsi="Raleway" w:cs="Raleway"/>
          <w:color w:val="000000"/>
          <w:sz w:val="19"/>
          <w:szCs w:val="19"/>
        </w:rPr>
        <w:t xml:space="preserve"> skills. Excels in building trust and rapport to quickly understand requirements and </w:t>
      </w:r>
      <w:proofErr w:type="gramStart"/>
      <w:r>
        <w:rPr>
          <w:rFonts w:ascii="Raleway" w:eastAsia="Raleway" w:hAnsi="Raleway" w:cs="Raleway"/>
          <w:color w:val="000000"/>
          <w:sz w:val="19"/>
          <w:szCs w:val="19"/>
        </w:rPr>
        <w:t>build  brand</w:t>
      </w:r>
      <w:proofErr w:type="gramEnd"/>
      <w:r>
        <w:rPr>
          <w:rFonts w:ascii="Raleway" w:eastAsia="Raleway" w:hAnsi="Raleway" w:cs="Raleway"/>
          <w:color w:val="000000"/>
          <w:sz w:val="19"/>
          <w:szCs w:val="19"/>
        </w:rPr>
        <w:t xml:space="preserve"> loyalty. I'm a dependable employee seeking opportunity to expand skills and contribute to </w:t>
      </w:r>
      <w:proofErr w:type="gramStart"/>
      <w:r>
        <w:rPr>
          <w:rFonts w:ascii="Raleway" w:eastAsia="Raleway" w:hAnsi="Raleway" w:cs="Raleway"/>
          <w:color w:val="000000"/>
          <w:sz w:val="19"/>
          <w:szCs w:val="19"/>
        </w:rPr>
        <w:t>company  success</w:t>
      </w:r>
      <w:proofErr w:type="gramEnd"/>
      <w:r>
        <w:rPr>
          <w:rFonts w:ascii="Raleway" w:eastAsia="Raleway" w:hAnsi="Raleway" w:cs="Raleway"/>
          <w:color w:val="000000"/>
          <w:sz w:val="19"/>
          <w:szCs w:val="19"/>
        </w:rPr>
        <w:t xml:space="preserve">. I considered myself </w:t>
      </w:r>
      <w:r>
        <w:rPr>
          <w:rFonts w:ascii="Raleway" w:eastAsia="Raleway" w:hAnsi="Raleway" w:cs="Raleway"/>
          <w:sz w:val="19"/>
          <w:szCs w:val="19"/>
        </w:rPr>
        <w:t>hard working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, ethical and detail-oriented.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4"/>
        <w:rPr>
          <w:rFonts w:ascii="Raleway" w:eastAsia="Raleway" w:hAnsi="Raleway" w:cs="Raleway"/>
          <w:b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 xml:space="preserve">SKILLS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16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Strong communication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6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Critical thinking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6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Follow through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6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Conflict resolution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6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Quality control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6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CRM software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6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Inbound call management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6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Tech-savvy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7"/>
        <w:rPr>
          <w:rFonts w:ascii="Raleway" w:eastAsia="Raleway" w:hAnsi="Raleway" w:cs="Raleway"/>
          <w:b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 xml:space="preserve">EXPERIENCE </w:t>
      </w:r>
    </w:p>
    <w:p w:rsidR="002B6712" w:rsidRDefault="002F2BEC" w:rsidP="00C379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7"/>
        <w:rPr>
          <w:rFonts w:ascii="Times New Roman" w:eastAsia="Raleway" w:hAnsi="Times New Roman" w:cs="Raleway"/>
          <w:b/>
          <w:color w:val="000000"/>
          <w:sz w:val="24"/>
          <w:szCs w:val="24"/>
        </w:rPr>
      </w:pPr>
      <w:r>
        <w:rPr>
          <w:rFonts w:ascii="Times New Roman" w:eastAsia="Raleway" w:hAnsi="Times New Roman" w:cs="Raleway"/>
          <w:b/>
          <w:color w:val="000000"/>
          <w:sz w:val="24"/>
          <w:szCs w:val="24"/>
        </w:rPr>
        <w:t>Core Com</w:t>
      </w:r>
      <w:r w:rsidR="00C3790D">
        <w:rPr>
          <w:rFonts w:ascii="Times New Roman" w:eastAsia="Raleway" w:hAnsi="Times New Roman" w:cs="Raleway"/>
          <w:b/>
          <w:color w:val="000000"/>
          <w:sz w:val="24"/>
          <w:szCs w:val="24"/>
        </w:rPr>
        <w:t xml:space="preserve">pany (KWT </w:t>
      </w:r>
      <w:r w:rsidR="00F523DC">
        <w:rPr>
          <w:rFonts w:ascii="Times New Roman" w:eastAsia="Raleway" w:hAnsi="Times New Roman" w:cs="Raleway"/>
          <w:b/>
          <w:color w:val="000000"/>
          <w:sz w:val="24"/>
          <w:szCs w:val="24"/>
        </w:rPr>
        <w:t>English)</w:t>
      </w:r>
    </w:p>
    <w:p w:rsidR="00F523DC" w:rsidRDefault="00C159A2" w:rsidP="00C379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7"/>
        <w:rPr>
          <w:rFonts w:ascii="Times New Roman" w:eastAsia="Raleway" w:hAnsi="Times New Roman" w:cs="Raleway"/>
          <w:bCs/>
          <w:color w:val="000000"/>
          <w:sz w:val="24"/>
          <w:szCs w:val="24"/>
        </w:rPr>
      </w:pPr>
      <w:r>
        <w:rPr>
          <w:rFonts w:ascii="Times New Roman" w:eastAsia="Raleway" w:hAnsi="Times New Roman" w:cs="Raleway"/>
          <w:bCs/>
          <w:color w:val="000000"/>
          <w:sz w:val="24"/>
          <w:szCs w:val="24"/>
        </w:rPr>
        <w:t>December 2020</w:t>
      </w:r>
      <w:r w:rsidR="00F5654D">
        <w:rPr>
          <w:rFonts w:ascii="Times New Roman" w:eastAsia="Raleway" w:hAnsi="Times New Roman" w:cs="Raleway"/>
          <w:bCs/>
          <w:color w:val="000000"/>
          <w:sz w:val="24"/>
          <w:szCs w:val="24"/>
        </w:rPr>
        <w:t>–November 2021</w:t>
      </w:r>
    </w:p>
    <w:p w:rsidR="00AD7A3C" w:rsidRDefault="00AD7A3C" w:rsidP="00C379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7"/>
        <w:rPr>
          <w:rFonts w:ascii="Times New Roman" w:eastAsia="Raleway" w:hAnsi="Times New Roman" w:cs="Raleway"/>
          <w:b/>
          <w:color w:val="000000"/>
          <w:sz w:val="24"/>
          <w:szCs w:val="24"/>
        </w:rPr>
      </w:pPr>
      <w:r>
        <w:rPr>
          <w:rFonts w:ascii="Times New Roman" w:eastAsia="Raleway" w:hAnsi="Times New Roman" w:cs="Raleway"/>
          <w:b/>
          <w:color w:val="000000"/>
          <w:sz w:val="24"/>
          <w:szCs w:val="24"/>
        </w:rPr>
        <w:t>English Teacher</w:t>
      </w:r>
    </w:p>
    <w:p w:rsidR="00AD7A3C" w:rsidRPr="00AD7A3C" w:rsidRDefault="00AD7A3C" w:rsidP="00C379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7"/>
        <w:rPr>
          <w:rFonts w:ascii="Raleway" w:eastAsia="Raleway" w:hAnsi="Raleway" w:cs="Raleway"/>
          <w:bCs/>
          <w:color w:val="000000"/>
          <w:sz w:val="24"/>
          <w:szCs w:val="24"/>
        </w:rPr>
      </w:pPr>
      <w:r>
        <w:rPr>
          <w:rFonts w:ascii="Times New Roman" w:eastAsia="Raleway" w:hAnsi="Times New Roman" w:cs="Raleway"/>
          <w:bCs/>
          <w:color w:val="000000"/>
          <w:sz w:val="24"/>
          <w:szCs w:val="24"/>
        </w:rPr>
        <w:t xml:space="preserve">Teach </w:t>
      </w:r>
      <w:r w:rsidR="0052084F">
        <w:rPr>
          <w:rFonts w:ascii="Times New Roman" w:eastAsia="Raleway" w:hAnsi="Times New Roman" w:cs="Raleway"/>
          <w:bCs/>
          <w:color w:val="000000"/>
          <w:sz w:val="24"/>
          <w:szCs w:val="24"/>
        </w:rPr>
        <w:t>Asian students how to speak English</w:t>
      </w:r>
      <w:r w:rsidR="00190163">
        <w:rPr>
          <w:rFonts w:ascii="Times New Roman" w:eastAsia="Raleway" w:hAnsi="Times New Roman" w:cs="Raleway"/>
          <w:bCs/>
          <w:color w:val="000000"/>
          <w:sz w:val="24"/>
          <w:szCs w:val="24"/>
        </w:rPr>
        <w:t>. (</w:t>
      </w:r>
      <w:r w:rsidR="008F7F34">
        <w:rPr>
          <w:rFonts w:ascii="Times New Roman" w:eastAsia="Raleway" w:hAnsi="Times New Roman" w:cs="Raleway"/>
          <w:bCs/>
          <w:color w:val="000000"/>
          <w:sz w:val="24"/>
          <w:szCs w:val="24"/>
        </w:rPr>
        <w:t>One on One)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6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Raleway" w:eastAsia="Raleway" w:hAnsi="Raleway" w:cs="Raleway"/>
          <w:color w:val="000000"/>
          <w:sz w:val="19"/>
          <w:szCs w:val="19"/>
        </w:rPr>
        <w:t xml:space="preserve">March 2022 - July 2022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2"/>
        <w:rPr>
          <w:rFonts w:ascii="Raleway" w:eastAsia="Raleway" w:hAnsi="Raleway" w:cs="Raleway"/>
          <w:b/>
          <w:color w:val="000000"/>
          <w:sz w:val="19"/>
          <w:szCs w:val="19"/>
        </w:rPr>
      </w:pPr>
      <w:r>
        <w:rPr>
          <w:rFonts w:ascii="Raleway" w:eastAsia="Raleway" w:hAnsi="Raleway" w:cs="Raleway"/>
          <w:b/>
          <w:color w:val="000000"/>
          <w:sz w:val="19"/>
          <w:szCs w:val="19"/>
        </w:rPr>
        <w:t xml:space="preserve">Trainer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Raleway" w:eastAsia="Raleway" w:hAnsi="Raleway" w:cs="Raleway"/>
          <w:b/>
          <w:color w:val="000000"/>
          <w:sz w:val="19"/>
          <w:szCs w:val="19"/>
        </w:rPr>
        <w:t xml:space="preserve">VRK2 Services 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| Belize City, Belize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70" w:lineRule="auto"/>
        <w:ind w:left="370" w:right="736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Elevated performance levels and minimized compliance issues by fully training new hires. </w:t>
      </w:r>
      <w:proofErr w:type="gramStart"/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>Closed skill gaps identified in existing employees with well-coordinated courses.</w:t>
      </w:r>
      <w:proofErr w:type="gramEnd"/>
      <w:r>
        <w:rPr>
          <w:rFonts w:ascii="Raleway" w:eastAsia="Raleway" w:hAnsi="Raleway" w:cs="Raleway"/>
          <w:color w:val="000000"/>
          <w:sz w:val="19"/>
          <w:szCs w:val="19"/>
        </w:rPr>
        <w:t xml:space="preserve"> </w:t>
      </w:r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Assisted in educating employees on use of learning management systems.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63" w:lineRule="auto"/>
        <w:ind w:left="734" w:right="630" w:hanging="364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Trained internal teams on procedures, applications and systems using both classroom </w:t>
      </w:r>
      <w:proofErr w:type="gramStart"/>
      <w:r>
        <w:rPr>
          <w:rFonts w:ascii="Raleway" w:eastAsia="Raleway" w:hAnsi="Raleway" w:cs="Raleway"/>
          <w:color w:val="000000"/>
          <w:sz w:val="19"/>
          <w:szCs w:val="19"/>
        </w:rPr>
        <w:t>and  remote</w:t>
      </w:r>
      <w:proofErr w:type="gramEnd"/>
      <w:r>
        <w:rPr>
          <w:rFonts w:ascii="Raleway" w:eastAsia="Raleway" w:hAnsi="Raleway" w:cs="Raleway"/>
          <w:color w:val="000000"/>
          <w:sz w:val="19"/>
          <w:szCs w:val="19"/>
        </w:rPr>
        <w:t xml:space="preserve"> training strategies.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57" w:lineRule="auto"/>
        <w:ind w:left="734" w:right="451" w:hanging="364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Created and conducted certification for learners, and gave feedback and coaching as part </w:t>
      </w:r>
      <w:proofErr w:type="gramStart"/>
      <w:r>
        <w:rPr>
          <w:rFonts w:ascii="Raleway" w:eastAsia="Raleway" w:hAnsi="Raleway" w:cs="Raleway"/>
          <w:color w:val="000000"/>
          <w:sz w:val="19"/>
          <w:szCs w:val="19"/>
        </w:rPr>
        <w:t>of  learning</w:t>
      </w:r>
      <w:proofErr w:type="gramEnd"/>
      <w:r>
        <w:rPr>
          <w:rFonts w:ascii="Raleway" w:eastAsia="Raleway" w:hAnsi="Raleway" w:cs="Raleway"/>
          <w:color w:val="000000"/>
          <w:sz w:val="19"/>
          <w:szCs w:val="19"/>
        </w:rPr>
        <w:t xml:space="preserve"> experience.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370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Encouraged participation and built learner motivation during classes.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426" w:lineRule="auto"/>
        <w:ind w:left="16" w:right="1087" w:firstLine="353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Helped managers enforce procedures and protocols with effective training strategies. March 2022 - July 2022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3"/>
        <w:rPr>
          <w:rFonts w:ascii="Raleway" w:eastAsia="Raleway" w:hAnsi="Raleway" w:cs="Raleway"/>
          <w:b/>
          <w:color w:val="000000"/>
          <w:sz w:val="19"/>
          <w:szCs w:val="19"/>
        </w:rPr>
      </w:pPr>
      <w:r>
        <w:rPr>
          <w:rFonts w:ascii="Raleway" w:eastAsia="Raleway" w:hAnsi="Raleway" w:cs="Raleway"/>
          <w:b/>
          <w:color w:val="000000"/>
          <w:sz w:val="19"/>
          <w:szCs w:val="19"/>
        </w:rPr>
        <w:t xml:space="preserve">Sales Representative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Raleway" w:eastAsia="Raleway" w:hAnsi="Raleway" w:cs="Raleway"/>
          <w:b/>
          <w:color w:val="000000"/>
          <w:sz w:val="19"/>
          <w:szCs w:val="19"/>
        </w:rPr>
        <w:t xml:space="preserve">VRK2 Services </w:t>
      </w:r>
      <w:r>
        <w:rPr>
          <w:rFonts w:ascii="Raleway" w:eastAsia="Raleway" w:hAnsi="Raleway" w:cs="Raleway"/>
          <w:color w:val="000000"/>
          <w:sz w:val="19"/>
          <w:szCs w:val="19"/>
        </w:rPr>
        <w:t>| Belize City, Belize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7" w:lineRule="auto"/>
        <w:ind w:left="726" w:right="315" w:hanging="356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Overcame objections with successful product demonstrations and persuasive </w:t>
      </w:r>
      <w:proofErr w:type="gramStart"/>
      <w:r>
        <w:rPr>
          <w:rFonts w:ascii="Raleway" w:eastAsia="Raleway" w:hAnsi="Raleway" w:cs="Raleway"/>
          <w:color w:val="000000"/>
          <w:sz w:val="19"/>
          <w:szCs w:val="19"/>
        </w:rPr>
        <w:t>communication  skills</w:t>
      </w:r>
      <w:proofErr w:type="gramEnd"/>
      <w:r>
        <w:rPr>
          <w:rFonts w:ascii="Raleway" w:eastAsia="Raleway" w:hAnsi="Raleway" w:cs="Raleway"/>
          <w:color w:val="000000"/>
          <w:sz w:val="19"/>
          <w:szCs w:val="19"/>
        </w:rPr>
        <w:t xml:space="preserve">.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8" w:lineRule="auto"/>
        <w:ind w:left="734" w:right="1190" w:hanging="364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Developed strong customer relationships through cold calls, presentations and </w:t>
      </w:r>
      <w:proofErr w:type="gramStart"/>
      <w:r>
        <w:rPr>
          <w:rFonts w:ascii="Raleway" w:eastAsia="Raleway" w:hAnsi="Raleway" w:cs="Raleway"/>
          <w:color w:val="000000"/>
          <w:sz w:val="19"/>
          <w:szCs w:val="19"/>
        </w:rPr>
        <w:t>lead  management</w:t>
      </w:r>
      <w:proofErr w:type="gramEnd"/>
      <w:r>
        <w:rPr>
          <w:rFonts w:ascii="Raleway" w:eastAsia="Raleway" w:hAnsi="Raleway" w:cs="Raleway"/>
          <w:color w:val="000000"/>
          <w:sz w:val="19"/>
          <w:szCs w:val="19"/>
        </w:rPr>
        <w:t xml:space="preserve">.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0" w:lineRule="auto"/>
        <w:ind w:left="370" w:right="883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Investigated and resolved reported customer issues for improved customer satisfaction. </w:t>
      </w:r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Coordinated multiple projects simultaneously whilst achieving strong results. </w:t>
      </w:r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Exceeded sales objectives to capture new leads and customers.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370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Remained up to date on current offerings and company processes.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1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Raleway" w:eastAsia="Raleway" w:hAnsi="Raleway" w:cs="Raleway"/>
          <w:color w:val="000000"/>
          <w:sz w:val="19"/>
          <w:szCs w:val="19"/>
        </w:rPr>
        <w:t xml:space="preserve">August 2021 - March 2022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2"/>
        <w:rPr>
          <w:rFonts w:ascii="Raleway" w:eastAsia="Raleway" w:hAnsi="Raleway" w:cs="Raleway"/>
          <w:b/>
          <w:color w:val="000000"/>
          <w:sz w:val="19"/>
          <w:szCs w:val="19"/>
        </w:rPr>
      </w:pPr>
      <w:r>
        <w:rPr>
          <w:rFonts w:ascii="Raleway" w:eastAsia="Raleway" w:hAnsi="Raleway" w:cs="Raleway"/>
          <w:b/>
          <w:color w:val="000000"/>
          <w:sz w:val="19"/>
          <w:szCs w:val="19"/>
        </w:rPr>
        <w:t xml:space="preserve">Trainer &amp; Team lead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5"/>
        <w:rPr>
          <w:rFonts w:ascii="Raleway" w:eastAsia="Raleway" w:hAnsi="Raleway" w:cs="Raleway"/>
          <w:color w:val="000000"/>
          <w:sz w:val="19"/>
          <w:szCs w:val="19"/>
        </w:rPr>
      </w:pPr>
      <w:proofErr w:type="spellStart"/>
      <w:r>
        <w:rPr>
          <w:rFonts w:ascii="Raleway" w:eastAsia="Raleway" w:hAnsi="Raleway" w:cs="Raleway"/>
          <w:b/>
          <w:color w:val="000000"/>
          <w:sz w:val="19"/>
          <w:szCs w:val="19"/>
        </w:rPr>
        <w:t>GlobalCom</w:t>
      </w:r>
      <w:proofErr w:type="spellEnd"/>
      <w:r>
        <w:rPr>
          <w:rFonts w:ascii="Raleway" w:eastAsia="Raleway" w:hAnsi="Raleway" w:cs="Raleway"/>
          <w:b/>
          <w:color w:val="000000"/>
          <w:sz w:val="19"/>
          <w:szCs w:val="19"/>
        </w:rPr>
        <w:t xml:space="preserve"> Ltd 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| Belize City, Belize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3" w:lineRule="auto"/>
        <w:ind w:left="727" w:right="210" w:hanging="357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Helped new hires assimilate into workforce and get up to speed on procedures with </w:t>
      </w:r>
      <w:proofErr w:type="gramStart"/>
      <w:r>
        <w:rPr>
          <w:rFonts w:ascii="Raleway" w:eastAsia="Raleway" w:hAnsi="Raleway" w:cs="Raleway"/>
          <w:color w:val="000000"/>
          <w:sz w:val="19"/>
          <w:szCs w:val="19"/>
        </w:rPr>
        <w:t>successful  onboarding</w:t>
      </w:r>
      <w:proofErr w:type="gramEnd"/>
      <w:r>
        <w:rPr>
          <w:rFonts w:ascii="Raleway" w:eastAsia="Raleway" w:hAnsi="Raleway" w:cs="Raleway"/>
          <w:color w:val="000000"/>
          <w:sz w:val="19"/>
          <w:szCs w:val="19"/>
        </w:rPr>
        <w:t xml:space="preserve"> processes.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370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Encouraged participation and built learner motivation during training.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65" w:lineRule="auto"/>
        <w:ind w:left="370" w:right="125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Assisted in educating employees on use of learning management systems. </w:t>
      </w:r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Managed training with attendees of varying educational needs and customized learning to </w:t>
      </w:r>
      <w:proofErr w:type="gramStart"/>
      <w:r>
        <w:rPr>
          <w:rFonts w:ascii="Raleway" w:eastAsia="Raleway" w:hAnsi="Raleway" w:cs="Raleway"/>
          <w:color w:val="000000"/>
          <w:sz w:val="19"/>
          <w:szCs w:val="19"/>
        </w:rPr>
        <w:t>meet  individual</w:t>
      </w:r>
      <w:proofErr w:type="gramEnd"/>
      <w:r>
        <w:rPr>
          <w:rFonts w:ascii="Raleway" w:eastAsia="Raleway" w:hAnsi="Raleway" w:cs="Raleway"/>
          <w:color w:val="000000"/>
          <w:sz w:val="19"/>
          <w:szCs w:val="19"/>
        </w:rPr>
        <w:t xml:space="preserve"> goals.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68" w:lineRule="auto"/>
        <w:ind w:left="370" w:right="342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Helped managers enforce procedures and protocols with effective training strategies. </w:t>
      </w:r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Offered in-house, web-based and one-on-one professional training to meet training demands.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16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Raleway" w:eastAsia="Raleway" w:hAnsi="Raleway" w:cs="Raleway"/>
          <w:color w:val="000000"/>
          <w:sz w:val="19"/>
          <w:szCs w:val="19"/>
        </w:rPr>
        <w:t xml:space="preserve">May 2021 - March 2022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3"/>
        <w:rPr>
          <w:rFonts w:ascii="Raleway" w:eastAsia="Raleway" w:hAnsi="Raleway" w:cs="Raleway"/>
          <w:b/>
          <w:color w:val="000000"/>
          <w:sz w:val="19"/>
          <w:szCs w:val="19"/>
        </w:rPr>
      </w:pPr>
      <w:r>
        <w:rPr>
          <w:rFonts w:ascii="Raleway" w:eastAsia="Raleway" w:hAnsi="Raleway" w:cs="Raleway"/>
          <w:b/>
          <w:color w:val="000000"/>
          <w:sz w:val="19"/>
          <w:szCs w:val="19"/>
        </w:rPr>
        <w:t xml:space="preserve">Sales Representative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5"/>
        <w:rPr>
          <w:rFonts w:ascii="Raleway" w:eastAsia="Raleway" w:hAnsi="Raleway" w:cs="Raleway"/>
          <w:color w:val="000000"/>
          <w:sz w:val="19"/>
          <w:szCs w:val="19"/>
        </w:rPr>
      </w:pPr>
      <w:proofErr w:type="spellStart"/>
      <w:r>
        <w:rPr>
          <w:rFonts w:ascii="Raleway" w:eastAsia="Raleway" w:hAnsi="Raleway" w:cs="Raleway"/>
          <w:b/>
          <w:color w:val="000000"/>
          <w:sz w:val="19"/>
          <w:szCs w:val="19"/>
        </w:rPr>
        <w:t>GlobalCom</w:t>
      </w:r>
      <w:proofErr w:type="spellEnd"/>
      <w:r>
        <w:rPr>
          <w:rFonts w:ascii="Raleway" w:eastAsia="Raleway" w:hAnsi="Raleway" w:cs="Raleway"/>
          <w:b/>
          <w:color w:val="000000"/>
          <w:sz w:val="19"/>
          <w:szCs w:val="19"/>
        </w:rPr>
        <w:t xml:space="preserve"> Ltd 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| Belize City, Belize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5" w:lineRule="auto"/>
        <w:ind w:left="370" w:right="262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I was a sales rep on multiple Energy, multiple Medicare, Credit Repair, &amp; Mortgage campaigns. </w:t>
      </w:r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My job was to assist customers with complaints &amp; queries &amp; also to convince them to </w:t>
      </w:r>
      <w:proofErr w:type="gramStart"/>
      <w:r>
        <w:rPr>
          <w:rFonts w:ascii="Raleway" w:eastAsia="Raleway" w:hAnsi="Raleway" w:cs="Raleway"/>
          <w:color w:val="000000"/>
          <w:sz w:val="19"/>
          <w:szCs w:val="19"/>
        </w:rPr>
        <w:t>purchase  and</w:t>
      </w:r>
      <w:proofErr w:type="gramEnd"/>
      <w:r>
        <w:rPr>
          <w:rFonts w:ascii="Raleway" w:eastAsia="Raleway" w:hAnsi="Raleway" w:cs="Raleway"/>
          <w:color w:val="000000"/>
          <w:sz w:val="19"/>
          <w:szCs w:val="19"/>
        </w:rPr>
        <w:t xml:space="preserve"> or sign up for our services.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63" w:lineRule="auto"/>
        <w:ind w:left="734" w:right="1190" w:hanging="364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Developed strong customer relationships through cold calls, presentations and </w:t>
      </w:r>
      <w:proofErr w:type="gramStart"/>
      <w:r>
        <w:rPr>
          <w:rFonts w:ascii="Raleway" w:eastAsia="Raleway" w:hAnsi="Raleway" w:cs="Raleway"/>
          <w:color w:val="000000"/>
          <w:sz w:val="19"/>
          <w:szCs w:val="19"/>
        </w:rPr>
        <w:t>lead  management</w:t>
      </w:r>
      <w:proofErr w:type="gramEnd"/>
      <w:r>
        <w:rPr>
          <w:rFonts w:ascii="Raleway" w:eastAsia="Raleway" w:hAnsi="Raleway" w:cs="Raleway"/>
          <w:color w:val="000000"/>
          <w:sz w:val="19"/>
          <w:szCs w:val="19"/>
        </w:rPr>
        <w:t xml:space="preserve">.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370"/>
        <w:rPr>
          <w:rFonts w:ascii="Raleway" w:eastAsia="Raleway" w:hAnsi="Raleway" w:cs="Raleway"/>
          <w:color w:val="000000"/>
          <w:sz w:val="19"/>
          <w:szCs w:val="19"/>
        </w:rPr>
      </w:pPr>
      <w:proofErr w:type="gramStart"/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>Boosted sales by championing special offers and loyalty programs.</w:t>
      </w:r>
      <w:proofErr w:type="gramEnd"/>
      <w:r>
        <w:rPr>
          <w:rFonts w:ascii="Raleway" w:eastAsia="Raleway" w:hAnsi="Raleway" w:cs="Raleway"/>
          <w:color w:val="000000"/>
          <w:sz w:val="19"/>
          <w:szCs w:val="19"/>
        </w:rPr>
        <w:t xml:space="preserve">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63" w:lineRule="auto"/>
        <w:ind w:left="726" w:right="315" w:hanging="356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333333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8"/>
          <w:szCs w:val="18"/>
        </w:rPr>
        <w:t>•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Overcame objections with successful product demonstrations and persuasive </w:t>
      </w:r>
      <w:proofErr w:type="gramStart"/>
      <w:r>
        <w:rPr>
          <w:rFonts w:ascii="Raleway" w:eastAsia="Raleway" w:hAnsi="Raleway" w:cs="Raleway"/>
          <w:color w:val="000000"/>
          <w:sz w:val="19"/>
          <w:szCs w:val="19"/>
        </w:rPr>
        <w:t>communication  skills</w:t>
      </w:r>
      <w:proofErr w:type="gramEnd"/>
      <w:r>
        <w:rPr>
          <w:rFonts w:ascii="Raleway" w:eastAsia="Raleway" w:hAnsi="Raleway" w:cs="Raleway"/>
          <w:color w:val="000000"/>
          <w:sz w:val="19"/>
          <w:szCs w:val="19"/>
        </w:rPr>
        <w:t xml:space="preserve">.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17"/>
        <w:rPr>
          <w:rFonts w:ascii="Raleway" w:eastAsia="Raleway" w:hAnsi="Raleway" w:cs="Raleway"/>
          <w:b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 xml:space="preserve">EDUCATION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5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Raleway" w:eastAsia="Raleway" w:hAnsi="Raleway" w:cs="Raleway"/>
          <w:b/>
          <w:color w:val="000000"/>
          <w:sz w:val="19"/>
          <w:szCs w:val="19"/>
        </w:rPr>
        <w:t xml:space="preserve">Gwen </w:t>
      </w:r>
      <w:proofErr w:type="spellStart"/>
      <w:r>
        <w:rPr>
          <w:rFonts w:ascii="Raleway" w:eastAsia="Raleway" w:hAnsi="Raleway" w:cs="Raleway"/>
          <w:b/>
          <w:color w:val="000000"/>
          <w:sz w:val="19"/>
          <w:szCs w:val="19"/>
        </w:rPr>
        <w:t>Lizarraga</w:t>
      </w:r>
      <w:proofErr w:type="spellEnd"/>
      <w:r>
        <w:rPr>
          <w:rFonts w:ascii="Raleway" w:eastAsia="Raleway" w:hAnsi="Raleway" w:cs="Raleway"/>
          <w:b/>
          <w:color w:val="000000"/>
          <w:sz w:val="19"/>
          <w:szCs w:val="19"/>
        </w:rPr>
        <w:t xml:space="preserve"> Evening Division, </w:t>
      </w:r>
      <w:r>
        <w:rPr>
          <w:rFonts w:ascii="Raleway" w:eastAsia="Raleway" w:hAnsi="Raleway" w:cs="Raleway"/>
          <w:color w:val="000000"/>
          <w:sz w:val="19"/>
          <w:szCs w:val="19"/>
        </w:rPr>
        <w:t xml:space="preserve">Belize City, Belize  </w:t>
      </w:r>
    </w:p>
    <w:p w:rsidR="00674E4B" w:rsidRDefault="00D44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6"/>
        <w:rPr>
          <w:rFonts w:ascii="Raleway" w:eastAsia="Raleway" w:hAnsi="Raleway" w:cs="Raleway"/>
          <w:color w:val="000000"/>
          <w:sz w:val="19"/>
          <w:szCs w:val="19"/>
        </w:rPr>
      </w:pPr>
      <w:r>
        <w:rPr>
          <w:rFonts w:ascii="Raleway" w:eastAsia="Raleway" w:hAnsi="Raleway" w:cs="Raleway"/>
          <w:color w:val="000000"/>
          <w:sz w:val="19"/>
          <w:szCs w:val="19"/>
        </w:rPr>
        <w:t>Diploma June 2024</w:t>
      </w:r>
    </w:p>
    <w:sectPr w:rsidR="00674E4B" w:rsidSect="00A20E1B">
      <w:pgSz w:w="12240" w:h="15840"/>
      <w:pgMar w:top="1440" w:right="1387" w:bottom="1795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7"/>
  <w:proofState w:spelling="clean" w:grammar="clean"/>
  <w:defaultTabStop w:val="720"/>
  <w:characterSpacingControl w:val="doNotCompress"/>
  <w:compat/>
  <w:rsids>
    <w:rsidRoot w:val="00674E4B"/>
    <w:rsid w:val="00190163"/>
    <w:rsid w:val="002B6712"/>
    <w:rsid w:val="002F2BEC"/>
    <w:rsid w:val="0052084F"/>
    <w:rsid w:val="00674E4B"/>
    <w:rsid w:val="008F7F34"/>
    <w:rsid w:val="009B2AAE"/>
    <w:rsid w:val="00A20E1B"/>
    <w:rsid w:val="00A3645C"/>
    <w:rsid w:val="00AD7A3C"/>
    <w:rsid w:val="00C159A2"/>
    <w:rsid w:val="00C3790D"/>
    <w:rsid w:val="00C53907"/>
    <w:rsid w:val="00D4447D"/>
    <w:rsid w:val="00EB3961"/>
    <w:rsid w:val="00F523DC"/>
    <w:rsid w:val="00F56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E1B"/>
  </w:style>
  <w:style w:type="paragraph" w:styleId="Heading1">
    <w:name w:val="heading 1"/>
    <w:basedOn w:val="Normal"/>
    <w:next w:val="Normal"/>
    <w:uiPriority w:val="9"/>
    <w:qFormat/>
    <w:rsid w:val="00A20E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20E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20E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20E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20E1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20E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20E1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A20E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4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4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 P</dc:creator>
  <cp:lastModifiedBy>GEETHA P</cp:lastModifiedBy>
  <cp:revision>2</cp:revision>
  <dcterms:created xsi:type="dcterms:W3CDTF">2023-02-28T15:14:00Z</dcterms:created>
  <dcterms:modified xsi:type="dcterms:W3CDTF">2023-02-28T15:14:00Z</dcterms:modified>
</cp:coreProperties>
</file>