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Alexandria Hill</w:t>
      </w:r>
    </w:p>
    <w:p w:rsidR="00000000" w:rsidDel="00000000" w:rsidP="00000000" w:rsidRDefault="00000000" w:rsidRPr="00000000" w14:paraId="00000002">
      <w:pPr>
        <w:rPr/>
      </w:pPr>
      <w:r w:rsidDel="00000000" w:rsidR="00000000" w:rsidRPr="00000000">
        <w:rPr>
          <w:rtl w:val="0"/>
        </w:rPr>
        <w:t xml:space="preserve">Saint Petersburg, FL 33712</w:t>
      </w:r>
    </w:p>
    <w:p w:rsidR="00000000" w:rsidDel="00000000" w:rsidP="00000000" w:rsidRDefault="00000000" w:rsidRPr="00000000" w14:paraId="00000003">
      <w:pPr>
        <w:rPr/>
      </w:pPr>
      <w:hyperlink r:id="rId7">
        <w:r w:rsidDel="00000000" w:rsidR="00000000" w:rsidRPr="00000000">
          <w:rPr>
            <w:i w:val="1"/>
            <w:color w:val="1155cc"/>
            <w:u w:val="single"/>
            <w:rtl w:val="0"/>
          </w:rPr>
          <w:t xml:space="preserve">alexvaughn1@gmail.com</w:t>
        </w:r>
      </w:hyperlink>
      <w:r w:rsidDel="00000000" w:rsidR="00000000" w:rsidRPr="00000000">
        <w:rPr>
          <w:i w:val="1"/>
          <w:color w:val="3c78d8"/>
          <w:rtl w:val="0"/>
        </w:rPr>
        <w:t xml:space="preserve"> </w:t>
      </w:r>
      <w:r w:rsidDel="00000000" w:rsidR="00000000" w:rsidRPr="00000000">
        <w:rPr>
          <w:rtl w:val="0"/>
        </w:rPr>
        <w:t xml:space="preserve">636 345 2141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u w:val="single"/>
        </w:rPr>
      </w:pPr>
      <w:r w:rsidDel="00000000" w:rsidR="00000000" w:rsidRPr="00000000">
        <w:rPr>
          <w:sz w:val="26"/>
          <w:szCs w:val="26"/>
          <w:u w:val="single"/>
          <w:rtl w:val="0"/>
        </w:rPr>
        <w:t xml:space="preserve">Work Experience</w:t>
      </w:r>
    </w:p>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Quality Assurance Specialist </w:t>
      </w:r>
    </w:p>
    <w:p w:rsidR="00000000" w:rsidDel="00000000" w:rsidP="00000000" w:rsidRDefault="00000000" w:rsidRPr="00000000" w14:paraId="00000007">
      <w:pPr>
        <w:rPr>
          <w:i w:val="1"/>
        </w:rPr>
      </w:pPr>
      <w:r w:rsidDel="00000000" w:rsidR="00000000" w:rsidRPr="00000000">
        <w:rPr>
          <w:i w:val="1"/>
          <w:rtl w:val="0"/>
        </w:rPr>
        <w:t xml:space="preserve">Method Testing Labs -Tampa, FL December 2022 to Present</w:t>
      </w:r>
    </w:p>
    <w:p w:rsidR="00000000" w:rsidDel="00000000" w:rsidP="00000000" w:rsidRDefault="00000000" w:rsidRPr="00000000" w14:paraId="00000008">
      <w:pPr>
        <w:rPr>
          <w:i w:val="1"/>
        </w:rPr>
      </w:pPr>
      <w:r w:rsidDel="00000000" w:rsidR="00000000" w:rsidRPr="00000000">
        <w:rPr>
          <w:sz w:val="20"/>
          <w:szCs w:val="20"/>
          <w:rtl w:val="0"/>
        </w:rPr>
        <w:t xml:space="preserve">Audit laboratory processes to ensure both internal and external standards are met. Write and update existing SOPs. Review and approve data. Investigate and review root causes and corrective actions.</w:t>
      </w:r>
      <w:r w:rsidDel="00000000" w:rsidR="00000000" w:rsidRPr="00000000">
        <w:rPr>
          <w:rtl w:val="0"/>
        </w:rPr>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QC Scientist II</w:t>
      </w:r>
    </w:p>
    <w:p w:rsidR="00000000" w:rsidDel="00000000" w:rsidP="00000000" w:rsidRDefault="00000000" w:rsidRPr="00000000" w14:paraId="0000000A">
      <w:pPr>
        <w:spacing w:line="276" w:lineRule="auto"/>
        <w:rPr>
          <w:i w:val="1"/>
        </w:rPr>
      </w:pPr>
      <w:r w:rsidDel="00000000" w:rsidR="00000000" w:rsidRPr="00000000">
        <w:rPr>
          <w:i w:val="1"/>
          <w:rtl w:val="0"/>
        </w:rPr>
        <w:t xml:space="preserve">Catalent Pharmaceuticals - Clearwater, FL July 2022 to December 2022</w:t>
      </w:r>
    </w:p>
    <w:p w:rsidR="00000000" w:rsidDel="00000000" w:rsidP="00000000" w:rsidRDefault="00000000" w:rsidRPr="00000000" w14:paraId="0000000B">
      <w:pPr>
        <w:spacing w:line="276" w:lineRule="auto"/>
        <w:rPr/>
      </w:pPr>
      <w:r w:rsidDel="00000000" w:rsidR="00000000" w:rsidRPr="00000000">
        <w:rPr>
          <w:sz w:val="20"/>
          <w:szCs w:val="20"/>
          <w:rtl w:val="0"/>
        </w:rPr>
        <w:t xml:space="preserve">Work specifically in the validation group. Analyze and perform analysis on finished products, in-process materials, fill moisture, raw materials, cleaning verification and validation samples according to the assigned specifications, methods and protocols using HPLC, FTIR and other instrumentation. Prepare reagents, standards, medias, etc. needed for analysis. Help with the change control management process and documentation control. Assist in quality assurance reviewing data when needed.</w:t>
      </w:r>
      <w:r w:rsidDel="00000000" w:rsidR="00000000" w:rsidRPr="00000000">
        <w:rPr>
          <w:rtl w:val="0"/>
        </w:rPr>
        <w:t xml:space="preserve"> </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Analytical Chemist</w:t>
      </w:r>
    </w:p>
    <w:p w:rsidR="00000000" w:rsidDel="00000000" w:rsidP="00000000" w:rsidRDefault="00000000" w:rsidRPr="00000000" w14:paraId="0000000D">
      <w:pPr>
        <w:spacing w:line="276" w:lineRule="auto"/>
        <w:rPr>
          <w:i w:val="1"/>
        </w:rPr>
      </w:pPr>
      <w:r w:rsidDel="00000000" w:rsidR="00000000" w:rsidRPr="00000000">
        <w:rPr>
          <w:i w:val="1"/>
          <w:rtl w:val="0"/>
        </w:rPr>
        <w:t xml:space="preserve">CoreRx Pharmaceuticals - Clearwater, FL January 2022 to July 2022</w:t>
      </w:r>
    </w:p>
    <w:p w:rsidR="00000000" w:rsidDel="00000000" w:rsidP="00000000" w:rsidRDefault="00000000" w:rsidRPr="00000000" w14:paraId="0000000E">
      <w:pPr>
        <w:spacing w:line="276" w:lineRule="auto"/>
        <w:rPr>
          <w:sz w:val="24"/>
          <w:szCs w:val="24"/>
          <w:u w:val="single"/>
        </w:rPr>
      </w:pPr>
      <w:r w:rsidDel="00000000" w:rsidR="00000000" w:rsidRPr="00000000">
        <w:rPr>
          <w:i w:val="1"/>
          <w:rtl w:val="0"/>
        </w:rPr>
        <w:t xml:space="preserve">          </w:t>
      </w:r>
      <w:r w:rsidDel="00000000" w:rsidR="00000000" w:rsidRPr="00000000">
        <w:rPr>
          <w:sz w:val="20"/>
          <w:szCs w:val="20"/>
          <w:rtl w:val="0"/>
        </w:rPr>
        <w:t xml:space="preserve">Conduct laboratory research using an HPLC, FTIR, melting point apparatus, centrifuge, pH meter, KF, spectrophotometer, scale, and balance. Perform dissolution, GC, appearance and identification testing. Prepare samples for testing. Perform process and product development following all cGMP, FDA, and DEA guidelines. Assist with the change control process and assist in writing test methods and SOPs. Primarily work in the quality control and quality assurance department.</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QC/QA Scientist</w:t>
      </w:r>
    </w:p>
    <w:p w:rsidR="00000000" w:rsidDel="00000000" w:rsidP="00000000" w:rsidRDefault="00000000" w:rsidRPr="00000000" w14:paraId="00000010">
      <w:pPr>
        <w:rPr>
          <w:i w:val="1"/>
        </w:rPr>
      </w:pPr>
      <w:r w:rsidDel="00000000" w:rsidR="00000000" w:rsidRPr="00000000">
        <w:rPr>
          <w:i w:val="1"/>
          <w:rtl w:val="0"/>
        </w:rPr>
        <w:t xml:space="preserve">Life Sciences Advanced Technologies - Saint Petersburg, FL March 2021 to January 2022</w:t>
      </w:r>
    </w:p>
    <w:p w:rsidR="00000000" w:rsidDel="00000000" w:rsidP="00000000" w:rsidRDefault="00000000" w:rsidRPr="00000000" w14:paraId="00000011">
      <w:pPr>
        <w:ind w:firstLine="720"/>
        <w:rPr>
          <w:sz w:val="20"/>
          <w:szCs w:val="20"/>
        </w:rPr>
      </w:pPr>
      <w:r w:rsidDel="00000000" w:rsidR="00000000" w:rsidRPr="00000000">
        <w:rPr>
          <w:sz w:val="20"/>
          <w:szCs w:val="20"/>
          <w:rtl w:val="0"/>
        </w:rPr>
        <w:t xml:space="preserve">Primarily work in the quality control department but assist in quality assurance and production. Regularly adjust existing SOPs and write new SOPs or testing methods. Assist with CAPAs. Perform contamination testing such as endotoxin, DNase, and RNaseAlert. Perform laboratory maintenance duties according to ISO 13485 guidelines and SOPs. Contribute to the achievement of departmental goals and objectives like contamination control and inventory supply. Conduct assays and lab procedures using a centrifuge, spectrophotometer, scintillator, FPLC and autoclave. Calculate buffer preparation and dilutions. </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Biochemical Lab Associate/Sales Associate</w:t>
      </w:r>
    </w:p>
    <w:p w:rsidR="00000000" w:rsidDel="00000000" w:rsidP="00000000" w:rsidRDefault="00000000" w:rsidRPr="00000000" w14:paraId="00000013">
      <w:pPr>
        <w:rPr>
          <w:i w:val="1"/>
        </w:rPr>
      </w:pPr>
      <w:r w:rsidDel="00000000" w:rsidR="00000000" w:rsidRPr="00000000">
        <w:rPr>
          <w:i w:val="1"/>
          <w:rtl w:val="0"/>
        </w:rPr>
        <w:t xml:space="preserve">Leinco Technologies, Inc. - St. Louis, MO September 2019 to January 2021</w:t>
      </w:r>
    </w:p>
    <w:p w:rsidR="00000000" w:rsidDel="00000000" w:rsidP="00000000" w:rsidRDefault="00000000" w:rsidRPr="00000000" w14:paraId="00000014">
      <w:pPr>
        <w:ind w:firstLine="720"/>
        <w:rPr>
          <w:sz w:val="20"/>
          <w:szCs w:val="20"/>
        </w:rPr>
      </w:pPr>
      <w:r w:rsidDel="00000000" w:rsidR="00000000" w:rsidRPr="00000000">
        <w:rPr>
          <w:sz w:val="20"/>
          <w:szCs w:val="20"/>
          <w:rtl w:val="0"/>
        </w:rPr>
        <w:t xml:space="preserve">Laboratory and sales based role that was responsible for testing products with a focus on the chemical characterization and purification including the use of liquid chromatography, FPLC, and mass spectrometry. I also helped on the business and sales side of operations. I corrected and wrote safety data sheets and certificates of analysis. I answered customer questions about antibodies and proteins. Arranged shipments and prepared invoices via QuickBooks. Assisted with quality control operations. Handled purchasing of all the lab reagents, materials and enzymes. ISO 9001.2015 Certified</w:t>
      </w:r>
    </w:p>
    <w:p w:rsidR="00000000" w:rsidDel="00000000" w:rsidP="00000000" w:rsidRDefault="00000000" w:rsidRPr="00000000" w14:paraId="00000015">
      <w:pPr>
        <w:rPr>
          <w:sz w:val="26"/>
          <w:szCs w:val="26"/>
          <w:u w:val="single"/>
        </w:rPr>
      </w:pPr>
      <w:r w:rsidDel="00000000" w:rsidR="00000000" w:rsidRPr="00000000">
        <w:rPr>
          <w:sz w:val="26"/>
          <w:szCs w:val="26"/>
          <w:u w:val="single"/>
          <w:rtl w:val="0"/>
        </w:rPr>
        <w:t xml:space="preserve">Education</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Bachelor's in Biochemistry with a Minor in Biology</w:t>
      </w:r>
    </w:p>
    <w:p w:rsidR="00000000" w:rsidDel="00000000" w:rsidP="00000000" w:rsidRDefault="00000000" w:rsidRPr="00000000" w14:paraId="00000017">
      <w:pPr>
        <w:rPr>
          <w:i w:val="1"/>
        </w:rPr>
      </w:pPr>
      <w:r w:rsidDel="00000000" w:rsidR="00000000" w:rsidRPr="00000000">
        <w:rPr>
          <w:i w:val="1"/>
          <w:rtl w:val="0"/>
        </w:rPr>
        <w:t xml:space="preserve">Lindenwood University - Saint Charles, MO</w:t>
      </w:r>
    </w:p>
    <w:p w:rsidR="00000000" w:rsidDel="00000000" w:rsidP="00000000" w:rsidRDefault="00000000" w:rsidRPr="00000000" w14:paraId="00000018">
      <w:pPr>
        <w:rPr>
          <w:sz w:val="20"/>
          <w:szCs w:val="20"/>
        </w:rPr>
      </w:pPr>
      <w:r w:rsidDel="00000000" w:rsidR="00000000" w:rsidRPr="00000000">
        <w:rPr>
          <w:sz w:val="20"/>
          <w:szCs w:val="20"/>
          <w:rtl w:val="0"/>
        </w:rPr>
        <w:t xml:space="preserve">August 2015 to May 2019</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References available upon request.</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exvaughn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peIqPeRc3rIBB4CjOY9+I6v1Cw==">AMUW2mUoXbRlHQlC21gF8DJ29pyyqIq1hJEUOksSLi/3KrY3S183G4gmYVOszwybWHCwzr244CLpFhDi3hoOrjqZ2BuDnPISnS67767HpmV4WLZqSY04vkk=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