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D128" w14:textId="1E619A52" w:rsidR="002819BA" w:rsidRDefault="002819BA">
      <w:pPr>
        <w:rPr>
          <w:rFonts w:ascii="Times New Roman" w:hAnsi="Times New Roman" w:cs="Times New Roman"/>
          <w:b/>
          <w:sz w:val="24"/>
          <w:szCs w:val="24"/>
        </w:rPr>
      </w:pPr>
      <w:r>
        <w:rPr>
          <w:rFonts w:ascii="Times New Roman" w:hAnsi="Times New Roman" w:cs="Times New Roman"/>
          <w:b/>
          <w:sz w:val="24"/>
          <w:szCs w:val="24"/>
        </w:rPr>
        <w:t>Part 1</w:t>
      </w:r>
    </w:p>
    <w:p w14:paraId="216A103C" w14:textId="57801ECC" w:rsidR="00EA7C70" w:rsidRPr="00EA7C70" w:rsidRDefault="00E406B2">
      <w:pPr>
        <w:rPr>
          <w:rFonts w:ascii="Times New Roman" w:hAnsi="Times New Roman" w:cs="Times New Roman"/>
          <w:i/>
          <w:sz w:val="24"/>
          <w:szCs w:val="24"/>
        </w:rPr>
      </w:pPr>
      <w:r>
        <w:rPr>
          <w:rFonts w:ascii="Times New Roman" w:hAnsi="Times New Roman" w:cs="Times New Roman"/>
          <w:i/>
          <w:sz w:val="24"/>
          <w:szCs w:val="24"/>
        </w:rPr>
        <w:t>Method</w:t>
      </w:r>
    </w:p>
    <w:p w14:paraId="1BE95729" w14:textId="77777777" w:rsidR="00E406B2" w:rsidRDefault="00F55CAA">
      <w:pPr>
        <w:rPr>
          <w:rFonts w:ascii="Times New Roman" w:eastAsiaTheme="minorEastAsia" w:hAnsi="Times New Roman" w:cs="Times New Roman"/>
          <w:sz w:val="24"/>
          <w:szCs w:val="24"/>
        </w:rPr>
      </w:pPr>
      <w:r>
        <w:rPr>
          <w:rFonts w:ascii="Times New Roman" w:hAnsi="Times New Roman" w:cs="Times New Roman"/>
          <w:sz w:val="24"/>
          <w:szCs w:val="24"/>
        </w:rPr>
        <w:t xml:space="preserve">To create a process that will approximate a sine wave with minimal SFDR at an arbitrary, I first consider the phase values which are input to the sinusoidal function over the first 50 periods of the signal. This value is expressed by </w:t>
      </w:r>
      <m:oMath>
        <m:r>
          <w:rPr>
            <w:rFonts w:ascii="Cambria Math" w:hAnsi="Cambria Math" w:cs="Times New Roman"/>
            <w:sz w:val="24"/>
            <w:szCs w:val="24"/>
          </w:rPr>
          <m:t>2</m:t>
        </m:r>
        <m:r>
          <m:rPr>
            <m:sty m:val="p"/>
          </m:rPr>
          <w:rPr>
            <w:rFonts w:ascii="Cambria Math" w:hAnsi="Cambria Math" w:cs="Times New Roman"/>
            <w:sz w:val="24"/>
            <w:szCs w:val="24"/>
          </w:rPr>
          <m:t>π</m:t>
        </m:r>
        <m:r>
          <w:rPr>
            <w:rFonts w:ascii="Cambria Math" w:hAnsi="Cambria Math" w:cs="Times New Roman"/>
            <w:sz w:val="24"/>
            <w:szCs w:val="24"/>
          </w:rPr>
          <m:t>fn+</m:t>
        </m:r>
        <m:r>
          <m:rPr>
            <m:sty m:val="p"/>
          </m:rPr>
          <w:rPr>
            <w:rFonts w:ascii="Cambria Math" w:hAnsi="Cambria Math" w:cs="Times New Roman"/>
            <w:sz w:val="24"/>
            <w:szCs w:val="24"/>
          </w:rPr>
          <m:t>ϕ</m:t>
        </m:r>
      </m:oMath>
      <w:r>
        <w:rPr>
          <w:rFonts w:ascii="Times New Roman" w:eastAsiaTheme="minorEastAsia" w:hAnsi="Times New Roman" w:cs="Times New Roman"/>
          <w:sz w:val="24"/>
          <w:szCs w:val="24"/>
        </w:rPr>
        <w:t>, where</w:t>
      </w:r>
      <m:oMath>
        <m:r>
          <w:rPr>
            <w:rFonts w:ascii="Cambria Math" w:eastAsiaTheme="minorEastAsia" w:hAnsi="Cambria Math" w:cs="Times New Roman"/>
            <w:sz w:val="24"/>
            <w:szCs w:val="24"/>
          </w:rPr>
          <m:t xml:space="preserve"> </m:t>
        </m:r>
        <m:r>
          <w:rPr>
            <w:rFonts w:ascii="Cambria Math" w:hAnsi="Cambria Math" w:cs="Times New Roman"/>
            <w:sz w:val="24"/>
            <w:szCs w:val="24"/>
          </w:rPr>
          <m:t>f</m:t>
        </m:r>
      </m:oMath>
      <w:r>
        <w:rPr>
          <w:rFonts w:ascii="Times New Roman" w:eastAsiaTheme="minorEastAsia" w:hAnsi="Times New Roman" w:cs="Times New Roman"/>
          <w:sz w:val="24"/>
          <w:szCs w:val="24"/>
        </w:rPr>
        <w:t xml:space="preserve"> is the fractional frequency</w:t>
      </w:r>
      <w:r w:rsidR="00106CD9">
        <w:rPr>
          <w:rFonts w:ascii="Times New Roman" w:eastAsiaTheme="minorEastAsia" w:hAnsi="Times New Roman" w:cs="Times New Roman"/>
          <w:sz w:val="24"/>
          <w:szCs w:val="24"/>
        </w:rPr>
        <w:t xml:space="preserve">. If we let </w:t>
      </w:r>
      <m:oMath>
        <m:r>
          <m:rPr>
            <m:sty m:val="p"/>
          </m:rPr>
          <w:rPr>
            <w:rFonts w:ascii="Cambria Math" w:hAnsi="Cambria Math" w:cs="Times New Roman"/>
            <w:sz w:val="24"/>
            <w:szCs w:val="24"/>
          </w:rPr>
          <m:t>ϕ</m:t>
        </m:r>
        <m:r>
          <m:rPr>
            <m:sty m:val="p"/>
          </m:rPr>
          <w:rPr>
            <w:rFonts w:ascii="Cambria Math" w:hAnsi="Cambria Math" w:cs="Times New Roman"/>
            <w:sz w:val="24"/>
            <w:szCs w:val="24"/>
          </w:rPr>
          <m:t>=0</m:t>
        </m:r>
      </m:oMath>
      <w:r w:rsidR="00106CD9">
        <w:rPr>
          <w:rFonts w:ascii="Times New Roman" w:eastAsiaTheme="minorEastAsia" w:hAnsi="Times New Roman" w:cs="Times New Roman"/>
          <w:sz w:val="24"/>
          <w:szCs w:val="24"/>
        </w:rPr>
        <w:t xml:space="preserve"> so that the phase value begins at 0, we can iterate over the rest of the phases and find the point at which the phase best approximates 0 again. This will tell us the point at which the signal can be ‘re-read’ with very little distortion because the transition from ‘0’ back to the beginning of the digital readout (technically, back to the second sample, after zero) will be the most seamless.</w:t>
      </w:r>
      <w:r w:rsidR="00F626A0">
        <w:rPr>
          <w:rFonts w:ascii="Times New Roman" w:eastAsiaTheme="minorEastAsia" w:hAnsi="Times New Roman" w:cs="Times New Roman"/>
          <w:sz w:val="24"/>
          <w:szCs w:val="24"/>
        </w:rPr>
        <w:t xml:space="preserve"> I </w:t>
      </w:r>
      <w:proofErr w:type="gramStart"/>
      <w:r w:rsidR="00F626A0">
        <w:rPr>
          <w:rFonts w:ascii="Times New Roman" w:eastAsiaTheme="minorEastAsia" w:hAnsi="Times New Roman" w:cs="Times New Roman"/>
          <w:sz w:val="24"/>
          <w:szCs w:val="24"/>
        </w:rPr>
        <w:t>make the assumption</w:t>
      </w:r>
      <w:proofErr w:type="gramEnd"/>
      <w:r w:rsidR="00F626A0">
        <w:rPr>
          <w:rFonts w:ascii="Times New Roman" w:eastAsiaTheme="minorEastAsia" w:hAnsi="Times New Roman" w:cs="Times New Roman"/>
          <w:sz w:val="24"/>
          <w:szCs w:val="24"/>
        </w:rPr>
        <w:t xml:space="preserve"> that </w:t>
      </w:r>
      <w:r w:rsidR="00C366A4">
        <w:rPr>
          <w:rFonts w:ascii="Times New Roman" w:eastAsiaTheme="minorEastAsia" w:hAnsi="Times New Roman" w:cs="Times New Roman"/>
          <w:sz w:val="24"/>
          <w:szCs w:val="24"/>
        </w:rPr>
        <w:t xml:space="preserve">a minimized distortion of phase over </w:t>
      </w:r>
      <m:oMath>
        <m:r>
          <w:rPr>
            <w:rFonts w:ascii="Cambria Math" w:hAnsi="Cambria Math" w:cs="Times New Roman"/>
            <w:sz w:val="24"/>
            <w:szCs w:val="24"/>
          </w:rPr>
          <m:t>n</m:t>
        </m:r>
      </m:oMath>
      <w:r w:rsidR="00C366A4">
        <w:rPr>
          <w:rFonts w:ascii="Times New Roman" w:eastAsiaTheme="minorEastAsia" w:hAnsi="Times New Roman" w:cs="Times New Roman"/>
          <w:sz w:val="24"/>
          <w:szCs w:val="24"/>
        </w:rPr>
        <w:t xml:space="preserve"> will result in a minimal distortion of SFDR.</w:t>
      </w:r>
    </w:p>
    <w:p w14:paraId="59144B69" w14:textId="47FEB190" w:rsidR="00E406B2" w:rsidRPr="00E406B2" w:rsidRDefault="00E406B2">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Time Domain Results</w:t>
      </w:r>
    </w:p>
    <w:p w14:paraId="0592EE9E" w14:textId="61C18B92" w:rsidR="008D5C7E" w:rsidRDefault="008D5C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55917">
        <w:rPr>
          <w:rFonts w:ascii="Times New Roman" w:eastAsiaTheme="minorEastAsia" w:hAnsi="Times New Roman" w:cs="Times New Roman"/>
          <w:sz w:val="24"/>
          <w:szCs w:val="24"/>
        </w:rPr>
        <w:t xml:space="preserve">Figure 1 shows the result using this method to find the best index at which to repeat for the case of </w:t>
      </w:r>
      <w:r w:rsidR="00EC3DC7">
        <w:rPr>
          <w:rFonts w:ascii="Times New Roman" w:eastAsiaTheme="minorEastAsia" w:hAnsi="Times New Roman" w:cs="Times New Roman"/>
          <w:sz w:val="24"/>
          <w:szCs w:val="24"/>
        </w:rPr>
        <w:t xml:space="preserve">fractional frequency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f</m:t>
            </m:r>
          </m:sub>
        </m:sSub>
        <m:r>
          <w:rPr>
            <w:rFonts w:ascii="Cambria Math" w:eastAsiaTheme="minorEastAsia" w:hAnsi="Cambria Math" w:cs="Times New Roman"/>
            <w:sz w:val="24"/>
            <w:szCs w:val="24"/>
          </w:rPr>
          <m:t>=.33</m:t>
        </m:r>
      </m:oMath>
    </w:p>
    <w:p w14:paraId="682B7CEF" w14:textId="77777777" w:rsidR="006B69AA" w:rsidRDefault="006B69AA" w:rsidP="006B69AA">
      <w:pPr>
        <w:keepNext/>
        <w:jc w:val="center"/>
      </w:pPr>
      <w:r>
        <w:rPr>
          <w:noProof/>
        </w:rPr>
        <w:drawing>
          <wp:inline distT="0" distB="0" distL="0" distR="0" wp14:anchorId="6DD44AE4" wp14:editId="65C3C6C4">
            <wp:extent cx="5052060" cy="282990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5205" cy="2842874"/>
                    </a:xfrm>
                    <a:prstGeom prst="rect">
                      <a:avLst/>
                    </a:prstGeom>
                    <a:noFill/>
                    <a:ln>
                      <a:noFill/>
                    </a:ln>
                  </pic:spPr>
                </pic:pic>
              </a:graphicData>
            </a:graphic>
          </wp:inline>
        </w:drawing>
      </w:r>
    </w:p>
    <w:p w14:paraId="2C688F3E" w14:textId="453F808F" w:rsidR="00EC3DC7" w:rsidRDefault="006B69AA" w:rsidP="006B69AA">
      <w:pPr>
        <w:pStyle w:val="Caption"/>
        <w:jc w:val="center"/>
      </w:pPr>
      <w:r>
        <w:t xml:space="preserve">Figure </w:t>
      </w:r>
      <w:fldSimple w:instr=" SEQ Figure \* ARABIC ">
        <w:r w:rsidR="00381F40">
          <w:rPr>
            <w:noProof/>
          </w:rPr>
          <w:t>1</w:t>
        </w:r>
      </w:fldSimple>
      <w:r>
        <w:t xml:space="preserve"> - Time-domain readout compared to the sinusoid it approximates, ff=.33</w:t>
      </w:r>
    </w:p>
    <w:p w14:paraId="45DF3E74" w14:textId="246CA564" w:rsidR="006B69AA" w:rsidRPr="0051733C" w:rsidRDefault="006B69AA" w:rsidP="006B69AA">
      <w:pPr>
        <w:rPr>
          <w:rFonts w:ascii="Times New Roman" w:eastAsiaTheme="minorEastAsia" w:hAnsi="Times New Roman" w:cs="Times New Roman"/>
          <w:sz w:val="24"/>
          <w:szCs w:val="24"/>
        </w:rPr>
      </w:pPr>
      <w:r w:rsidRPr="0051733C">
        <w:rPr>
          <w:rFonts w:ascii="Times New Roman" w:eastAsiaTheme="minorEastAsia" w:hAnsi="Times New Roman" w:cs="Times New Roman"/>
          <w:sz w:val="24"/>
          <w:szCs w:val="24"/>
        </w:rPr>
        <w:t>From Figure 1, we see that the algorithm has successfully selected a repetition point which succeeds in imitating a true sinusoidal signal at least for a short duration of 150 samples. Figure 2 shows the error of the signal compared to a true sinusoid for the first 500 periods</w:t>
      </w:r>
      <w:r w:rsidR="0051733C">
        <w:rPr>
          <w:rFonts w:ascii="Times New Roman" w:eastAsiaTheme="minorEastAsia" w:hAnsi="Times New Roman" w:cs="Times New Roman"/>
          <w:sz w:val="24"/>
          <w:szCs w:val="24"/>
        </w:rPr>
        <w:t xml:space="preserve"> of that sinusoid</w:t>
      </w:r>
      <w:r w:rsidRPr="0051733C">
        <w:rPr>
          <w:rFonts w:ascii="Times New Roman" w:eastAsiaTheme="minorEastAsia" w:hAnsi="Times New Roman" w:cs="Times New Roman"/>
          <w:sz w:val="24"/>
          <w:szCs w:val="24"/>
        </w:rPr>
        <w:t>.</w:t>
      </w:r>
    </w:p>
    <w:p w14:paraId="1A633B77" w14:textId="77777777" w:rsidR="0051733C" w:rsidRDefault="0051733C" w:rsidP="0051733C">
      <w:pPr>
        <w:keepNext/>
        <w:jc w:val="center"/>
      </w:pPr>
      <w:r>
        <w:rPr>
          <w:noProof/>
        </w:rPr>
        <w:lastRenderedPageBreak/>
        <w:drawing>
          <wp:inline distT="0" distB="0" distL="0" distR="0" wp14:anchorId="2D49C705" wp14:editId="07240921">
            <wp:extent cx="4396740" cy="247786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1990" cy="2497730"/>
                    </a:xfrm>
                    <a:prstGeom prst="rect">
                      <a:avLst/>
                    </a:prstGeom>
                    <a:noFill/>
                    <a:ln>
                      <a:noFill/>
                    </a:ln>
                  </pic:spPr>
                </pic:pic>
              </a:graphicData>
            </a:graphic>
          </wp:inline>
        </w:drawing>
      </w:r>
    </w:p>
    <w:p w14:paraId="73CE49E2" w14:textId="39B10FBF" w:rsidR="0051733C" w:rsidRDefault="0051733C" w:rsidP="0051733C">
      <w:pPr>
        <w:pStyle w:val="Caption"/>
        <w:jc w:val="center"/>
      </w:pPr>
      <w:r>
        <w:t xml:space="preserve">Figure </w:t>
      </w:r>
      <w:fldSimple w:instr=" SEQ Figure \* ARABIC ">
        <w:r w:rsidR="00381F40">
          <w:rPr>
            <w:noProof/>
          </w:rPr>
          <w:t>2</w:t>
        </w:r>
      </w:fldSimple>
      <w:r>
        <w:t xml:space="preserve"> - Digital readout error</w:t>
      </w:r>
    </w:p>
    <w:p w14:paraId="3FC11B88" w14:textId="77777777" w:rsidR="007B6AFE" w:rsidRDefault="0051733C" w:rsidP="0051733C">
      <w:pPr>
        <w:rPr>
          <w:rFonts w:ascii="Times New Roman" w:eastAsiaTheme="minorEastAsia" w:hAnsi="Times New Roman" w:cs="Times New Roman"/>
          <w:sz w:val="24"/>
          <w:szCs w:val="24"/>
        </w:rPr>
      </w:pPr>
      <w:r w:rsidRPr="00287027">
        <w:rPr>
          <w:rFonts w:ascii="Times New Roman" w:eastAsiaTheme="minorEastAsia" w:hAnsi="Times New Roman" w:cs="Times New Roman"/>
          <w:sz w:val="24"/>
          <w:szCs w:val="24"/>
        </w:rPr>
        <w:t>Figure 2 shows that the error of the digital readout system is quite small</w:t>
      </w:r>
      <w:r w:rsidR="0098431C" w:rsidRPr="00287027">
        <w:rPr>
          <w:rFonts w:ascii="Times New Roman" w:eastAsiaTheme="minorEastAsia" w:hAnsi="Times New Roman" w:cs="Times New Roman"/>
          <w:sz w:val="24"/>
          <w:szCs w:val="24"/>
        </w:rPr>
        <w:t xml:space="preserve"> in magnitude</w:t>
      </w:r>
      <w:r w:rsidRPr="00287027">
        <w:rPr>
          <w:rFonts w:ascii="Times New Roman" w:eastAsiaTheme="minorEastAsia" w:hAnsi="Times New Roman" w:cs="Times New Roman"/>
          <w:sz w:val="24"/>
          <w:szCs w:val="24"/>
        </w:rPr>
        <w:t>, although it accumulates over time.</w:t>
      </w:r>
      <w:r w:rsidR="00BF7C37">
        <w:rPr>
          <w:rFonts w:ascii="Times New Roman" w:eastAsiaTheme="minorEastAsia" w:hAnsi="Times New Roman" w:cs="Times New Roman"/>
          <w:sz w:val="24"/>
          <w:szCs w:val="24"/>
        </w:rPr>
        <w:t xml:space="preserve"> This makes sense considering that the phase of the generated signal gradually drifts from</w:t>
      </w:r>
      <w:r w:rsidR="00A6047B">
        <w:rPr>
          <w:rFonts w:ascii="Times New Roman" w:eastAsiaTheme="minorEastAsia" w:hAnsi="Times New Roman" w:cs="Times New Roman"/>
          <w:sz w:val="24"/>
          <w:szCs w:val="24"/>
        </w:rPr>
        <w:t xml:space="preserve"> that of</w:t>
      </w:r>
      <w:r w:rsidR="00BF7C37">
        <w:rPr>
          <w:rFonts w:ascii="Times New Roman" w:eastAsiaTheme="minorEastAsia" w:hAnsi="Times New Roman" w:cs="Times New Roman"/>
          <w:sz w:val="24"/>
          <w:szCs w:val="24"/>
        </w:rPr>
        <w:t xml:space="preserve"> the target signal every time the readout is repeated. </w:t>
      </w:r>
    </w:p>
    <w:p w14:paraId="26F40188" w14:textId="7497D587" w:rsidR="007B6AFE" w:rsidRPr="007B6AFE" w:rsidRDefault="007B6AFE" w:rsidP="0051733C">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Frequency Domain</w:t>
      </w:r>
      <w:r w:rsidR="00E406B2">
        <w:rPr>
          <w:rFonts w:ascii="Times New Roman" w:eastAsiaTheme="minorEastAsia" w:hAnsi="Times New Roman" w:cs="Times New Roman"/>
          <w:i/>
          <w:sz w:val="24"/>
          <w:szCs w:val="24"/>
        </w:rPr>
        <w:t xml:space="preserve"> Results</w:t>
      </w:r>
    </w:p>
    <w:p w14:paraId="79B0CF84" w14:textId="6E49F975" w:rsidR="0051733C" w:rsidRPr="00287027" w:rsidRDefault="0098431C" w:rsidP="0051733C">
      <w:pPr>
        <w:rPr>
          <w:rFonts w:ascii="Times New Roman" w:eastAsiaTheme="minorEastAsia" w:hAnsi="Times New Roman" w:cs="Times New Roman"/>
          <w:sz w:val="24"/>
          <w:szCs w:val="24"/>
        </w:rPr>
      </w:pPr>
      <w:r w:rsidRPr="00287027">
        <w:rPr>
          <w:rFonts w:ascii="Times New Roman" w:eastAsiaTheme="minorEastAsia" w:hAnsi="Times New Roman" w:cs="Times New Roman"/>
          <w:sz w:val="24"/>
          <w:szCs w:val="24"/>
        </w:rPr>
        <w:t>Figure 3 presents the resulting signal in the time domain</w:t>
      </w:r>
      <w:r w:rsidR="005370F9">
        <w:rPr>
          <w:rFonts w:ascii="Times New Roman" w:eastAsiaTheme="minorEastAsia" w:hAnsi="Times New Roman" w:cs="Times New Roman"/>
          <w:sz w:val="24"/>
          <w:szCs w:val="24"/>
        </w:rPr>
        <w:t xml:space="preserve"> using both Hamming and Blackman windows</w:t>
      </w:r>
      <w:r w:rsidRPr="00287027">
        <w:rPr>
          <w:rFonts w:ascii="Times New Roman" w:eastAsiaTheme="minorEastAsia" w:hAnsi="Times New Roman" w:cs="Times New Roman"/>
          <w:sz w:val="24"/>
          <w:szCs w:val="24"/>
        </w:rPr>
        <w:t>.</w:t>
      </w:r>
    </w:p>
    <w:p w14:paraId="18D134AA" w14:textId="77777777" w:rsidR="00381F40" w:rsidRDefault="005B0A97" w:rsidP="00381F40">
      <w:pPr>
        <w:keepNext/>
        <w:jc w:val="center"/>
      </w:pPr>
      <w:r>
        <w:rPr>
          <w:noProof/>
        </w:rPr>
        <w:drawing>
          <wp:inline distT="0" distB="0" distL="0" distR="0" wp14:anchorId="1DAE52FB" wp14:editId="31277A91">
            <wp:extent cx="5059680" cy="3542858"/>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8646" cy="3577145"/>
                    </a:xfrm>
                    <a:prstGeom prst="rect">
                      <a:avLst/>
                    </a:prstGeom>
                    <a:noFill/>
                    <a:ln>
                      <a:noFill/>
                    </a:ln>
                  </pic:spPr>
                </pic:pic>
              </a:graphicData>
            </a:graphic>
          </wp:inline>
        </w:drawing>
      </w:r>
    </w:p>
    <w:p w14:paraId="43D38EF6" w14:textId="0EA91D5B" w:rsidR="0098431C" w:rsidRDefault="00381F40" w:rsidP="00381F40">
      <w:pPr>
        <w:pStyle w:val="Caption"/>
        <w:jc w:val="center"/>
      </w:pPr>
      <w:r>
        <w:t xml:space="preserve">Figure </w:t>
      </w:r>
      <w:fldSimple w:instr=" SEQ Figure \* ARABIC ">
        <w:r>
          <w:rPr>
            <w:noProof/>
          </w:rPr>
          <w:t>3</w:t>
        </w:r>
      </w:fldSimple>
      <w:r>
        <w:t xml:space="preserve"> - Comparing the frequency domains using different windows</w:t>
      </w:r>
    </w:p>
    <w:p w14:paraId="08D7D6C5" w14:textId="1203FE86" w:rsidR="00381F40" w:rsidRDefault="00D42259" w:rsidP="00381F40">
      <w:pPr>
        <w:rPr>
          <w:rFonts w:ascii="Times New Roman" w:eastAsiaTheme="minorEastAsia" w:hAnsi="Times New Roman" w:cs="Times New Roman"/>
          <w:sz w:val="24"/>
          <w:szCs w:val="24"/>
        </w:rPr>
      </w:pPr>
      <w:r w:rsidRPr="00942F39">
        <w:rPr>
          <w:rFonts w:ascii="Times New Roman" w:eastAsiaTheme="minorEastAsia" w:hAnsi="Times New Roman" w:cs="Times New Roman"/>
          <w:sz w:val="24"/>
          <w:szCs w:val="24"/>
        </w:rPr>
        <w:lastRenderedPageBreak/>
        <w:t>First, we can make some observations about the window shape themselves. We know that the plots shown in Figure 3 are just scaled and shifted versions of the windows represented in the frequency-domain. This is because we multiplied the windows by a sinusoidal signal and then took the DFT of the result. This operation corresponds to convolving the transform of the window against the transform of a sinusoid</w:t>
      </w:r>
      <w:r w:rsidR="009A446E" w:rsidRPr="00942F39">
        <w:rPr>
          <w:rFonts w:ascii="Times New Roman" w:eastAsiaTheme="minorEastAsia" w:hAnsi="Times New Roman" w:cs="Times New Roman"/>
          <w:sz w:val="24"/>
          <w:szCs w:val="24"/>
        </w:rPr>
        <w:t xml:space="preserve"> </w:t>
      </w:r>
      <w:r w:rsidRPr="00942F39">
        <w:rPr>
          <w:rFonts w:ascii="Times New Roman" w:eastAsiaTheme="minorEastAsia" w:hAnsi="Times New Roman" w:cs="Times New Roman"/>
          <w:sz w:val="24"/>
          <w:szCs w:val="24"/>
        </w:rPr>
        <w:t xml:space="preserve">which is a scaled and shifted pair of delta functions. The result of this convolution is a pair of scaled and shifted </w:t>
      </w:r>
      <w:r w:rsidR="00E406B2" w:rsidRPr="00942F39">
        <w:rPr>
          <w:rFonts w:ascii="Times New Roman" w:eastAsiaTheme="minorEastAsia" w:hAnsi="Times New Roman" w:cs="Times New Roman"/>
          <w:sz w:val="24"/>
          <w:szCs w:val="24"/>
        </w:rPr>
        <w:t xml:space="preserve">windows. </w:t>
      </w:r>
      <w:r w:rsidR="00876AB4" w:rsidRPr="00942F39">
        <w:rPr>
          <w:rFonts w:ascii="Times New Roman" w:eastAsiaTheme="minorEastAsia" w:hAnsi="Times New Roman" w:cs="Times New Roman"/>
          <w:sz w:val="24"/>
          <w:szCs w:val="24"/>
        </w:rPr>
        <w:t>Figure 3</w:t>
      </w:r>
      <w:r w:rsidR="00E406B2" w:rsidRPr="00942F39">
        <w:rPr>
          <w:rFonts w:ascii="Times New Roman" w:eastAsiaTheme="minorEastAsia" w:hAnsi="Times New Roman" w:cs="Times New Roman"/>
          <w:sz w:val="24"/>
          <w:szCs w:val="24"/>
        </w:rPr>
        <w:t xml:space="preserve"> focuses on the frequencies around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sidR="00876AB4" w:rsidRPr="00942F39">
        <w:rPr>
          <w:rFonts w:ascii="Times New Roman" w:eastAsiaTheme="minorEastAsia" w:hAnsi="Times New Roman" w:cs="Times New Roman"/>
          <w:sz w:val="24"/>
          <w:szCs w:val="24"/>
        </w:rPr>
        <w:t xml:space="preserve">, so the other transform of the window at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.33</m:t>
        </m:r>
      </m:oMath>
      <w:r w:rsidR="00876AB4" w:rsidRPr="00942F39">
        <w:rPr>
          <w:rFonts w:ascii="Times New Roman" w:eastAsiaTheme="minorEastAsia" w:hAnsi="Times New Roman" w:cs="Times New Roman"/>
          <w:sz w:val="24"/>
          <w:szCs w:val="24"/>
        </w:rPr>
        <w:t xml:space="preserve"> is not visible</w:t>
      </w:r>
      <w:r w:rsidR="007459AF">
        <w:rPr>
          <w:rFonts w:ascii="Times New Roman" w:eastAsiaTheme="minorEastAsia" w:hAnsi="Times New Roman" w:cs="Times New Roman"/>
          <w:sz w:val="24"/>
          <w:szCs w:val="24"/>
        </w:rPr>
        <w:t>. We can see that the Hamming window has a very narrow main lobe compared to the Blackman window, while the Blackman window drops off much faster and farther than the Hamming window does once outside of the main lobe.</w:t>
      </w:r>
      <w:r w:rsidR="00067144">
        <w:rPr>
          <w:rFonts w:ascii="Times New Roman" w:eastAsiaTheme="minorEastAsia" w:hAnsi="Times New Roman" w:cs="Times New Roman"/>
          <w:sz w:val="24"/>
          <w:szCs w:val="24"/>
        </w:rPr>
        <w:t xml:space="preserve"> </w:t>
      </w:r>
    </w:p>
    <w:p w14:paraId="3E4808B0" w14:textId="1406E3CD" w:rsidR="00D54E03" w:rsidRDefault="007D6E3F" w:rsidP="00381F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worth noting that, for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Pr>
          <w:rFonts w:ascii="Times New Roman" w:eastAsiaTheme="minorEastAsia" w:hAnsi="Times New Roman" w:cs="Times New Roman"/>
          <w:sz w:val="24"/>
          <w:szCs w:val="24"/>
        </w:rPr>
        <w:t>, the readout signal so closely approximates the original that the effects of the windows are more prominent than the signal’s distortion. By finding the SFDR of this signal, we are more or less finding a property that is inherent to the windowing function and not the signal of interest.</w:t>
      </w:r>
    </w:p>
    <w:p w14:paraId="05DCA979" w14:textId="44966FBB" w:rsidR="0072383D" w:rsidRDefault="0021391C" w:rsidP="00381F40">
      <w:pPr>
        <w:rPr>
          <w:rFonts w:ascii="Times New Roman" w:hAnsi="Times New Roman" w:cs="Times New Roman"/>
          <w:i/>
        </w:rPr>
      </w:pPr>
      <w:r>
        <w:rPr>
          <w:rFonts w:ascii="Times New Roman" w:hAnsi="Times New Roman" w:cs="Times New Roman"/>
          <w:i/>
        </w:rPr>
        <w:t>Determining SFDR</w:t>
      </w:r>
    </w:p>
    <w:p w14:paraId="5A492788" w14:textId="1037C18C" w:rsidR="0072383D" w:rsidRDefault="0072383D" w:rsidP="00381F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two red ‘X’ marks on each subplot</w:t>
      </w:r>
      <w:r>
        <w:rPr>
          <w:rFonts w:ascii="Times New Roman" w:eastAsiaTheme="minorEastAsia" w:hAnsi="Times New Roman" w:cs="Times New Roman"/>
          <w:sz w:val="24"/>
          <w:szCs w:val="24"/>
        </w:rPr>
        <w:t xml:space="preserve"> of Figure 3</w:t>
      </w:r>
      <w:r>
        <w:rPr>
          <w:rFonts w:ascii="Times New Roman" w:eastAsiaTheme="minorEastAsia" w:hAnsi="Times New Roman" w:cs="Times New Roman"/>
          <w:sz w:val="24"/>
          <w:szCs w:val="24"/>
        </w:rPr>
        <w:t xml:space="preserve"> denote the boundaries of the main lobe as determined by </w:t>
      </w:r>
      <w:proofErr w:type="spellStart"/>
      <w:r w:rsidRPr="00C254F2">
        <w:rPr>
          <w:rFonts w:ascii="Courier New" w:eastAsiaTheme="minorEastAsia" w:hAnsi="Courier New" w:cs="Courier New"/>
        </w:rPr>
        <w:t>locate_mainlobelims</w:t>
      </w:r>
      <w:proofErr w:type="spellEnd"/>
      <w:r>
        <w:rPr>
          <w:rFonts w:ascii="Times New Roman" w:eastAsiaTheme="minorEastAsia" w:hAnsi="Times New Roman" w:cs="Times New Roman"/>
          <w:sz w:val="24"/>
          <w:szCs w:val="24"/>
        </w:rPr>
        <w:t>, a custom function I wrote</w:t>
      </w:r>
      <w:r w:rsidR="008D1FAE">
        <w:rPr>
          <w:rFonts w:ascii="Times New Roman" w:eastAsiaTheme="minorEastAsia" w:hAnsi="Times New Roman" w:cs="Times New Roman"/>
          <w:sz w:val="24"/>
          <w:szCs w:val="24"/>
        </w:rPr>
        <w:t xml:space="preserve"> (see </w:t>
      </w:r>
      <w:r w:rsidR="008C6F10">
        <w:rPr>
          <w:rFonts w:ascii="Times New Roman" w:eastAsiaTheme="minorEastAsia" w:hAnsi="Times New Roman" w:cs="Times New Roman"/>
          <w:sz w:val="24"/>
          <w:szCs w:val="24"/>
        </w:rPr>
        <w:t>accompanying</w:t>
      </w:r>
      <w:r w:rsidR="008D1FAE">
        <w:rPr>
          <w:rFonts w:ascii="Times New Roman" w:eastAsiaTheme="minorEastAsia" w:hAnsi="Times New Roman" w:cs="Times New Roman"/>
          <w:sz w:val="24"/>
          <w:szCs w:val="24"/>
        </w:rPr>
        <w:t xml:space="preserve"> files)</w:t>
      </w:r>
      <w:r>
        <w:rPr>
          <w:rFonts w:ascii="Times New Roman" w:eastAsiaTheme="minorEastAsia" w:hAnsi="Times New Roman" w:cs="Times New Roman"/>
          <w:sz w:val="24"/>
          <w:szCs w:val="24"/>
        </w:rPr>
        <w:t>. This utility will assist in determining the SFDR</w:t>
      </w:r>
      <w:r w:rsidR="00F1790B">
        <w:rPr>
          <w:rFonts w:ascii="Times New Roman" w:eastAsiaTheme="minorEastAsia" w:hAnsi="Times New Roman" w:cs="Times New Roman"/>
          <w:sz w:val="24"/>
          <w:szCs w:val="24"/>
        </w:rPr>
        <w:t xml:space="preserve"> by </w:t>
      </w:r>
      <w:r>
        <w:rPr>
          <w:rFonts w:ascii="Times New Roman" w:eastAsiaTheme="minorEastAsia" w:hAnsi="Times New Roman" w:cs="Times New Roman"/>
          <w:sz w:val="24"/>
          <w:szCs w:val="24"/>
        </w:rPr>
        <w:t>enabling me to make a distinction between the main lobe and the sidelobes.</w:t>
      </w:r>
    </w:p>
    <w:p w14:paraId="4608D2E7" w14:textId="4A1C231C" w:rsidR="00F1790B" w:rsidRDefault="00F1790B" w:rsidP="00381F40">
      <w:pPr>
        <w:rPr>
          <w:rFonts w:ascii="Times New Roman" w:hAnsi="Times New Roman" w:cs="Times New Roman"/>
        </w:rPr>
      </w:pPr>
      <w:r>
        <w:rPr>
          <w:rFonts w:ascii="Times New Roman" w:hAnsi="Times New Roman" w:cs="Times New Roman"/>
        </w:rPr>
        <w:t>My method for determining the SFDR is simply to take the maximum value within the main lobe and compare it against the maximum value among all frequencies outside the sidelobe</w:t>
      </w:r>
      <w:r w:rsidR="00C254F2">
        <w:rPr>
          <w:rFonts w:ascii="Times New Roman" w:hAnsi="Times New Roman" w:cs="Times New Roman"/>
        </w:rPr>
        <w:t>.</w:t>
      </w:r>
      <w:r w:rsidR="00A3105A">
        <w:rPr>
          <w:rFonts w:ascii="Times New Roman" w:hAnsi="Times New Roman" w:cs="Times New Roman"/>
        </w:rPr>
        <w:t xml:space="preserve"> The output of my code provides the calculated SFDR of the generated signal for both the Hamming and Blackman windows. </w:t>
      </w:r>
    </w:p>
    <w:p w14:paraId="0CB610A5" w14:textId="7F3E209E" w:rsidR="00C254F2" w:rsidRPr="00C254F2" w:rsidRDefault="00C254F2" w:rsidP="00C254F2">
      <w:pPr>
        <w:rPr>
          <w:rFonts w:ascii="Courier New" w:hAnsi="Courier New" w:cs="Courier New"/>
        </w:rPr>
      </w:pPr>
      <w:r w:rsidRPr="00C254F2">
        <w:rPr>
          <w:rFonts w:ascii="Courier New" w:hAnsi="Courier New" w:cs="Courier New"/>
        </w:rPr>
        <w:t>SFDR_HAMMING =</w:t>
      </w:r>
    </w:p>
    <w:p w14:paraId="667FF805" w14:textId="71285776" w:rsidR="00C254F2" w:rsidRPr="00C254F2" w:rsidRDefault="00C254F2" w:rsidP="00C254F2">
      <w:pPr>
        <w:rPr>
          <w:rFonts w:ascii="Courier New" w:hAnsi="Courier New" w:cs="Courier New"/>
        </w:rPr>
      </w:pPr>
      <w:r w:rsidRPr="00C254F2">
        <w:rPr>
          <w:rFonts w:ascii="Courier New" w:hAnsi="Courier New" w:cs="Courier New"/>
        </w:rPr>
        <w:t xml:space="preserve">   42.6582</w:t>
      </w:r>
    </w:p>
    <w:p w14:paraId="71F39977" w14:textId="3D95A1CA" w:rsidR="00C254F2" w:rsidRPr="00C254F2" w:rsidRDefault="00C254F2" w:rsidP="00C254F2">
      <w:pPr>
        <w:rPr>
          <w:rFonts w:ascii="Courier New" w:hAnsi="Courier New" w:cs="Courier New"/>
        </w:rPr>
      </w:pPr>
      <w:r w:rsidRPr="00C254F2">
        <w:rPr>
          <w:rFonts w:ascii="Courier New" w:hAnsi="Courier New" w:cs="Courier New"/>
        </w:rPr>
        <w:t>SFDR_BLACKMAN =</w:t>
      </w:r>
    </w:p>
    <w:p w14:paraId="73AE1CEB" w14:textId="347BC7F5" w:rsidR="00C254F2" w:rsidRDefault="00C254F2" w:rsidP="00C254F2">
      <w:pPr>
        <w:rPr>
          <w:rFonts w:ascii="Courier New" w:hAnsi="Courier New" w:cs="Courier New"/>
        </w:rPr>
      </w:pPr>
      <w:r w:rsidRPr="00C254F2">
        <w:rPr>
          <w:rFonts w:ascii="Courier New" w:hAnsi="Courier New" w:cs="Courier New"/>
        </w:rPr>
        <w:t xml:space="preserve">   58.1099</w:t>
      </w:r>
    </w:p>
    <w:p w14:paraId="0BB2D33B" w14:textId="04CD3F40" w:rsidR="00A3105A" w:rsidRDefault="00A3105A" w:rsidP="00C254F2">
      <w:pPr>
        <w:rPr>
          <w:rFonts w:ascii="Times New Roman" w:hAnsi="Times New Roman" w:cs="Times New Roman"/>
        </w:rPr>
      </w:pPr>
      <w:r w:rsidRPr="00EA2868">
        <w:rPr>
          <w:rFonts w:ascii="Times New Roman" w:hAnsi="Times New Roman" w:cs="Times New Roman"/>
        </w:rPr>
        <w:t xml:space="preserve">The </w:t>
      </w:r>
      <w:r w:rsidR="00833188">
        <w:rPr>
          <w:rFonts w:ascii="Times New Roman" w:hAnsi="Times New Roman" w:cs="Times New Roman"/>
        </w:rPr>
        <w:t xml:space="preserve">wildly varying </w:t>
      </w:r>
      <w:r w:rsidRPr="00EA2868">
        <w:rPr>
          <w:rFonts w:ascii="Times New Roman" w:hAnsi="Times New Roman" w:cs="Times New Roman"/>
        </w:rPr>
        <w:t>result</w:t>
      </w:r>
      <w:r w:rsidR="00833188">
        <w:rPr>
          <w:rFonts w:ascii="Times New Roman" w:hAnsi="Times New Roman" w:cs="Times New Roman"/>
        </w:rPr>
        <w:t>s</w:t>
      </w:r>
      <w:r w:rsidRPr="00EA2868">
        <w:rPr>
          <w:rFonts w:ascii="Times New Roman" w:hAnsi="Times New Roman" w:cs="Times New Roman"/>
        </w:rPr>
        <w:t xml:space="preserve"> of this calculation</w:t>
      </w:r>
      <w:r w:rsidR="00833188">
        <w:rPr>
          <w:rFonts w:ascii="Times New Roman" w:hAnsi="Times New Roman" w:cs="Times New Roman"/>
        </w:rPr>
        <w:t xml:space="preserve"> dependent only on the window used</w:t>
      </w:r>
      <w:r w:rsidRPr="00EA2868">
        <w:rPr>
          <w:rFonts w:ascii="Times New Roman" w:hAnsi="Times New Roman" w:cs="Times New Roman"/>
        </w:rPr>
        <w:t xml:space="preserve"> is further evidence that in this case</w:t>
      </w:r>
      <w:r w:rsidR="00F43B24">
        <w:rPr>
          <w:rFonts w:ascii="Times New Roman" w:hAnsi="Times New Roman" w:cs="Times New Roman"/>
        </w:rPr>
        <w:t xml:space="preserve"> where the repeated signal is a very close approximation to a true sinusoid</w:t>
      </w:r>
      <w:r w:rsidRPr="00EA2868">
        <w:rPr>
          <w:rFonts w:ascii="Times New Roman" w:hAnsi="Times New Roman" w:cs="Times New Roman"/>
        </w:rPr>
        <w:t>, the SFDR is a calculation that is far more dependent on the window than the signal that we are attempting to analyze.</w:t>
      </w:r>
      <w:r w:rsidR="00F43B24">
        <w:rPr>
          <w:rFonts w:ascii="Times New Roman" w:hAnsi="Times New Roman" w:cs="Times New Roman"/>
        </w:rPr>
        <w:t xml:space="preserve"> </w:t>
      </w:r>
    </w:p>
    <w:p w14:paraId="5100270E" w14:textId="209CFD36" w:rsidR="00833188" w:rsidRDefault="00FC57AF" w:rsidP="00C254F2">
      <w:pPr>
        <w:rPr>
          <w:rFonts w:ascii="Times New Roman" w:hAnsi="Times New Roman" w:cs="Times New Roman"/>
          <w:b/>
        </w:rPr>
      </w:pPr>
      <w:r>
        <w:rPr>
          <w:rFonts w:ascii="Times New Roman" w:hAnsi="Times New Roman" w:cs="Times New Roman"/>
          <w:b/>
        </w:rPr>
        <w:t>Part 2</w:t>
      </w:r>
    </w:p>
    <w:p w14:paraId="41AAC015" w14:textId="5EAD9954" w:rsidR="00FC57AF" w:rsidRPr="00FC57AF" w:rsidRDefault="00FC57AF" w:rsidP="00C254F2">
      <w:pPr>
        <w:rPr>
          <w:rFonts w:ascii="Times New Roman" w:hAnsi="Times New Roman" w:cs="Times New Roman"/>
          <w:b/>
        </w:rPr>
      </w:pPr>
      <w:bookmarkStart w:id="0" w:name="_GoBack"/>
      <w:bookmarkEnd w:id="0"/>
    </w:p>
    <w:sectPr w:rsidR="00FC57AF" w:rsidRPr="00FC5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A9"/>
    <w:rsid w:val="00067144"/>
    <w:rsid w:val="00106CD9"/>
    <w:rsid w:val="0016120C"/>
    <w:rsid w:val="0021391C"/>
    <w:rsid w:val="002819BA"/>
    <w:rsid w:val="00287027"/>
    <w:rsid w:val="00355917"/>
    <w:rsid w:val="00381F40"/>
    <w:rsid w:val="0051733C"/>
    <w:rsid w:val="005370F9"/>
    <w:rsid w:val="00545EA9"/>
    <w:rsid w:val="005B0A97"/>
    <w:rsid w:val="006B69AA"/>
    <w:rsid w:val="0072383D"/>
    <w:rsid w:val="007459AF"/>
    <w:rsid w:val="007B6AFE"/>
    <w:rsid w:val="007D6E3F"/>
    <w:rsid w:val="00833188"/>
    <w:rsid w:val="00876AB4"/>
    <w:rsid w:val="008C6F10"/>
    <w:rsid w:val="008D1FAE"/>
    <w:rsid w:val="008D5C7E"/>
    <w:rsid w:val="00942F39"/>
    <w:rsid w:val="0098431C"/>
    <w:rsid w:val="009A446E"/>
    <w:rsid w:val="00A3105A"/>
    <w:rsid w:val="00A6047B"/>
    <w:rsid w:val="00A76871"/>
    <w:rsid w:val="00BB2DBF"/>
    <w:rsid w:val="00BF7C37"/>
    <w:rsid w:val="00C254F2"/>
    <w:rsid w:val="00C255D7"/>
    <w:rsid w:val="00C366A4"/>
    <w:rsid w:val="00D42259"/>
    <w:rsid w:val="00D54E03"/>
    <w:rsid w:val="00DD7978"/>
    <w:rsid w:val="00E406B2"/>
    <w:rsid w:val="00EA2868"/>
    <w:rsid w:val="00EA7C70"/>
    <w:rsid w:val="00EB639E"/>
    <w:rsid w:val="00EC3DC7"/>
    <w:rsid w:val="00F1790B"/>
    <w:rsid w:val="00F43B24"/>
    <w:rsid w:val="00F55CAA"/>
    <w:rsid w:val="00F626A0"/>
    <w:rsid w:val="00FC5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0B99"/>
  <w15:chartTrackingRefBased/>
  <w15:docId w15:val="{67FCAC6F-CDA7-435E-992E-D3EA9C6F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5CAA"/>
    <w:rPr>
      <w:color w:val="808080"/>
    </w:rPr>
  </w:style>
  <w:style w:type="paragraph" w:styleId="Caption">
    <w:name w:val="caption"/>
    <w:basedOn w:val="Normal"/>
    <w:next w:val="Normal"/>
    <w:uiPriority w:val="35"/>
    <w:unhideWhenUsed/>
    <w:qFormat/>
    <w:rsid w:val="006B69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09F83-F1C5-47C6-9FFE-0ABAEB3CF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Jones</dc:creator>
  <cp:keywords/>
  <dc:description/>
  <cp:lastModifiedBy>Samuel Jones</cp:lastModifiedBy>
  <cp:revision>37</cp:revision>
  <dcterms:created xsi:type="dcterms:W3CDTF">2018-10-25T02:14:00Z</dcterms:created>
  <dcterms:modified xsi:type="dcterms:W3CDTF">2018-10-25T04:03:00Z</dcterms:modified>
</cp:coreProperties>
</file>