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E73E3D" w:rsidR="007F45F2" w:rsidP="00E73E3D" w:rsidRDefault="00C06FD5" w14:paraId="6A24210D" w14:textId="2AB5A188">
      <w:pPr>
        <w:jc w:val="center"/>
        <w:rPr>
          <w:color w:val="4472C4" w:themeColor="accent1"/>
          <w:sz w:val="56"/>
          <w:szCs w:val="56"/>
          <w:u w:val="single"/>
        </w:rPr>
      </w:pPr>
      <w:r w:rsidRPr="00E73E3D">
        <w:rPr>
          <w:noProof/>
          <w:color w:val="4472C4" w:themeColor="accent1"/>
          <w:sz w:val="56"/>
          <w:szCs w:val="56"/>
          <w:u w:val="single"/>
        </w:rPr>
        <w:t xml:space="preserve">Wendy’s CA &amp; INT </w:t>
      </w:r>
      <w:r w:rsidRPr="00E73E3D" w:rsidR="009511B4">
        <w:rPr>
          <w:noProof/>
          <w:color w:val="4472C4" w:themeColor="accent1"/>
          <w:sz w:val="56"/>
          <w:szCs w:val="56"/>
          <w:u w:val="single"/>
        </w:rPr>
        <w:t>Retainer</w:t>
      </w:r>
      <w:r w:rsidRPr="00E73E3D" w:rsidR="00E73E3D">
        <w:rPr>
          <w:noProof/>
          <w:color w:val="4472C4" w:themeColor="accent1"/>
          <w:sz w:val="56"/>
          <w:szCs w:val="56"/>
          <w:u w:val="single"/>
        </w:rPr>
        <w:t xml:space="preserve"> </w:t>
      </w:r>
      <w:r w:rsidRPr="00E73E3D" w:rsidR="009511B4">
        <w:rPr>
          <w:rFonts w:eastAsiaTheme="minorEastAsia"/>
          <w:noProof/>
          <w:color w:val="4471C4"/>
          <w:sz w:val="56"/>
          <w:szCs w:val="56"/>
          <w:u w:val="single"/>
        </w:rPr>
        <w:t>Report</w:t>
      </w:r>
    </w:p>
    <w:p w:rsidR="007F45F2" w:rsidP="0ABAAB5A" w:rsidRDefault="007F45F2" w14:paraId="0714D122" w14:textId="77777777">
      <w:pPr>
        <w:jc w:val="center"/>
        <w:rPr>
          <w:color w:val="FF0000"/>
          <w:sz w:val="32"/>
          <w:szCs w:val="32"/>
        </w:rPr>
      </w:pPr>
    </w:p>
    <w:p w:rsidRPr="007C32D2" w:rsidR="007F45F2" w:rsidP="007F45F2" w:rsidRDefault="007F45F2" w14:paraId="44A7BDEC" w14:textId="77777777">
      <w:pPr>
        <w:rPr>
          <w:color w:val="FF0000"/>
          <w:sz w:val="32"/>
          <w:szCs w:val="32"/>
        </w:rPr>
      </w:pPr>
      <w:r w:rsidRPr="007C32D2">
        <w:rPr>
          <w:color w:val="FF0000"/>
          <w:sz w:val="32"/>
          <w:szCs w:val="32"/>
        </w:rPr>
        <w:t xml:space="preserve">Section 1: </w:t>
      </w:r>
      <w:r>
        <w:rPr>
          <w:color w:val="FF0000"/>
          <w:sz w:val="32"/>
          <w:szCs w:val="32"/>
        </w:rPr>
        <w:t>Why? When? How?</w:t>
      </w:r>
    </w:p>
    <w:p w:rsidRPr="007C32D2" w:rsidR="007F45F2" w:rsidP="007F45F2" w:rsidRDefault="007F45F2" w14:paraId="722DE5E4" w14:textId="77777777">
      <w:pPr>
        <w:rPr>
          <w:color w:val="FF0000"/>
          <w:sz w:val="26"/>
          <w:szCs w:val="26"/>
        </w:rPr>
      </w:pPr>
      <w:r w:rsidRPr="007C32D2">
        <w:rPr>
          <w:color w:val="FF0000"/>
          <w:sz w:val="26"/>
          <w:szCs w:val="26"/>
        </w:rPr>
        <w:t>Section 1.1: Objective</w:t>
      </w:r>
      <w:r>
        <w:rPr>
          <w:color w:val="FF0000"/>
          <w:sz w:val="26"/>
          <w:szCs w:val="26"/>
        </w:rPr>
        <w:t xml:space="preserve"> (Why?)</w:t>
      </w:r>
    </w:p>
    <w:p w:rsidRPr="00253260" w:rsidR="007F45F2" w:rsidP="00253260" w:rsidRDefault="1E3923A7" w14:paraId="0F5484AD" w14:textId="1E857920">
      <w:pPr>
        <w:spacing w:line="256" w:lineRule="auto"/>
        <w:jc w:val="both"/>
        <w:rPr>
          <w:sz w:val="24"/>
          <w:szCs w:val="24"/>
        </w:rPr>
      </w:pPr>
      <w:r w:rsidRPr="061E37AC" w:rsidR="1E3923A7">
        <w:rPr>
          <w:sz w:val="24"/>
          <w:szCs w:val="24"/>
        </w:rPr>
        <w:t xml:space="preserve">The </w:t>
      </w:r>
      <w:r w:rsidRPr="061E37AC" w:rsidR="1E3923A7">
        <w:rPr>
          <w:sz w:val="24"/>
          <w:szCs w:val="24"/>
        </w:rPr>
        <w:t>objective</w:t>
      </w:r>
      <w:r w:rsidRPr="061E37AC" w:rsidR="1E3923A7">
        <w:rPr>
          <w:sz w:val="24"/>
          <w:szCs w:val="24"/>
        </w:rPr>
        <w:t xml:space="preserve"> is to track all the </w:t>
      </w:r>
      <w:r w:rsidRPr="061E37AC" w:rsidR="00E43D13">
        <w:rPr>
          <w:sz w:val="24"/>
          <w:szCs w:val="24"/>
        </w:rPr>
        <w:t xml:space="preserve">Actuals and % Actuals </w:t>
      </w:r>
      <w:r w:rsidRPr="061E37AC" w:rsidR="00E43D13">
        <w:rPr>
          <w:sz w:val="24"/>
          <w:szCs w:val="24"/>
        </w:rPr>
        <w:t>allocated</w:t>
      </w:r>
      <w:r w:rsidRPr="061E37AC" w:rsidR="00E43D13">
        <w:rPr>
          <w:sz w:val="24"/>
          <w:szCs w:val="24"/>
        </w:rPr>
        <w:t xml:space="preserve"> </w:t>
      </w:r>
      <w:r w:rsidRPr="061E37AC" w:rsidR="1E3923A7">
        <w:rPr>
          <w:sz w:val="24"/>
          <w:szCs w:val="24"/>
        </w:rPr>
        <w:t>of Saatchi for the client</w:t>
      </w:r>
      <w:r w:rsidRPr="061E37AC" w:rsidR="00E43D13">
        <w:rPr>
          <w:sz w:val="24"/>
          <w:szCs w:val="24"/>
        </w:rPr>
        <w:t xml:space="preserve"> Wendy’s</w:t>
      </w:r>
      <w:r w:rsidRPr="061E37AC" w:rsidR="1E3923A7">
        <w:rPr>
          <w:sz w:val="24"/>
          <w:szCs w:val="24"/>
        </w:rPr>
        <w:t xml:space="preserve">. </w:t>
      </w:r>
      <w:r w:rsidRPr="061E37AC" w:rsidR="00797422">
        <w:rPr>
          <w:sz w:val="24"/>
          <w:szCs w:val="24"/>
        </w:rPr>
        <w:t xml:space="preserve">There will be two tabs one is for </w:t>
      </w:r>
      <w:r w:rsidRPr="061E37AC" w:rsidR="008154B1">
        <w:rPr>
          <w:sz w:val="24"/>
          <w:szCs w:val="24"/>
        </w:rPr>
        <w:t>International,</w:t>
      </w:r>
      <w:r w:rsidRPr="061E37AC" w:rsidR="00797422">
        <w:rPr>
          <w:sz w:val="24"/>
          <w:szCs w:val="24"/>
        </w:rPr>
        <w:t xml:space="preserve"> and the other one is for Canada</w:t>
      </w:r>
      <w:r w:rsidRPr="061E37AC" w:rsidR="008154B1">
        <w:rPr>
          <w:sz w:val="24"/>
          <w:szCs w:val="24"/>
        </w:rPr>
        <w:t>, which</w:t>
      </w:r>
      <w:r w:rsidRPr="061E37AC" w:rsidR="44E60772">
        <w:rPr>
          <w:sz w:val="24"/>
          <w:szCs w:val="24"/>
        </w:rPr>
        <w:t xml:space="preserve">  </w:t>
      </w:r>
      <w:r w:rsidRPr="061E37AC" w:rsidR="008154B1">
        <w:rPr>
          <w:sz w:val="24"/>
          <w:szCs w:val="24"/>
        </w:rPr>
        <w:t xml:space="preserve"> will have their own Jobs and their respective Altair Actuals and % co</w:t>
      </w:r>
      <w:r w:rsidRPr="061E37AC" w:rsidR="00CD1D9E">
        <w:rPr>
          <w:sz w:val="24"/>
          <w:szCs w:val="24"/>
        </w:rPr>
        <w:t>mplete with respect to retainer.</w:t>
      </w:r>
      <w:r w:rsidRPr="061E37AC" w:rsidR="1E3923A7">
        <w:rPr>
          <w:sz w:val="24"/>
          <w:szCs w:val="24"/>
        </w:rPr>
        <w:t xml:space="preserve"> The report with 2 sheets is shared with </w:t>
      </w:r>
      <w:r w:rsidRPr="061E37AC" w:rsidR="1E3923A7">
        <w:rPr>
          <w:sz w:val="24"/>
          <w:szCs w:val="24"/>
        </w:rPr>
        <w:t>Saatchi</w:t>
      </w:r>
      <w:r w:rsidRPr="061E37AC" w:rsidR="1E3923A7">
        <w:rPr>
          <w:sz w:val="24"/>
          <w:szCs w:val="24"/>
        </w:rPr>
        <w:t xml:space="preserve"> team for</w:t>
      </w:r>
      <w:r w:rsidRPr="061E37AC" w:rsidR="00253260">
        <w:rPr>
          <w:sz w:val="24"/>
          <w:szCs w:val="24"/>
        </w:rPr>
        <w:t xml:space="preserve"> their consumption.</w:t>
      </w:r>
      <w:r w:rsidRPr="061E37AC" w:rsidR="1E3923A7">
        <w:rPr>
          <w:sz w:val="24"/>
          <w:szCs w:val="24"/>
        </w:rPr>
        <w:t xml:space="preserve"> </w:t>
      </w:r>
    </w:p>
    <w:p w:rsidRPr="007220F8" w:rsidR="007F45F2" w:rsidP="007F45F2" w:rsidRDefault="007F45F2" w14:paraId="3872A722" w14:textId="77777777">
      <w:pPr>
        <w:spacing w:after="0" w:line="240" w:lineRule="auto"/>
        <w:rPr>
          <w:color w:val="FF0000"/>
          <w:sz w:val="26"/>
          <w:szCs w:val="26"/>
        </w:rPr>
      </w:pPr>
      <w:r w:rsidRPr="007220F8">
        <w:rPr>
          <w:color w:val="FF0000"/>
          <w:sz w:val="26"/>
          <w:szCs w:val="26"/>
        </w:rPr>
        <w:t>Section 1.2: Frequency (When?)</w:t>
      </w:r>
    </w:p>
    <w:p w:rsidR="00511D7C" w:rsidP="008267C8" w:rsidRDefault="00253260" w14:paraId="4923EFBC" w14:textId="5CFF35D8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Wendy’s CA &amp; INT</w:t>
      </w:r>
      <w:r w:rsidR="00511D7C">
        <w:rPr>
          <w:sz w:val="24"/>
          <w:szCs w:val="24"/>
        </w:rPr>
        <w:t xml:space="preserve"> Retainer report – Twice a month</w:t>
      </w:r>
    </w:p>
    <w:p w:rsidR="007F45F2" w:rsidP="008267C8" w:rsidRDefault="009511B4" w14:paraId="2182855E" w14:textId="4546D346">
      <w:pPr>
        <w:pStyle w:val="ListParagraph"/>
        <w:numPr>
          <w:ilvl w:val="1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Mid-Month report – 15th</w:t>
      </w:r>
    </w:p>
    <w:p w:rsidR="009511B4" w:rsidP="008267C8" w:rsidRDefault="009511B4" w14:paraId="5A47C192" w14:textId="215504E3">
      <w:pPr>
        <w:pStyle w:val="ListParagraph"/>
        <w:numPr>
          <w:ilvl w:val="1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End of Month Report – 30th</w:t>
      </w:r>
    </w:p>
    <w:p w:rsidRPr="009D2383" w:rsidR="009D2383" w:rsidP="009D2383" w:rsidRDefault="009D2383" w14:paraId="4DBF1619" w14:textId="52C2428D">
      <w:pPr>
        <w:spacing w:after="0" w:line="240" w:lineRule="auto"/>
        <w:rPr>
          <w:color w:val="FF0000"/>
          <w:sz w:val="26"/>
          <w:szCs w:val="26"/>
        </w:rPr>
      </w:pPr>
      <w:r w:rsidRPr="009D2383">
        <w:rPr>
          <w:color w:val="FF0000"/>
          <w:sz w:val="26"/>
          <w:szCs w:val="26"/>
        </w:rPr>
        <w:t>Section 1.3: Consumers (Who?):</w:t>
      </w:r>
    </w:p>
    <w:p w:rsidR="009D2383" w:rsidP="009D2383" w:rsidRDefault="009D2383" w14:paraId="36BF9161" w14:textId="7777777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ABAAB5A">
        <w:rPr>
          <w:rFonts w:eastAsiaTheme="minorEastAsia"/>
          <w:b/>
          <w:bCs/>
          <w:color w:val="000000" w:themeColor="text1"/>
          <w:sz w:val="24"/>
          <w:szCs w:val="24"/>
        </w:rPr>
        <w:t>To:</w:t>
      </w:r>
      <w:r w:rsidRPr="0ABAAB5A">
        <w:rPr>
          <w:rFonts w:eastAsiaTheme="minorEastAsia"/>
          <w:color w:val="000000" w:themeColor="text1"/>
          <w:sz w:val="24"/>
          <w:szCs w:val="24"/>
        </w:rPr>
        <w:t xml:space="preserve"> </w:t>
      </w:r>
    </w:p>
    <w:p w:rsidR="009D2383" w:rsidP="009D2383" w:rsidRDefault="001A4B80" w14:paraId="6E38F6F9" w14:textId="472537FA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Elliot Bohling: </w:t>
      </w:r>
      <w:r w:rsidRPr="001A4B80">
        <w:rPr>
          <w:sz w:val="24"/>
          <w:szCs w:val="24"/>
          <w:u w:val="single"/>
        </w:rPr>
        <w:t>elliot.bohling@saatchix.com</w:t>
      </w:r>
    </w:p>
    <w:p w:rsidRPr="00AA7C7A" w:rsidR="009D2383" w:rsidP="009D2383" w:rsidRDefault="006A284A" w14:paraId="1A67AC44" w14:textId="23865BC3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Meggie Lips: </w:t>
      </w:r>
      <w:r w:rsidRPr="00AA7C7A" w:rsidR="00AA7C7A">
        <w:rPr>
          <w:sz w:val="24"/>
          <w:szCs w:val="24"/>
          <w:u w:val="single"/>
        </w:rPr>
        <w:t>meggie.lipps@saatchix.com</w:t>
      </w:r>
    </w:p>
    <w:p w:rsidR="00AA7C7A" w:rsidP="009D2383" w:rsidRDefault="00AA7C7A" w14:paraId="70196F0A" w14:textId="171E6516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Katie Crist: </w:t>
      </w:r>
      <w:r w:rsidRPr="00AA7C7A">
        <w:rPr>
          <w:sz w:val="24"/>
          <w:szCs w:val="24"/>
          <w:u w:val="single"/>
        </w:rPr>
        <w:t>katie.crist@saatchix.com</w:t>
      </w:r>
    </w:p>
    <w:p w:rsidR="009D2383" w:rsidP="009D2383" w:rsidRDefault="009D2383" w14:paraId="16485F48" w14:textId="7777777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ABAAB5A">
        <w:rPr>
          <w:b/>
          <w:bCs/>
          <w:sz w:val="24"/>
          <w:szCs w:val="24"/>
        </w:rPr>
        <w:t>Cc:</w:t>
      </w:r>
      <w:r w:rsidRPr="0ABAAB5A">
        <w:rPr>
          <w:sz w:val="24"/>
          <w:szCs w:val="24"/>
        </w:rPr>
        <w:t xml:space="preserve"> </w:t>
      </w:r>
    </w:p>
    <w:p w:rsidRPr="007A61B5" w:rsidR="009D2383" w:rsidP="009D2383" w:rsidRDefault="009D2383" w14:paraId="717C17EF" w14:textId="0B22F0CB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ABAAB5A">
        <w:rPr>
          <w:sz w:val="24"/>
          <w:szCs w:val="24"/>
        </w:rPr>
        <w:t>Nancy Reynolds</w:t>
      </w:r>
      <w:r w:rsidR="001A4B80">
        <w:rPr>
          <w:sz w:val="24"/>
          <w:szCs w:val="24"/>
        </w:rPr>
        <w:t xml:space="preserve">: </w:t>
      </w:r>
      <w:r w:rsidRPr="001A4B80">
        <w:rPr>
          <w:sz w:val="24"/>
          <w:szCs w:val="24"/>
          <w:u w:val="single"/>
        </w:rPr>
        <w:t>nancy.reynolds@saatchix.com</w:t>
      </w:r>
    </w:p>
    <w:p w:rsidRPr="006A284A" w:rsidR="007A61B5" w:rsidP="006A284A" w:rsidRDefault="006A284A" w14:paraId="7E748A2F" w14:textId="1A5A0FF3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ABAAB5A">
        <w:rPr>
          <w:sz w:val="24"/>
          <w:szCs w:val="24"/>
        </w:rPr>
        <w:t>Sarah Huhn</w:t>
      </w:r>
      <w:r w:rsidR="00110965">
        <w:rPr>
          <w:sz w:val="24"/>
          <w:szCs w:val="24"/>
        </w:rPr>
        <w:t xml:space="preserve">: </w:t>
      </w:r>
      <w:r w:rsidRPr="00110965">
        <w:rPr>
          <w:sz w:val="24"/>
          <w:szCs w:val="24"/>
          <w:u w:val="single"/>
        </w:rPr>
        <w:t>sarah.huhn@saatchix.com</w:t>
      </w:r>
    </w:p>
    <w:p w:rsidR="009D2383" w:rsidP="009D2383" w:rsidRDefault="009D2383" w14:paraId="40AF104E" w14:textId="376EB56A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ABAAB5A">
        <w:rPr>
          <w:sz w:val="24"/>
          <w:szCs w:val="24"/>
        </w:rPr>
        <w:t>SSX All</w:t>
      </w:r>
      <w:r w:rsidR="00110965">
        <w:rPr>
          <w:sz w:val="24"/>
          <w:szCs w:val="24"/>
        </w:rPr>
        <w:t xml:space="preserve">: </w:t>
      </w:r>
      <w:r w:rsidRPr="00110965">
        <w:rPr>
          <w:sz w:val="24"/>
          <w:szCs w:val="24"/>
          <w:u w:val="single"/>
        </w:rPr>
        <w:t>ssx_all@zendatashastra.com</w:t>
      </w:r>
    </w:p>
    <w:p w:rsidR="007F45F2" w:rsidP="007F45F2" w:rsidRDefault="007F45F2" w14:paraId="27431B9A" w14:textId="77777777">
      <w:pPr>
        <w:rPr>
          <w:color w:val="FF0000"/>
          <w:sz w:val="26"/>
          <w:szCs w:val="26"/>
        </w:rPr>
      </w:pPr>
    </w:p>
    <w:p w:rsidR="007F45F2" w:rsidP="007F45F2" w:rsidRDefault="007F45F2" w14:paraId="54869C1D" w14:textId="59DE413D">
      <w:pPr>
        <w:rPr>
          <w:color w:val="FF0000"/>
          <w:sz w:val="26"/>
          <w:szCs w:val="26"/>
        </w:rPr>
      </w:pPr>
      <w:r w:rsidRPr="0ABAAB5A">
        <w:rPr>
          <w:color w:val="FF0000"/>
          <w:sz w:val="26"/>
          <w:szCs w:val="26"/>
        </w:rPr>
        <w:t>Section 1.</w:t>
      </w:r>
      <w:r w:rsidR="002843F6">
        <w:rPr>
          <w:color w:val="FF0000"/>
          <w:sz w:val="26"/>
          <w:szCs w:val="26"/>
        </w:rPr>
        <w:t>4</w:t>
      </w:r>
      <w:r w:rsidRPr="0ABAAB5A">
        <w:rPr>
          <w:color w:val="FF0000"/>
          <w:sz w:val="26"/>
          <w:szCs w:val="26"/>
        </w:rPr>
        <w:t>: Process Flow (How?)</w:t>
      </w:r>
    </w:p>
    <w:p w:rsidRPr="004417EF" w:rsidR="000632F9" w:rsidP="000632F9" w:rsidRDefault="000632F9" w14:paraId="7897B43E" w14:textId="77777777">
      <w:pPr>
        <w:rPr>
          <w:rFonts w:ascii="Calibri" w:hAnsi="Calibri" w:eastAsia="Calibri" w:cs="Calibri"/>
          <w:b/>
          <w:bCs/>
          <w:color w:val="000000" w:themeColor="text1"/>
          <w:sz w:val="26"/>
          <w:szCs w:val="26"/>
        </w:rPr>
      </w:pPr>
      <w:r w:rsidRPr="004417EF">
        <w:rPr>
          <w:rFonts w:ascii="Calibri" w:hAnsi="Calibri" w:eastAsia="Calibri" w:cs="Calibri"/>
          <w:b/>
          <w:bCs/>
          <w:color w:val="000000" w:themeColor="text1"/>
          <w:sz w:val="26"/>
          <w:szCs w:val="26"/>
        </w:rPr>
        <w:t>Data Sources Used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3418"/>
        <w:gridCol w:w="3057"/>
      </w:tblGrid>
      <w:tr w:rsidR="000632F9" w:rsidTr="00DD5408" w14:paraId="5A070CBE" w14:textId="77777777">
        <w:tc>
          <w:tcPr>
            <w:tcW w:w="2875" w:type="dxa"/>
          </w:tcPr>
          <w:p w:rsidRPr="004417EF" w:rsidR="000632F9" w:rsidP="00DD5408" w:rsidRDefault="000632F9" w14:paraId="6EEAA7FB" w14:textId="77777777">
            <w:pPr>
              <w:jc w:val="center"/>
              <w:rPr>
                <w:rFonts w:ascii="Calibri" w:hAnsi="Calibri" w:eastAsia="Calibri" w:cs="Calibri"/>
                <w:b/>
                <w:bCs/>
                <w:color w:val="000000" w:themeColor="text1"/>
                <w:sz w:val="26"/>
                <w:szCs w:val="26"/>
              </w:rPr>
            </w:pPr>
            <w:r w:rsidRPr="004417EF">
              <w:rPr>
                <w:rFonts w:ascii="Calibri" w:hAnsi="Calibri" w:eastAsia="Calibri" w:cs="Calibri"/>
                <w:b/>
                <w:bCs/>
                <w:color w:val="000000" w:themeColor="text1"/>
                <w:sz w:val="26"/>
                <w:szCs w:val="26"/>
              </w:rPr>
              <w:t>Data</w:t>
            </w:r>
          </w:p>
        </w:tc>
        <w:tc>
          <w:tcPr>
            <w:tcW w:w="3418" w:type="dxa"/>
          </w:tcPr>
          <w:p w:rsidRPr="004417EF" w:rsidR="000632F9" w:rsidP="00DD5408" w:rsidRDefault="000632F9" w14:paraId="3B3B32F5" w14:textId="77777777">
            <w:pPr>
              <w:jc w:val="center"/>
              <w:rPr>
                <w:rFonts w:ascii="Calibri" w:hAnsi="Calibri" w:eastAsia="Calibri" w:cs="Calibri"/>
                <w:b/>
                <w:bCs/>
                <w:color w:val="000000" w:themeColor="text1"/>
                <w:sz w:val="26"/>
                <w:szCs w:val="26"/>
              </w:rPr>
            </w:pPr>
            <w:r w:rsidRPr="004417EF">
              <w:rPr>
                <w:rFonts w:ascii="Calibri" w:hAnsi="Calibri" w:eastAsia="Calibri" w:cs="Calibri"/>
                <w:b/>
                <w:bCs/>
                <w:color w:val="000000" w:themeColor="text1"/>
                <w:sz w:val="26"/>
                <w:szCs w:val="26"/>
              </w:rPr>
              <w:t>Source</w:t>
            </w:r>
          </w:p>
        </w:tc>
        <w:tc>
          <w:tcPr>
            <w:tcW w:w="3057" w:type="dxa"/>
          </w:tcPr>
          <w:p w:rsidRPr="004417EF" w:rsidR="000632F9" w:rsidP="00DD5408" w:rsidRDefault="000632F9" w14:paraId="691EB4B2" w14:textId="77777777">
            <w:pPr>
              <w:jc w:val="center"/>
              <w:rPr>
                <w:rFonts w:ascii="Calibri" w:hAnsi="Calibri" w:eastAsia="Calibri" w:cs="Calibri"/>
                <w:b/>
                <w:bCs/>
                <w:color w:val="000000" w:themeColor="text1"/>
                <w:sz w:val="26"/>
                <w:szCs w:val="26"/>
              </w:rPr>
            </w:pPr>
            <w:r w:rsidRPr="004417EF">
              <w:rPr>
                <w:rFonts w:ascii="Calibri" w:hAnsi="Calibri" w:eastAsia="Calibri" w:cs="Calibri"/>
                <w:b/>
                <w:bCs/>
                <w:color w:val="000000" w:themeColor="text1"/>
                <w:sz w:val="26"/>
                <w:szCs w:val="26"/>
              </w:rPr>
              <w:t>Why?</w:t>
            </w:r>
          </w:p>
        </w:tc>
      </w:tr>
      <w:tr w:rsidR="000632F9" w:rsidTr="00DD5408" w14:paraId="661420B8" w14:textId="77777777">
        <w:tc>
          <w:tcPr>
            <w:tcW w:w="2875" w:type="dxa"/>
            <w:vAlign w:val="center"/>
          </w:tcPr>
          <w:p w:rsidR="000632F9" w:rsidP="00DD5408" w:rsidRDefault="000632F9" w14:paraId="5B80CD6F" w14:textId="7219BE27">
            <w:pPr>
              <w:jc w:val="center"/>
              <w:rPr>
                <w:rFonts w:ascii="Calibri" w:hAnsi="Calibri" w:eastAsia="Calibri" w:cs="Calibri"/>
                <w:color w:val="000000" w:themeColor="text1"/>
                <w:sz w:val="26"/>
                <w:szCs w:val="26"/>
              </w:rPr>
            </w:pPr>
            <w:r w:rsidRPr="00DD5408">
              <w:rPr>
                <w:rFonts w:ascii="Calibri" w:hAnsi="Calibri" w:eastAsia="Calibri" w:cs="Calibri"/>
                <w:color w:val="000000" w:themeColor="text1"/>
                <w:sz w:val="26"/>
                <w:szCs w:val="26"/>
              </w:rPr>
              <w:t>Roar Staffing Project Info</w:t>
            </w:r>
          </w:p>
        </w:tc>
        <w:tc>
          <w:tcPr>
            <w:tcW w:w="3418" w:type="dxa"/>
            <w:vAlign w:val="center"/>
          </w:tcPr>
          <w:p w:rsidR="000632F9" w:rsidP="00DD5408" w:rsidRDefault="00335055" w14:paraId="7755F130" w14:textId="0A329E6A">
            <w:pPr>
              <w:jc w:val="center"/>
              <w:rPr>
                <w:rFonts w:ascii="Calibri" w:hAnsi="Calibri" w:eastAsia="Calibri" w:cs="Calibri"/>
                <w:color w:val="000000" w:themeColor="text1"/>
                <w:sz w:val="26"/>
                <w:szCs w:val="26"/>
              </w:rPr>
            </w:pPr>
            <w:r>
              <w:rPr>
                <w:rFonts w:ascii="Calibri" w:hAnsi="Calibri" w:eastAsia="Calibri" w:cs="Calibri"/>
                <w:color w:val="000000" w:themeColor="text1"/>
                <w:sz w:val="26"/>
                <w:szCs w:val="26"/>
              </w:rPr>
              <w:t>Altair-GDW</w:t>
            </w:r>
          </w:p>
        </w:tc>
        <w:tc>
          <w:tcPr>
            <w:tcW w:w="3057" w:type="dxa"/>
            <w:vAlign w:val="center"/>
          </w:tcPr>
          <w:p w:rsidR="000632F9" w:rsidP="00DD5408" w:rsidRDefault="000632F9" w14:paraId="3712C4C9" w14:textId="273491D1">
            <w:pPr>
              <w:rPr>
                <w:rFonts w:ascii="Calibri" w:hAnsi="Calibri" w:eastAsia="Calibri" w:cs="Calibri"/>
                <w:color w:val="000000" w:themeColor="text1"/>
                <w:sz w:val="26"/>
                <w:szCs w:val="26"/>
              </w:rPr>
            </w:pPr>
            <w:r>
              <w:rPr>
                <w:rFonts w:ascii="Calibri" w:hAnsi="Calibri" w:eastAsia="Calibri" w:cs="Calibri"/>
                <w:color w:val="000000" w:themeColor="text1"/>
                <w:sz w:val="26"/>
                <w:szCs w:val="26"/>
              </w:rPr>
              <w:t>Contains all the project level data</w:t>
            </w:r>
          </w:p>
        </w:tc>
      </w:tr>
    </w:tbl>
    <w:p w:rsidR="000632F9" w:rsidP="007F45F2" w:rsidRDefault="000632F9" w14:paraId="2DF3AF45" w14:textId="77777777">
      <w:pPr>
        <w:rPr>
          <w:color w:val="FF0000"/>
          <w:sz w:val="26"/>
          <w:szCs w:val="26"/>
        </w:rPr>
      </w:pPr>
    </w:p>
    <w:p w:rsidRPr="0069777E" w:rsidR="007F45F2" w:rsidP="00766992" w:rsidRDefault="64518B59" w14:paraId="0351DE99" w14:textId="6F93B49D">
      <w:r w:rsidRPr="0ABAAB5A">
        <w:rPr>
          <w:sz w:val="24"/>
          <w:szCs w:val="24"/>
        </w:rPr>
        <w:t xml:space="preserve">Link to the Logic shared by Nancy (Client): </w:t>
      </w:r>
      <w:hyperlink w:history="1" r:id="rId9">
        <w:r w:rsidRPr="00AF08AC" w:rsidR="00AF08AC">
          <w:rPr>
            <w:rStyle w:val="Hyperlink"/>
          </w:rPr>
          <w:t>Wendy's CA &amp; INT Logic.docx</w:t>
        </w:r>
      </w:hyperlink>
    </w:p>
    <w:p w:rsidR="00766992" w:rsidP="00766992" w:rsidRDefault="00766992" w14:paraId="3E1CFEDD" w14:textId="5D7AF24C">
      <w:pPr>
        <w:rPr>
          <w:color w:val="FF0000"/>
          <w:sz w:val="24"/>
          <w:szCs w:val="24"/>
        </w:rPr>
      </w:pPr>
      <w:bookmarkStart w:name="_Hlk174528173" w:id="0"/>
      <w:r w:rsidRPr="00766992">
        <w:rPr>
          <w:color w:val="FF0000"/>
          <w:sz w:val="24"/>
          <w:szCs w:val="24"/>
        </w:rPr>
        <w:t>Section 1.</w:t>
      </w:r>
      <w:r w:rsidR="002843F6">
        <w:rPr>
          <w:color w:val="FF0000"/>
          <w:sz w:val="24"/>
          <w:szCs w:val="24"/>
        </w:rPr>
        <w:t>4</w:t>
      </w:r>
      <w:r w:rsidRPr="00766992">
        <w:rPr>
          <w:color w:val="FF0000"/>
          <w:sz w:val="24"/>
          <w:szCs w:val="24"/>
        </w:rPr>
        <w:t xml:space="preserve">.1: </w:t>
      </w:r>
      <w:r w:rsidR="00DC42A8">
        <w:rPr>
          <w:color w:val="FF0000"/>
          <w:sz w:val="24"/>
          <w:szCs w:val="24"/>
        </w:rPr>
        <w:t xml:space="preserve">Notes &amp; </w:t>
      </w:r>
      <w:r w:rsidR="00402B4E">
        <w:rPr>
          <w:color w:val="FF0000"/>
          <w:sz w:val="24"/>
          <w:szCs w:val="24"/>
        </w:rPr>
        <w:t>Prerequisites</w:t>
      </w:r>
    </w:p>
    <w:p w:rsidR="00402B4E" w:rsidP="008267C8" w:rsidRDefault="0011293E" w14:paraId="76B0AA12" w14:textId="4F40E865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Generate the report using previous version</w:t>
      </w:r>
    </w:p>
    <w:p w:rsidR="007C5B30" w:rsidP="00B80B90" w:rsidRDefault="007C5B30" w14:paraId="226DC03C" w14:textId="3F9289C1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Use the formatting that is </w:t>
      </w:r>
      <w:r w:rsidR="005F1F6D">
        <w:rPr>
          <w:color w:val="000000" w:themeColor="text1"/>
          <w:sz w:val="24"/>
          <w:szCs w:val="24"/>
        </w:rPr>
        <w:t xml:space="preserve">being used in previous version of the </w:t>
      </w:r>
      <w:r w:rsidR="0053082E">
        <w:rPr>
          <w:color w:val="000000" w:themeColor="text1"/>
          <w:sz w:val="24"/>
          <w:szCs w:val="24"/>
        </w:rPr>
        <w:t>repor</w:t>
      </w:r>
      <w:r w:rsidR="009A4F22">
        <w:rPr>
          <w:color w:val="000000" w:themeColor="text1"/>
          <w:sz w:val="24"/>
          <w:szCs w:val="24"/>
        </w:rPr>
        <w:t>t</w:t>
      </w:r>
    </w:p>
    <w:p w:rsidRPr="00575CE6" w:rsidR="009A4F22" w:rsidP="00B80B90" w:rsidRDefault="009A4F22" w14:paraId="7A5620C3" w14:textId="548CF7E3">
      <w:pPr>
        <w:pStyle w:val="ListParagraph"/>
        <w:numPr>
          <w:ilvl w:val="0"/>
          <w:numId w:val="3"/>
        </w:numPr>
        <w:rPr>
          <w:b/>
          <w:bCs/>
          <w:color w:val="000000" w:themeColor="text1"/>
          <w:sz w:val="24"/>
          <w:szCs w:val="24"/>
        </w:rPr>
      </w:pPr>
      <w:r w:rsidRPr="393BF770">
        <w:rPr>
          <w:color w:val="000000" w:themeColor="text1"/>
          <w:sz w:val="24"/>
          <w:szCs w:val="24"/>
        </w:rPr>
        <w:lastRenderedPageBreak/>
        <w:t>While Copy Pas</w:t>
      </w:r>
      <w:r w:rsidRPr="393BF770" w:rsidR="00575CE6">
        <w:rPr>
          <w:color w:val="000000" w:themeColor="text1"/>
          <w:sz w:val="24"/>
          <w:szCs w:val="24"/>
        </w:rPr>
        <w:t>t</w:t>
      </w:r>
      <w:r w:rsidRPr="393BF770">
        <w:rPr>
          <w:color w:val="000000" w:themeColor="text1"/>
          <w:sz w:val="24"/>
          <w:szCs w:val="24"/>
        </w:rPr>
        <w:t>in</w:t>
      </w:r>
      <w:r w:rsidRPr="393BF770" w:rsidR="00575CE6">
        <w:rPr>
          <w:color w:val="000000" w:themeColor="text1"/>
          <w:sz w:val="24"/>
          <w:szCs w:val="24"/>
        </w:rPr>
        <w:t>g</w:t>
      </w:r>
      <w:r w:rsidRPr="393BF770">
        <w:rPr>
          <w:color w:val="000000" w:themeColor="text1"/>
          <w:sz w:val="24"/>
          <w:szCs w:val="24"/>
        </w:rPr>
        <w:t xml:space="preserve"> data into the report make sure the data is sorted based upon</w:t>
      </w:r>
      <w:r w:rsidRPr="393BF770">
        <w:rPr>
          <w:b/>
          <w:bCs/>
          <w:color w:val="000000" w:themeColor="text1"/>
          <w:sz w:val="24"/>
          <w:szCs w:val="24"/>
        </w:rPr>
        <w:t xml:space="preserve"> </w:t>
      </w:r>
      <w:r w:rsidRPr="393BF770" w:rsidR="00B555E8">
        <w:rPr>
          <w:b/>
          <w:bCs/>
          <w:color w:val="000000" w:themeColor="text1"/>
          <w:sz w:val="24"/>
          <w:szCs w:val="24"/>
        </w:rPr>
        <w:t>Job Number</w:t>
      </w:r>
    </w:p>
    <w:p w:rsidRPr="005D54E4" w:rsidR="00AC53D0" w:rsidP="00AC53D0" w:rsidRDefault="00AC53D0" w14:paraId="2194D676" w14:textId="483CC9A2">
      <w:pPr>
        <w:jc w:val="both"/>
        <w:rPr>
          <w:color w:val="FF0000"/>
          <w:sz w:val="24"/>
          <w:szCs w:val="24"/>
        </w:rPr>
      </w:pPr>
      <w:r w:rsidRPr="005D54E4">
        <w:rPr>
          <w:color w:val="FF0000"/>
          <w:sz w:val="24"/>
          <w:szCs w:val="24"/>
        </w:rPr>
        <w:t>Section 1.</w:t>
      </w:r>
      <w:r w:rsidR="002843F6">
        <w:rPr>
          <w:color w:val="FF0000"/>
          <w:sz w:val="24"/>
          <w:szCs w:val="24"/>
        </w:rPr>
        <w:t>4</w:t>
      </w:r>
      <w:r w:rsidRPr="005D54E4">
        <w:rPr>
          <w:color w:val="FF0000"/>
          <w:sz w:val="24"/>
          <w:szCs w:val="24"/>
        </w:rPr>
        <w:t>.2: Data Extraction</w:t>
      </w:r>
    </w:p>
    <w:p w:rsidRPr="000A7B45" w:rsidR="000A7B45" w:rsidP="00B80B90" w:rsidRDefault="00D62F6F" w14:paraId="04BFB597" w14:textId="20E3A327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EBD869A">
        <w:rPr>
          <w:sz w:val="24"/>
          <w:szCs w:val="24"/>
        </w:rPr>
        <w:t xml:space="preserve">Open the </w:t>
      </w:r>
      <w:r w:rsidRPr="0EBD869A">
        <w:rPr>
          <w:i/>
          <w:iCs/>
          <w:sz w:val="24"/>
          <w:szCs w:val="24"/>
        </w:rPr>
        <w:t>Roar Staffing</w:t>
      </w:r>
      <w:r w:rsidRPr="0EBD869A" w:rsidR="00E37191">
        <w:rPr>
          <w:i/>
          <w:iCs/>
          <w:sz w:val="24"/>
          <w:szCs w:val="24"/>
        </w:rPr>
        <w:t xml:space="preserve"> Project</w:t>
      </w:r>
      <w:r w:rsidRPr="0EBD869A">
        <w:rPr>
          <w:i/>
          <w:iCs/>
          <w:sz w:val="24"/>
          <w:szCs w:val="24"/>
        </w:rPr>
        <w:t xml:space="preserve"> Info</w:t>
      </w:r>
      <w:r w:rsidRPr="0EBD869A" w:rsidR="00E37191">
        <w:rPr>
          <w:i/>
          <w:iCs/>
          <w:sz w:val="24"/>
          <w:szCs w:val="24"/>
        </w:rPr>
        <w:t>rmation</w:t>
      </w:r>
      <w:r w:rsidRPr="0EBD869A">
        <w:rPr>
          <w:sz w:val="24"/>
          <w:szCs w:val="24"/>
        </w:rPr>
        <w:t xml:space="preserve"> data from GDW</w:t>
      </w:r>
      <w:r w:rsidRPr="0EBD869A" w:rsidR="72A99EAC">
        <w:rPr>
          <w:sz w:val="24"/>
          <w:szCs w:val="24"/>
        </w:rPr>
        <w:t xml:space="preserve"> (Web)</w:t>
      </w:r>
      <w:r w:rsidRPr="0EBD869A">
        <w:rPr>
          <w:sz w:val="24"/>
          <w:szCs w:val="24"/>
        </w:rPr>
        <w:t xml:space="preserve"> and add </w:t>
      </w:r>
      <w:r w:rsidRPr="0EBD869A" w:rsidR="003F2ABC">
        <w:rPr>
          <w:sz w:val="24"/>
          <w:szCs w:val="24"/>
        </w:rPr>
        <w:t>Brand, Combined Status, Job ID -Fiscal Year &amp; Roar Shopper – Gillette shopper panels columns.</w:t>
      </w:r>
      <w:r w:rsidR="006D0D14">
        <w:t xml:space="preserve"> </w:t>
      </w:r>
    </w:p>
    <w:p w:rsidR="00BC2C56" w:rsidP="0056099B" w:rsidRDefault="006D0D14" w14:paraId="011EE836" w14:textId="6D1FB6C5">
      <w:pPr>
        <w:pStyle w:val="ListParagraph"/>
        <w:rPr>
          <w:sz w:val="24"/>
          <w:szCs w:val="24"/>
        </w:rPr>
      </w:pPr>
      <w:r w:rsidRPr="4EFD5BAD">
        <w:rPr>
          <w:sz w:val="24"/>
          <w:szCs w:val="24"/>
        </w:rPr>
        <w:t>(</w:t>
      </w:r>
      <w:r w:rsidRPr="4EFD5BAD">
        <w:rPr>
          <w:i/>
          <w:iCs/>
          <w:sz w:val="24"/>
          <w:szCs w:val="24"/>
        </w:rPr>
        <w:t xml:space="preserve">Use Text field if available else use </w:t>
      </w:r>
      <w:r w:rsidRPr="4EFD5BAD" w:rsidR="0056099B">
        <w:rPr>
          <w:i/>
          <w:iCs/>
          <w:sz w:val="24"/>
          <w:szCs w:val="24"/>
        </w:rPr>
        <w:t>K</w:t>
      </w:r>
      <w:r w:rsidRPr="4EFD5BAD">
        <w:rPr>
          <w:i/>
          <w:iCs/>
          <w:sz w:val="24"/>
          <w:szCs w:val="24"/>
        </w:rPr>
        <w:t>ey</w:t>
      </w:r>
      <w:r w:rsidRPr="4EFD5BAD">
        <w:rPr>
          <w:sz w:val="24"/>
          <w:szCs w:val="24"/>
        </w:rPr>
        <w:t>)</w:t>
      </w:r>
    </w:p>
    <w:p w:rsidR="00622A71" w:rsidP="008267C8" w:rsidRDefault="003F2ABC" w14:paraId="4DA7691D" w14:textId="187CCB1F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Export the file</w:t>
      </w:r>
      <w:r w:rsidR="00867F82">
        <w:rPr>
          <w:sz w:val="24"/>
          <w:szCs w:val="24"/>
          <w:lang w:val="en-IN"/>
        </w:rPr>
        <w:t xml:space="preserve"> for further processing.</w:t>
      </w:r>
    </w:p>
    <w:p w:rsidR="0015311E" w:rsidP="0015311E" w:rsidRDefault="00FF7F87" w14:paraId="1E695138" w14:textId="73496A67">
      <w:pPr>
        <w:rPr>
          <w:color w:val="FF0000"/>
          <w:sz w:val="24"/>
          <w:szCs w:val="24"/>
        </w:rPr>
      </w:pPr>
      <w:r w:rsidRPr="00244505">
        <w:rPr>
          <w:color w:val="FF0000"/>
          <w:sz w:val="24"/>
          <w:szCs w:val="24"/>
        </w:rPr>
        <w:t>Section 1.</w:t>
      </w:r>
      <w:r w:rsidR="002843F6">
        <w:rPr>
          <w:color w:val="FF0000"/>
          <w:sz w:val="24"/>
          <w:szCs w:val="24"/>
        </w:rPr>
        <w:t>4</w:t>
      </w:r>
      <w:r w:rsidRPr="00244505">
        <w:rPr>
          <w:color w:val="FF0000"/>
          <w:sz w:val="24"/>
          <w:szCs w:val="24"/>
        </w:rPr>
        <w:t>.3: Data Processing</w:t>
      </w:r>
      <w:r w:rsidR="004468A9">
        <w:rPr>
          <w:color w:val="FF0000"/>
          <w:sz w:val="24"/>
          <w:szCs w:val="24"/>
        </w:rPr>
        <w:t xml:space="preserve"> &amp; Transformation</w:t>
      </w:r>
    </w:p>
    <w:p w:rsidR="000775AB" w:rsidP="0015311E" w:rsidRDefault="00532038" w14:paraId="6A9694D6" w14:textId="097F628A">
      <w:pPr>
        <w:rPr>
          <w:sz w:val="24"/>
          <w:szCs w:val="24"/>
        </w:rPr>
      </w:pPr>
      <w:r>
        <w:rPr>
          <w:sz w:val="24"/>
          <w:szCs w:val="24"/>
        </w:rPr>
        <w:t>Follow the steps available in the Logic file</w:t>
      </w:r>
      <w:r w:rsidR="004468A9">
        <w:rPr>
          <w:sz w:val="24"/>
          <w:szCs w:val="24"/>
        </w:rPr>
        <w:t xml:space="preserve"> and get the Raw Data</w:t>
      </w:r>
    </w:p>
    <w:p w:rsidRPr="001A70C0" w:rsidR="00A6464B" w:rsidP="001A70C0" w:rsidRDefault="00A6464B" w14:paraId="69D8A5DE" w14:textId="3A6262F2">
      <w:pPr>
        <w:rPr>
          <w:sz w:val="24"/>
          <w:szCs w:val="24"/>
        </w:rPr>
      </w:pPr>
      <w:bookmarkStart w:name="_Hlk173958772" w:id="1"/>
      <w:r w:rsidRPr="001A70C0">
        <w:rPr>
          <w:color w:val="FF0000"/>
          <w:sz w:val="32"/>
          <w:szCs w:val="32"/>
        </w:rPr>
        <w:t xml:space="preserve">Section </w:t>
      </w:r>
      <w:r w:rsidR="00D62F6F">
        <w:rPr>
          <w:color w:val="FF0000"/>
          <w:sz w:val="32"/>
          <w:szCs w:val="32"/>
        </w:rPr>
        <w:t>2</w:t>
      </w:r>
      <w:r w:rsidRPr="001A70C0">
        <w:rPr>
          <w:color w:val="FF0000"/>
          <w:sz w:val="32"/>
          <w:szCs w:val="32"/>
        </w:rPr>
        <w:t xml:space="preserve">: </w:t>
      </w:r>
      <w:r w:rsidRPr="001A70C0" w:rsidR="009B4388">
        <w:rPr>
          <w:color w:val="FF0000"/>
          <w:sz w:val="32"/>
          <w:szCs w:val="32"/>
        </w:rPr>
        <w:t>Scope for</w:t>
      </w:r>
      <w:r w:rsidRPr="001A70C0" w:rsidR="00CA2ADD">
        <w:rPr>
          <w:color w:val="FF0000"/>
          <w:sz w:val="32"/>
          <w:szCs w:val="32"/>
        </w:rPr>
        <w:t xml:space="preserve"> Improvement</w:t>
      </w:r>
    </w:p>
    <w:bookmarkEnd w:id="0"/>
    <w:bookmarkEnd w:id="1"/>
    <w:p w:rsidR="0011293E" w:rsidP="0ABAAB5A" w:rsidRDefault="00D70406" w14:paraId="035BFE9B" w14:textId="0E46618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Since we are planning to integrate </w:t>
      </w:r>
      <w:r w:rsidR="009447D2">
        <w:rPr>
          <w:sz w:val="24"/>
          <w:szCs w:val="24"/>
        </w:rPr>
        <w:t>all</w:t>
      </w:r>
      <w:r>
        <w:rPr>
          <w:sz w:val="24"/>
          <w:szCs w:val="24"/>
        </w:rPr>
        <w:t xml:space="preserve"> three Wendy’s </w:t>
      </w:r>
      <w:r w:rsidR="002602C1">
        <w:rPr>
          <w:sz w:val="24"/>
          <w:szCs w:val="24"/>
        </w:rPr>
        <w:t>reports</w:t>
      </w:r>
      <w:r>
        <w:rPr>
          <w:sz w:val="24"/>
          <w:szCs w:val="24"/>
        </w:rPr>
        <w:t xml:space="preserve">, the scope for improvement would be </w:t>
      </w:r>
      <w:r w:rsidR="009F00B2">
        <w:rPr>
          <w:sz w:val="24"/>
          <w:szCs w:val="24"/>
        </w:rPr>
        <w:t xml:space="preserve">automatically generating </w:t>
      </w:r>
      <w:r w:rsidR="007400B2">
        <w:rPr>
          <w:sz w:val="24"/>
          <w:szCs w:val="24"/>
        </w:rPr>
        <w:t>all</w:t>
      </w:r>
      <w:r w:rsidR="009F00B2">
        <w:rPr>
          <w:sz w:val="24"/>
          <w:szCs w:val="24"/>
        </w:rPr>
        <w:t xml:space="preserve"> three or at least the overall summary report to the folder based on scheduled flow or trigger</w:t>
      </w:r>
    </w:p>
    <w:p w:rsidR="009447D2" w:rsidP="009447D2" w:rsidRDefault="009447D2" w14:paraId="30513927" w14:textId="744DB76A">
      <w:pPr>
        <w:rPr>
          <w:color w:val="FF0000"/>
          <w:sz w:val="32"/>
          <w:szCs w:val="32"/>
        </w:rPr>
      </w:pPr>
      <w:r w:rsidRPr="009447D2">
        <w:rPr>
          <w:color w:val="FF0000"/>
          <w:sz w:val="32"/>
          <w:szCs w:val="32"/>
        </w:rPr>
        <w:t xml:space="preserve">Section </w:t>
      </w:r>
      <w:r>
        <w:rPr>
          <w:color w:val="FF0000"/>
          <w:sz w:val="32"/>
          <w:szCs w:val="32"/>
        </w:rPr>
        <w:t>3</w:t>
      </w:r>
      <w:r w:rsidRPr="009447D2">
        <w:rPr>
          <w:color w:val="FF0000"/>
          <w:sz w:val="32"/>
          <w:szCs w:val="32"/>
        </w:rPr>
        <w:t xml:space="preserve">: </w:t>
      </w:r>
      <w:r>
        <w:rPr>
          <w:color w:val="FF0000"/>
          <w:sz w:val="32"/>
          <w:szCs w:val="32"/>
        </w:rPr>
        <w:t>Historic Changes</w:t>
      </w:r>
    </w:p>
    <w:p w:rsidRPr="009447D2" w:rsidR="009447D2" w:rsidP="009447D2" w:rsidRDefault="009447D2" w14:paraId="761E7A35" w14:textId="3F78489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470FF303" w:rsidR="009447D2">
        <w:rPr>
          <w:sz w:val="24"/>
          <w:szCs w:val="24"/>
        </w:rPr>
        <w:t xml:space="preserve">Wendy’s is a staffing-based business and all of them work </w:t>
      </w:r>
      <w:r w:rsidRPr="470FF303" w:rsidR="009447D2">
        <w:rPr>
          <w:sz w:val="24"/>
          <w:szCs w:val="24"/>
        </w:rPr>
        <w:t xml:space="preserve">from </w:t>
      </w:r>
      <w:r w:rsidRPr="470FF303" w:rsidR="00EE0B32">
        <w:rPr>
          <w:sz w:val="24"/>
          <w:szCs w:val="24"/>
        </w:rPr>
        <w:t>Wendy’s office in Cincinnati directly</w:t>
      </w:r>
      <w:r w:rsidRPr="470FF303" w:rsidR="009447D2">
        <w:rPr>
          <w:sz w:val="24"/>
          <w:szCs w:val="24"/>
        </w:rPr>
        <w:t>. Earlier we used</w:t>
      </w:r>
      <w:r w:rsidRPr="470FF303" w:rsidR="00EE0B32">
        <w:rPr>
          <w:sz w:val="24"/>
          <w:szCs w:val="24"/>
        </w:rPr>
        <w:t xml:space="preserve"> to provide the Forecast Revenue, and the Total Estimate Allocated to the team. Since they would like </w:t>
      </w:r>
      <w:r w:rsidRPr="470FF303" w:rsidR="007400B2">
        <w:rPr>
          <w:sz w:val="24"/>
          <w:szCs w:val="24"/>
        </w:rPr>
        <w:t>to move</w:t>
      </w:r>
      <w:r w:rsidRPr="470FF303" w:rsidR="00EE0B32">
        <w:rPr>
          <w:sz w:val="24"/>
          <w:szCs w:val="24"/>
        </w:rPr>
        <w:t xml:space="preserve"> forward with the </w:t>
      </w:r>
      <w:r w:rsidRPr="470FF303" w:rsidR="007400B2">
        <w:rPr>
          <w:sz w:val="24"/>
          <w:szCs w:val="24"/>
        </w:rPr>
        <w:t xml:space="preserve">Staffing-based retainer method, they </w:t>
      </w:r>
      <w:r w:rsidRPr="470FF303" w:rsidR="007400B2">
        <w:rPr>
          <w:sz w:val="24"/>
          <w:szCs w:val="24"/>
        </w:rPr>
        <w:t>like</w:t>
      </w:r>
      <w:r w:rsidRPr="470FF303" w:rsidR="007400B2">
        <w:rPr>
          <w:sz w:val="24"/>
          <w:szCs w:val="24"/>
        </w:rPr>
        <w:t xml:space="preserve"> to see </w:t>
      </w:r>
      <w:r w:rsidRPr="470FF303" w:rsidR="007400B2">
        <w:rPr>
          <w:sz w:val="24"/>
          <w:szCs w:val="24"/>
        </w:rPr>
        <w:t>mo</w:t>
      </w:r>
      <w:r w:rsidRPr="470FF303" w:rsidR="007400B2">
        <w:rPr>
          <w:sz w:val="24"/>
          <w:szCs w:val="24"/>
        </w:rPr>
        <w:t xml:space="preserve">re of actuals rather than the estimate. </w:t>
      </w:r>
      <w:r w:rsidRPr="470FF303" w:rsidR="002602C1">
        <w:rPr>
          <w:sz w:val="24"/>
          <w:szCs w:val="24"/>
        </w:rPr>
        <w:t>Hence,</w:t>
      </w:r>
      <w:r w:rsidRPr="470FF303" w:rsidR="007400B2">
        <w:rPr>
          <w:sz w:val="24"/>
          <w:szCs w:val="24"/>
        </w:rPr>
        <w:t xml:space="preserve"> we have replaced Altair Estimate with % Complete (Actual percentage with respect to </w:t>
      </w:r>
      <w:r w:rsidRPr="470FF303" w:rsidR="002602C1">
        <w:rPr>
          <w:sz w:val="24"/>
          <w:szCs w:val="24"/>
        </w:rPr>
        <w:t xml:space="preserve">retainer) </w:t>
      </w:r>
      <w:r w:rsidRPr="470FF303" w:rsidR="007400B2">
        <w:rPr>
          <w:sz w:val="24"/>
          <w:szCs w:val="24"/>
        </w:rPr>
        <w:t xml:space="preserve">and Total Estimate Allocated with % Actuals </w:t>
      </w:r>
      <w:r w:rsidRPr="470FF303" w:rsidR="007400B2">
        <w:rPr>
          <w:sz w:val="24"/>
          <w:szCs w:val="24"/>
        </w:rPr>
        <w:t>allocated</w:t>
      </w:r>
      <w:r w:rsidRPr="470FF303" w:rsidR="007400B2">
        <w:rPr>
          <w:sz w:val="24"/>
          <w:szCs w:val="24"/>
        </w:rPr>
        <w:t>.</w:t>
      </w:r>
    </w:p>
    <w:p w:rsidRPr="009447D2" w:rsidR="0ABAAB5A" w:rsidP="009447D2" w:rsidRDefault="0ABAAB5A" w14:paraId="363114A4" w14:textId="2FEC5324">
      <w:pPr>
        <w:rPr>
          <w:sz w:val="24"/>
          <w:szCs w:val="24"/>
        </w:rPr>
      </w:pPr>
    </w:p>
    <w:p w:rsidR="0ABAAB5A" w:rsidP="0ABAAB5A" w:rsidRDefault="0ABAAB5A" w14:paraId="1A1FE048" w14:textId="0D857154">
      <w:pPr>
        <w:rPr>
          <w:sz w:val="24"/>
          <w:szCs w:val="24"/>
        </w:rPr>
      </w:pPr>
    </w:p>
    <w:sectPr w:rsidR="0ABAAB5A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8D655B"/>
    <w:multiLevelType w:val="hybridMultilevel"/>
    <w:tmpl w:val="E8046C2C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" w15:restartNumberingAfterBreak="0">
    <w:nsid w:val="12EA3DC4"/>
    <w:multiLevelType w:val="hybridMultilevel"/>
    <w:tmpl w:val="3A24F9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5025E0"/>
    <w:multiLevelType w:val="hybridMultilevel"/>
    <w:tmpl w:val="735E810C"/>
    <w:lvl w:ilvl="0" w:tplc="FFFFFFFF">
      <w:start w:val="3"/>
      <w:numFmt w:val="decimal"/>
      <w:lvlText w:val="%1."/>
      <w:lvlJc w:val="left"/>
      <w:pPr>
        <w:ind w:left="540" w:hanging="360"/>
      </w:pPr>
      <w:rPr>
        <w:b/>
        <w:bCs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01">
      <w:start w:val="1"/>
      <w:numFmt w:val="bullet"/>
      <w:lvlText w:val=""/>
      <w:lvlJc w:val="left"/>
      <w:pPr>
        <w:ind w:left="2340" w:hanging="360"/>
      </w:pPr>
      <w:rPr>
        <w:rFonts w:hint="default" w:ascii="Symbol" w:hAnsi="Symbol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CA05B3"/>
    <w:multiLevelType w:val="hybridMultilevel"/>
    <w:tmpl w:val="443AD4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90AC9A"/>
    <w:multiLevelType w:val="hybridMultilevel"/>
    <w:tmpl w:val="B4AA5774"/>
    <w:lvl w:ilvl="0" w:tplc="52EE07A8">
      <w:start w:val="3"/>
      <w:numFmt w:val="decimal"/>
      <w:lvlText w:val="%1."/>
      <w:lvlJc w:val="left"/>
      <w:pPr>
        <w:ind w:left="540" w:hanging="360"/>
      </w:pPr>
    </w:lvl>
    <w:lvl w:ilvl="1" w:tplc="1E96DE86">
      <w:start w:val="1"/>
      <w:numFmt w:val="lowerLetter"/>
      <w:lvlText w:val="%2."/>
      <w:lvlJc w:val="left"/>
      <w:pPr>
        <w:ind w:left="1440" w:hanging="360"/>
      </w:pPr>
    </w:lvl>
    <w:lvl w:ilvl="2" w:tplc="33A8366E">
      <w:start w:val="1"/>
      <w:numFmt w:val="lowerRoman"/>
      <w:lvlText w:val="%3."/>
      <w:lvlJc w:val="right"/>
      <w:pPr>
        <w:ind w:left="2160" w:hanging="180"/>
      </w:pPr>
    </w:lvl>
    <w:lvl w:ilvl="3" w:tplc="8026C4CA">
      <w:start w:val="1"/>
      <w:numFmt w:val="decimal"/>
      <w:lvlText w:val="%4."/>
      <w:lvlJc w:val="left"/>
      <w:pPr>
        <w:ind w:left="2880" w:hanging="360"/>
      </w:pPr>
    </w:lvl>
    <w:lvl w:ilvl="4" w:tplc="1AAC88EA">
      <w:start w:val="1"/>
      <w:numFmt w:val="lowerLetter"/>
      <w:lvlText w:val="%5."/>
      <w:lvlJc w:val="left"/>
      <w:pPr>
        <w:ind w:left="3600" w:hanging="360"/>
      </w:pPr>
    </w:lvl>
    <w:lvl w:ilvl="5" w:tplc="2166B0E8">
      <w:start w:val="1"/>
      <w:numFmt w:val="lowerRoman"/>
      <w:lvlText w:val="%6."/>
      <w:lvlJc w:val="right"/>
      <w:pPr>
        <w:ind w:left="4320" w:hanging="180"/>
      </w:pPr>
    </w:lvl>
    <w:lvl w:ilvl="6" w:tplc="214A6D10">
      <w:start w:val="1"/>
      <w:numFmt w:val="decimal"/>
      <w:lvlText w:val="%7."/>
      <w:lvlJc w:val="left"/>
      <w:pPr>
        <w:ind w:left="5040" w:hanging="360"/>
      </w:pPr>
    </w:lvl>
    <w:lvl w:ilvl="7" w:tplc="8D6A83B4">
      <w:start w:val="1"/>
      <w:numFmt w:val="lowerLetter"/>
      <w:lvlText w:val="%8."/>
      <w:lvlJc w:val="left"/>
      <w:pPr>
        <w:ind w:left="5760" w:hanging="360"/>
      </w:pPr>
    </w:lvl>
    <w:lvl w:ilvl="8" w:tplc="02CA693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F5FCEC"/>
    <w:multiLevelType w:val="hybridMultilevel"/>
    <w:tmpl w:val="FFFFFFFF"/>
    <w:lvl w:ilvl="0" w:tplc="CDF264C4">
      <w:start w:val="1"/>
      <w:numFmt w:val="bullet"/>
      <w:lvlText w:val=""/>
      <w:lvlJc w:val="left"/>
      <w:pPr>
        <w:ind w:left="900" w:hanging="360"/>
      </w:pPr>
      <w:rPr>
        <w:rFonts w:hint="default" w:ascii="Symbol" w:hAnsi="Symbol"/>
      </w:rPr>
    </w:lvl>
    <w:lvl w:ilvl="1" w:tplc="3C840386">
      <w:start w:val="1"/>
      <w:numFmt w:val="bullet"/>
      <w:lvlText w:val="o"/>
      <w:lvlJc w:val="left"/>
      <w:pPr>
        <w:ind w:left="1620" w:hanging="360"/>
      </w:pPr>
      <w:rPr>
        <w:rFonts w:hint="default" w:ascii="Courier New" w:hAnsi="Courier New"/>
      </w:rPr>
    </w:lvl>
    <w:lvl w:ilvl="2" w:tplc="A470DB08">
      <w:start w:val="1"/>
      <w:numFmt w:val="bullet"/>
      <w:lvlText w:val=""/>
      <w:lvlJc w:val="left"/>
      <w:pPr>
        <w:ind w:left="2340" w:hanging="360"/>
      </w:pPr>
      <w:rPr>
        <w:rFonts w:hint="default" w:ascii="Wingdings" w:hAnsi="Wingdings"/>
      </w:rPr>
    </w:lvl>
    <w:lvl w:ilvl="3" w:tplc="782C8F94">
      <w:start w:val="1"/>
      <w:numFmt w:val="bullet"/>
      <w:lvlText w:val=""/>
      <w:lvlJc w:val="left"/>
      <w:pPr>
        <w:ind w:left="3060" w:hanging="360"/>
      </w:pPr>
      <w:rPr>
        <w:rFonts w:hint="default" w:ascii="Symbol" w:hAnsi="Symbol"/>
      </w:rPr>
    </w:lvl>
    <w:lvl w:ilvl="4" w:tplc="A1C8F20E">
      <w:start w:val="1"/>
      <w:numFmt w:val="bullet"/>
      <w:lvlText w:val="o"/>
      <w:lvlJc w:val="left"/>
      <w:pPr>
        <w:ind w:left="3780" w:hanging="360"/>
      </w:pPr>
      <w:rPr>
        <w:rFonts w:hint="default" w:ascii="Courier New" w:hAnsi="Courier New"/>
      </w:rPr>
    </w:lvl>
    <w:lvl w:ilvl="5" w:tplc="C622AAA2">
      <w:start w:val="1"/>
      <w:numFmt w:val="bullet"/>
      <w:lvlText w:val=""/>
      <w:lvlJc w:val="left"/>
      <w:pPr>
        <w:ind w:left="4500" w:hanging="360"/>
      </w:pPr>
      <w:rPr>
        <w:rFonts w:hint="default" w:ascii="Wingdings" w:hAnsi="Wingdings"/>
      </w:rPr>
    </w:lvl>
    <w:lvl w:ilvl="6" w:tplc="B8089B50">
      <w:start w:val="1"/>
      <w:numFmt w:val="bullet"/>
      <w:lvlText w:val=""/>
      <w:lvlJc w:val="left"/>
      <w:pPr>
        <w:ind w:left="5220" w:hanging="360"/>
      </w:pPr>
      <w:rPr>
        <w:rFonts w:hint="default" w:ascii="Symbol" w:hAnsi="Symbol"/>
      </w:rPr>
    </w:lvl>
    <w:lvl w:ilvl="7" w:tplc="BA3C2B4A">
      <w:start w:val="1"/>
      <w:numFmt w:val="bullet"/>
      <w:lvlText w:val="o"/>
      <w:lvlJc w:val="left"/>
      <w:pPr>
        <w:ind w:left="5940" w:hanging="360"/>
      </w:pPr>
      <w:rPr>
        <w:rFonts w:hint="default" w:ascii="Courier New" w:hAnsi="Courier New"/>
      </w:rPr>
    </w:lvl>
    <w:lvl w:ilvl="8" w:tplc="FE48CB46">
      <w:start w:val="1"/>
      <w:numFmt w:val="bullet"/>
      <w:lvlText w:val=""/>
      <w:lvlJc w:val="left"/>
      <w:pPr>
        <w:ind w:left="6660" w:hanging="360"/>
      </w:pPr>
      <w:rPr>
        <w:rFonts w:hint="default" w:ascii="Wingdings" w:hAnsi="Wingdings"/>
      </w:rPr>
    </w:lvl>
  </w:abstractNum>
  <w:abstractNum w:abstractNumId="6" w15:restartNumberingAfterBreak="0">
    <w:nsid w:val="74CD7C43"/>
    <w:multiLevelType w:val="hybridMultilevel"/>
    <w:tmpl w:val="996EA00A"/>
    <w:lvl w:ilvl="0" w:tplc="2A788E3C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3CA2751E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84CAD25C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8ACAF96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7DA81486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B5AACA44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37E014DC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7E3C30F2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FEA238CA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1" w16cid:durableId="1346514510">
    <w:abstractNumId w:val="4"/>
  </w:num>
  <w:num w:numId="2" w16cid:durableId="491525545">
    <w:abstractNumId w:val="6"/>
  </w:num>
  <w:num w:numId="3" w16cid:durableId="1136411712">
    <w:abstractNumId w:val="0"/>
  </w:num>
  <w:num w:numId="4" w16cid:durableId="312299196">
    <w:abstractNumId w:val="3"/>
  </w:num>
  <w:num w:numId="5" w16cid:durableId="1255285539">
    <w:abstractNumId w:val="1"/>
  </w:num>
  <w:num w:numId="6" w16cid:durableId="1741363185">
    <w:abstractNumId w:val="2"/>
  </w:num>
  <w:num w:numId="7" w16cid:durableId="1755126738">
    <w:abstractNumId w:val="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20A"/>
    <w:rsid w:val="000023C0"/>
    <w:rsid w:val="00005D47"/>
    <w:rsid w:val="00010F64"/>
    <w:rsid w:val="0001171A"/>
    <w:rsid w:val="000123F7"/>
    <w:rsid w:val="00012A7A"/>
    <w:rsid w:val="000136AD"/>
    <w:rsid w:val="00014467"/>
    <w:rsid w:val="00016516"/>
    <w:rsid w:val="00017F4C"/>
    <w:rsid w:val="000209E1"/>
    <w:rsid w:val="000249EF"/>
    <w:rsid w:val="00027028"/>
    <w:rsid w:val="0004017A"/>
    <w:rsid w:val="00043491"/>
    <w:rsid w:val="0004419D"/>
    <w:rsid w:val="000443AC"/>
    <w:rsid w:val="000466CA"/>
    <w:rsid w:val="000535D9"/>
    <w:rsid w:val="00056BB5"/>
    <w:rsid w:val="000632F9"/>
    <w:rsid w:val="00067589"/>
    <w:rsid w:val="0007152F"/>
    <w:rsid w:val="00071A1C"/>
    <w:rsid w:val="000727EC"/>
    <w:rsid w:val="00075664"/>
    <w:rsid w:val="000775AB"/>
    <w:rsid w:val="00084F40"/>
    <w:rsid w:val="0008504F"/>
    <w:rsid w:val="00093ED3"/>
    <w:rsid w:val="000956FF"/>
    <w:rsid w:val="00097AEE"/>
    <w:rsid w:val="000A0010"/>
    <w:rsid w:val="000A221B"/>
    <w:rsid w:val="000A4574"/>
    <w:rsid w:val="000A5C86"/>
    <w:rsid w:val="000A7B45"/>
    <w:rsid w:val="000B2976"/>
    <w:rsid w:val="000C5625"/>
    <w:rsid w:val="000D3F7D"/>
    <w:rsid w:val="000D4246"/>
    <w:rsid w:val="000D53D9"/>
    <w:rsid w:val="000D53F2"/>
    <w:rsid w:val="000E4405"/>
    <w:rsid w:val="000E4A9F"/>
    <w:rsid w:val="000E4EF0"/>
    <w:rsid w:val="000E76E2"/>
    <w:rsid w:val="000F2FAF"/>
    <w:rsid w:val="000F7813"/>
    <w:rsid w:val="001002BD"/>
    <w:rsid w:val="00100C0C"/>
    <w:rsid w:val="00100C83"/>
    <w:rsid w:val="00101182"/>
    <w:rsid w:val="001041FB"/>
    <w:rsid w:val="00105B16"/>
    <w:rsid w:val="00107055"/>
    <w:rsid w:val="00110965"/>
    <w:rsid w:val="0011293E"/>
    <w:rsid w:val="00113900"/>
    <w:rsid w:val="00113EDB"/>
    <w:rsid w:val="00120B37"/>
    <w:rsid w:val="00120F41"/>
    <w:rsid w:val="00126EC6"/>
    <w:rsid w:val="0013730E"/>
    <w:rsid w:val="00137B29"/>
    <w:rsid w:val="001443F3"/>
    <w:rsid w:val="001461DB"/>
    <w:rsid w:val="00146513"/>
    <w:rsid w:val="00150DF6"/>
    <w:rsid w:val="00150E69"/>
    <w:rsid w:val="0015311E"/>
    <w:rsid w:val="00153F31"/>
    <w:rsid w:val="001549DC"/>
    <w:rsid w:val="00160A6B"/>
    <w:rsid w:val="00161399"/>
    <w:rsid w:val="0016320A"/>
    <w:rsid w:val="00164BC6"/>
    <w:rsid w:val="001748AB"/>
    <w:rsid w:val="00176A37"/>
    <w:rsid w:val="001812AD"/>
    <w:rsid w:val="001837D0"/>
    <w:rsid w:val="00190168"/>
    <w:rsid w:val="00193FA0"/>
    <w:rsid w:val="00194BF5"/>
    <w:rsid w:val="001A152D"/>
    <w:rsid w:val="001A2AB6"/>
    <w:rsid w:val="001A4B80"/>
    <w:rsid w:val="001A70C0"/>
    <w:rsid w:val="001A714C"/>
    <w:rsid w:val="001A78B3"/>
    <w:rsid w:val="001B18BA"/>
    <w:rsid w:val="001C3436"/>
    <w:rsid w:val="001C376E"/>
    <w:rsid w:val="001C7BE0"/>
    <w:rsid w:val="001D036A"/>
    <w:rsid w:val="001D0BCE"/>
    <w:rsid w:val="001D7A35"/>
    <w:rsid w:val="001E0FED"/>
    <w:rsid w:val="001E21E3"/>
    <w:rsid w:val="001E4EB3"/>
    <w:rsid w:val="001E7E52"/>
    <w:rsid w:val="001F4770"/>
    <w:rsid w:val="00201CDF"/>
    <w:rsid w:val="002108AA"/>
    <w:rsid w:val="00212486"/>
    <w:rsid w:val="00216BC4"/>
    <w:rsid w:val="00220C13"/>
    <w:rsid w:val="0022675D"/>
    <w:rsid w:val="00226C15"/>
    <w:rsid w:val="00233D48"/>
    <w:rsid w:val="002361A8"/>
    <w:rsid w:val="0023731C"/>
    <w:rsid w:val="00244505"/>
    <w:rsid w:val="00246549"/>
    <w:rsid w:val="0024673F"/>
    <w:rsid w:val="00247EE6"/>
    <w:rsid w:val="00250C4E"/>
    <w:rsid w:val="00250FF9"/>
    <w:rsid w:val="00253260"/>
    <w:rsid w:val="002547CE"/>
    <w:rsid w:val="002602C1"/>
    <w:rsid w:val="0026169D"/>
    <w:rsid w:val="0026673C"/>
    <w:rsid w:val="00267C58"/>
    <w:rsid w:val="0027442F"/>
    <w:rsid w:val="00275877"/>
    <w:rsid w:val="0027742B"/>
    <w:rsid w:val="00283AEE"/>
    <w:rsid w:val="002843F6"/>
    <w:rsid w:val="0028519D"/>
    <w:rsid w:val="00292F46"/>
    <w:rsid w:val="002A3362"/>
    <w:rsid w:val="002B2409"/>
    <w:rsid w:val="002B6E24"/>
    <w:rsid w:val="002C1B41"/>
    <w:rsid w:val="002C5888"/>
    <w:rsid w:val="002C7DB2"/>
    <w:rsid w:val="002D0111"/>
    <w:rsid w:val="002D04C9"/>
    <w:rsid w:val="002D0518"/>
    <w:rsid w:val="002D22F9"/>
    <w:rsid w:val="002D2912"/>
    <w:rsid w:val="002D6CD7"/>
    <w:rsid w:val="002E1BF5"/>
    <w:rsid w:val="002E2BC5"/>
    <w:rsid w:val="002E5072"/>
    <w:rsid w:val="002E670E"/>
    <w:rsid w:val="002F0323"/>
    <w:rsid w:val="002F4E60"/>
    <w:rsid w:val="00300598"/>
    <w:rsid w:val="00301051"/>
    <w:rsid w:val="00302F68"/>
    <w:rsid w:val="00306C2D"/>
    <w:rsid w:val="00310EA2"/>
    <w:rsid w:val="00311785"/>
    <w:rsid w:val="00317453"/>
    <w:rsid w:val="00321C69"/>
    <w:rsid w:val="003275B1"/>
    <w:rsid w:val="00331527"/>
    <w:rsid w:val="003349D5"/>
    <w:rsid w:val="00335055"/>
    <w:rsid w:val="00337BBB"/>
    <w:rsid w:val="00353176"/>
    <w:rsid w:val="003559D3"/>
    <w:rsid w:val="00360E41"/>
    <w:rsid w:val="00362726"/>
    <w:rsid w:val="003646C7"/>
    <w:rsid w:val="003724EE"/>
    <w:rsid w:val="003771B0"/>
    <w:rsid w:val="00382CC9"/>
    <w:rsid w:val="003A4B19"/>
    <w:rsid w:val="003A4D8B"/>
    <w:rsid w:val="003A6AFB"/>
    <w:rsid w:val="003B1DA6"/>
    <w:rsid w:val="003C0E35"/>
    <w:rsid w:val="003C303A"/>
    <w:rsid w:val="003C34E5"/>
    <w:rsid w:val="003D3A15"/>
    <w:rsid w:val="003E22E6"/>
    <w:rsid w:val="003F2ABC"/>
    <w:rsid w:val="0040166F"/>
    <w:rsid w:val="00402B4E"/>
    <w:rsid w:val="00403144"/>
    <w:rsid w:val="00405EF9"/>
    <w:rsid w:val="0040654F"/>
    <w:rsid w:val="0041209A"/>
    <w:rsid w:val="004151CB"/>
    <w:rsid w:val="00424185"/>
    <w:rsid w:val="004266CB"/>
    <w:rsid w:val="004269C3"/>
    <w:rsid w:val="0043775E"/>
    <w:rsid w:val="004402AC"/>
    <w:rsid w:val="004468A9"/>
    <w:rsid w:val="00447AF9"/>
    <w:rsid w:val="00465108"/>
    <w:rsid w:val="004660A7"/>
    <w:rsid w:val="00472B61"/>
    <w:rsid w:val="0047635D"/>
    <w:rsid w:val="004822EB"/>
    <w:rsid w:val="00490814"/>
    <w:rsid w:val="00496FB2"/>
    <w:rsid w:val="00497E14"/>
    <w:rsid w:val="004A1BB6"/>
    <w:rsid w:val="004A700D"/>
    <w:rsid w:val="004A7680"/>
    <w:rsid w:val="004AF7ED"/>
    <w:rsid w:val="004B045E"/>
    <w:rsid w:val="004B25DC"/>
    <w:rsid w:val="004B5DE6"/>
    <w:rsid w:val="004C0DC9"/>
    <w:rsid w:val="004C101C"/>
    <w:rsid w:val="004C1801"/>
    <w:rsid w:val="004C379C"/>
    <w:rsid w:val="004C5047"/>
    <w:rsid w:val="004D53CE"/>
    <w:rsid w:val="004D7629"/>
    <w:rsid w:val="004E0866"/>
    <w:rsid w:val="004E70BB"/>
    <w:rsid w:val="004F07C8"/>
    <w:rsid w:val="004F6FAC"/>
    <w:rsid w:val="00501C6F"/>
    <w:rsid w:val="00510C9C"/>
    <w:rsid w:val="00511D7C"/>
    <w:rsid w:val="00516EC3"/>
    <w:rsid w:val="00516F14"/>
    <w:rsid w:val="00526A8F"/>
    <w:rsid w:val="0053082E"/>
    <w:rsid w:val="00531D42"/>
    <w:rsid w:val="00532038"/>
    <w:rsid w:val="00534A0F"/>
    <w:rsid w:val="00540BAC"/>
    <w:rsid w:val="00546D70"/>
    <w:rsid w:val="00555E11"/>
    <w:rsid w:val="0056099B"/>
    <w:rsid w:val="00562301"/>
    <w:rsid w:val="00570EF7"/>
    <w:rsid w:val="00574A63"/>
    <w:rsid w:val="005757E8"/>
    <w:rsid w:val="00575CE6"/>
    <w:rsid w:val="0057708D"/>
    <w:rsid w:val="00587DC7"/>
    <w:rsid w:val="005904A6"/>
    <w:rsid w:val="0059720A"/>
    <w:rsid w:val="005A5326"/>
    <w:rsid w:val="005B6930"/>
    <w:rsid w:val="005B7A63"/>
    <w:rsid w:val="005C0ADC"/>
    <w:rsid w:val="005C0BEF"/>
    <w:rsid w:val="005D3B72"/>
    <w:rsid w:val="005D5390"/>
    <w:rsid w:val="005D54E4"/>
    <w:rsid w:val="005E1F87"/>
    <w:rsid w:val="005E46A9"/>
    <w:rsid w:val="005F0798"/>
    <w:rsid w:val="005F1F6D"/>
    <w:rsid w:val="005F2A75"/>
    <w:rsid w:val="005F4C09"/>
    <w:rsid w:val="005F6E73"/>
    <w:rsid w:val="005F7299"/>
    <w:rsid w:val="00601416"/>
    <w:rsid w:val="006025C2"/>
    <w:rsid w:val="00605617"/>
    <w:rsid w:val="0061139F"/>
    <w:rsid w:val="006126B7"/>
    <w:rsid w:val="00612A0C"/>
    <w:rsid w:val="00617051"/>
    <w:rsid w:val="00617DED"/>
    <w:rsid w:val="006229C8"/>
    <w:rsid w:val="00622A71"/>
    <w:rsid w:val="0063574E"/>
    <w:rsid w:val="006372A9"/>
    <w:rsid w:val="00641687"/>
    <w:rsid w:val="00641A81"/>
    <w:rsid w:val="0064525A"/>
    <w:rsid w:val="0064587C"/>
    <w:rsid w:val="00654299"/>
    <w:rsid w:val="00657BD2"/>
    <w:rsid w:val="00661A4C"/>
    <w:rsid w:val="00665C7B"/>
    <w:rsid w:val="006704F2"/>
    <w:rsid w:val="00674D9A"/>
    <w:rsid w:val="00677AEE"/>
    <w:rsid w:val="00681908"/>
    <w:rsid w:val="006856ED"/>
    <w:rsid w:val="006915F9"/>
    <w:rsid w:val="00695340"/>
    <w:rsid w:val="0069777E"/>
    <w:rsid w:val="00697C07"/>
    <w:rsid w:val="006A284A"/>
    <w:rsid w:val="006A482E"/>
    <w:rsid w:val="006B2EEB"/>
    <w:rsid w:val="006B4704"/>
    <w:rsid w:val="006B4720"/>
    <w:rsid w:val="006B4762"/>
    <w:rsid w:val="006B58D4"/>
    <w:rsid w:val="006C33C8"/>
    <w:rsid w:val="006D09C0"/>
    <w:rsid w:val="006D0D14"/>
    <w:rsid w:val="006D3F93"/>
    <w:rsid w:val="006D4B0B"/>
    <w:rsid w:val="006D73DF"/>
    <w:rsid w:val="006F19BD"/>
    <w:rsid w:val="006F6549"/>
    <w:rsid w:val="00700F58"/>
    <w:rsid w:val="00707ECC"/>
    <w:rsid w:val="0071055B"/>
    <w:rsid w:val="00717FA9"/>
    <w:rsid w:val="007220F8"/>
    <w:rsid w:val="00724D95"/>
    <w:rsid w:val="00726F23"/>
    <w:rsid w:val="00727180"/>
    <w:rsid w:val="00727709"/>
    <w:rsid w:val="00727B91"/>
    <w:rsid w:val="007346FE"/>
    <w:rsid w:val="007372BD"/>
    <w:rsid w:val="007400B2"/>
    <w:rsid w:val="00743574"/>
    <w:rsid w:val="00745536"/>
    <w:rsid w:val="00752717"/>
    <w:rsid w:val="00752F9B"/>
    <w:rsid w:val="00753513"/>
    <w:rsid w:val="00765A13"/>
    <w:rsid w:val="00765A98"/>
    <w:rsid w:val="00766992"/>
    <w:rsid w:val="007705C3"/>
    <w:rsid w:val="007724F2"/>
    <w:rsid w:val="00776037"/>
    <w:rsid w:val="00776A43"/>
    <w:rsid w:val="007808CD"/>
    <w:rsid w:val="0078537C"/>
    <w:rsid w:val="007856DD"/>
    <w:rsid w:val="007931B8"/>
    <w:rsid w:val="00794013"/>
    <w:rsid w:val="007946B2"/>
    <w:rsid w:val="00794A9F"/>
    <w:rsid w:val="00796743"/>
    <w:rsid w:val="007973C2"/>
    <w:rsid w:val="00797422"/>
    <w:rsid w:val="007A61B5"/>
    <w:rsid w:val="007B1324"/>
    <w:rsid w:val="007B1BDB"/>
    <w:rsid w:val="007B20A3"/>
    <w:rsid w:val="007C32D2"/>
    <w:rsid w:val="007C5B30"/>
    <w:rsid w:val="007D4411"/>
    <w:rsid w:val="007E2638"/>
    <w:rsid w:val="007E288B"/>
    <w:rsid w:val="007E3F35"/>
    <w:rsid w:val="007F45F2"/>
    <w:rsid w:val="007F6F01"/>
    <w:rsid w:val="007F77BB"/>
    <w:rsid w:val="00811707"/>
    <w:rsid w:val="008154B1"/>
    <w:rsid w:val="008176B8"/>
    <w:rsid w:val="00820B30"/>
    <w:rsid w:val="0082132D"/>
    <w:rsid w:val="00823445"/>
    <w:rsid w:val="008267C8"/>
    <w:rsid w:val="00845E86"/>
    <w:rsid w:val="00846020"/>
    <w:rsid w:val="008469F0"/>
    <w:rsid w:val="008564DB"/>
    <w:rsid w:val="00864A94"/>
    <w:rsid w:val="00867F82"/>
    <w:rsid w:val="00870FF0"/>
    <w:rsid w:val="00871F3D"/>
    <w:rsid w:val="00892B2C"/>
    <w:rsid w:val="00893E08"/>
    <w:rsid w:val="00895A14"/>
    <w:rsid w:val="008973BC"/>
    <w:rsid w:val="00897A65"/>
    <w:rsid w:val="008A052A"/>
    <w:rsid w:val="008A3065"/>
    <w:rsid w:val="008A345C"/>
    <w:rsid w:val="008A42B1"/>
    <w:rsid w:val="008A5161"/>
    <w:rsid w:val="008A76BE"/>
    <w:rsid w:val="008B5218"/>
    <w:rsid w:val="008C0295"/>
    <w:rsid w:val="008C0543"/>
    <w:rsid w:val="008C2F12"/>
    <w:rsid w:val="008C3DCC"/>
    <w:rsid w:val="008C6941"/>
    <w:rsid w:val="008C6E31"/>
    <w:rsid w:val="008D3C05"/>
    <w:rsid w:val="008D5037"/>
    <w:rsid w:val="008E415D"/>
    <w:rsid w:val="008E46C1"/>
    <w:rsid w:val="008F35D6"/>
    <w:rsid w:val="008F374D"/>
    <w:rsid w:val="009062D2"/>
    <w:rsid w:val="0091431F"/>
    <w:rsid w:val="00930C43"/>
    <w:rsid w:val="00930C49"/>
    <w:rsid w:val="0093148F"/>
    <w:rsid w:val="00940C0C"/>
    <w:rsid w:val="009447D2"/>
    <w:rsid w:val="009511B4"/>
    <w:rsid w:val="00954768"/>
    <w:rsid w:val="009569FC"/>
    <w:rsid w:val="00960737"/>
    <w:rsid w:val="00961C48"/>
    <w:rsid w:val="00963101"/>
    <w:rsid w:val="00974178"/>
    <w:rsid w:val="009751E0"/>
    <w:rsid w:val="00975870"/>
    <w:rsid w:val="00977402"/>
    <w:rsid w:val="0098034C"/>
    <w:rsid w:val="00980D65"/>
    <w:rsid w:val="009832EA"/>
    <w:rsid w:val="009861CE"/>
    <w:rsid w:val="009906E0"/>
    <w:rsid w:val="0099071D"/>
    <w:rsid w:val="00990E1F"/>
    <w:rsid w:val="0099234E"/>
    <w:rsid w:val="0099507A"/>
    <w:rsid w:val="009A4F22"/>
    <w:rsid w:val="009B4388"/>
    <w:rsid w:val="009B60A0"/>
    <w:rsid w:val="009B71A0"/>
    <w:rsid w:val="009C012F"/>
    <w:rsid w:val="009C7875"/>
    <w:rsid w:val="009D2383"/>
    <w:rsid w:val="009D28B3"/>
    <w:rsid w:val="009E0575"/>
    <w:rsid w:val="009F00B2"/>
    <w:rsid w:val="009F4998"/>
    <w:rsid w:val="009F56A2"/>
    <w:rsid w:val="00A01A71"/>
    <w:rsid w:val="00A03E82"/>
    <w:rsid w:val="00A043A9"/>
    <w:rsid w:val="00A04A49"/>
    <w:rsid w:val="00A04BFA"/>
    <w:rsid w:val="00A05AB2"/>
    <w:rsid w:val="00A06B23"/>
    <w:rsid w:val="00A07259"/>
    <w:rsid w:val="00A07E43"/>
    <w:rsid w:val="00A277EA"/>
    <w:rsid w:val="00A31009"/>
    <w:rsid w:val="00A343AD"/>
    <w:rsid w:val="00A3699E"/>
    <w:rsid w:val="00A44265"/>
    <w:rsid w:val="00A45A41"/>
    <w:rsid w:val="00A514E6"/>
    <w:rsid w:val="00A54804"/>
    <w:rsid w:val="00A573B6"/>
    <w:rsid w:val="00A60A6C"/>
    <w:rsid w:val="00A6464B"/>
    <w:rsid w:val="00A655C6"/>
    <w:rsid w:val="00A65815"/>
    <w:rsid w:val="00A842C7"/>
    <w:rsid w:val="00A85658"/>
    <w:rsid w:val="00A97B6F"/>
    <w:rsid w:val="00AA35CC"/>
    <w:rsid w:val="00AA3DB5"/>
    <w:rsid w:val="00AA7C7A"/>
    <w:rsid w:val="00AB1CDF"/>
    <w:rsid w:val="00AB57B5"/>
    <w:rsid w:val="00AB6092"/>
    <w:rsid w:val="00AC53D0"/>
    <w:rsid w:val="00AC62D8"/>
    <w:rsid w:val="00AD05EF"/>
    <w:rsid w:val="00AD0858"/>
    <w:rsid w:val="00AD5892"/>
    <w:rsid w:val="00AD5DBD"/>
    <w:rsid w:val="00AE0CAF"/>
    <w:rsid w:val="00AE0E81"/>
    <w:rsid w:val="00AF08AC"/>
    <w:rsid w:val="00AF1FA6"/>
    <w:rsid w:val="00B043BB"/>
    <w:rsid w:val="00B055BF"/>
    <w:rsid w:val="00B0622C"/>
    <w:rsid w:val="00B1311E"/>
    <w:rsid w:val="00B13224"/>
    <w:rsid w:val="00B23612"/>
    <w:rsid w:val="00B31B9F"/>
    <w:rsid w:val="00B35222"/>
    <w:rsid w:val="00B373CE"/>
    <w:rsid w:val="00B402F3"/>
    <w:rsid w:val="00B440B2"/>
    <w:rsid w:val="00B443C9"/>
    <w:rsid w:val="00B555E8"/>
    <w:rsid w:val="00B64688"/>
    <w:rsid w:val="00B67614"/>
    <w:rsid w:val="00B80B90"/>
    <w:rsid w:val="00B9420F"/>
    <w:rsid w:val="00BB1099"/>
    <w:rsid w:val="00BB126F"/>
    <w:rsid w:val="00BB2F3E"/>
    <w:rsid w:val="00BB4ED3"/>
    <w:rsid w:val="00BB5326"/>
    <w:rsid w:val="00BB7B72"/>
    <w:rsid w:val="00BC2C56"/>
    <w:rsid w:val="00BC4CAB"/>
    <w:rsid w:val="00BD1246"/>
    <w:rsid w:val="00BD2726"/>
    <w:rsid w:val="00BF3621"/>
    <w:rsid w:val="00BF5191"/>
    <w:rsid w:val="00BF7829"/>
    <w:rsid w:val="00C04889"/>
    <w:rsid w:val="00C06FD5"/>
    <w:rsid w:val="00C37ED1"/>
    <w:rsid w:val="00C41C2B"/>
    <w:rsid w:val="00C42ED6"/>
    <w:rsid w:val="00C435AE"/>
    <w:rsid w:val="00C47522"/>
    <w:rsid w:val="00C47C07"/>
    <w:rsid w:val="00C50CBC"/>
    <w:rsid w:val="00C50D23"/>
    <w:rsid w:val="00C52701"/>
    <w:rsid w:val="00C5644C"/>
    <w:rsid w:val="00C57F95"/>
    <w:rsid w:val="00C6401F"/>
    <w:rsid w:val="00C71342"/>
    <w:rsid w:val="00C71B9C"/>
    <w:rsid w:val="00C720FC"/>
    <w:rsid w:val="00C72F46"/>
    <w:rsid w:val="00C818FA"/>
    <w:rsid w:val="00C83234"/>
    <w:rsid w:val="00C870E8"/>
    <w:rsid w:val="00C93B96"/>
    <w:rsid w:val="00C95034"/>
    <w:rsid w:val="00CA2ADD"/>
    <w:rsid w:val="00CB57B5"/>
    <w:rsid w:val="00CB5F54"/>
    <w:rsid w:val="00CB7899"/>
    <w:rsid w:val="00CC51A8"/>
    <w:rsid w:val="00CD1D9E"/>
    <w:rsid w:val="00CE3301"/>
    <w:rsid w:val="00CE769E"/>
    <w:rsid w:val="00CF49A9"/>
    <w:rsid w:val="00CF509D"/>
    <w:rsid w:val="00D0293B"/>
    <w:rsid w:val="00D0353D"/>
    <w:rsid w:val="00D05017"/>
    <w:rsid w:val="00D07F91"/>
    <w:rsid w:val="00D117B4"/>
    <w:rsid w:val="00D176B1"/>
    <w:rsid w:val="00D2275F"/>
    <w:rsid w:val="00D22786"/>
    <w:rsid w:val="00D25AD2"/>
    <w:rsid w:val="00D26503"/>
    <w:rsid w:val="00D26E66"/>
    <w:rsid w:val="00D27602"/>
    <w:rsid w:val="00D30C65"/>
    <w:rsid w:val="00D316B3"/>
    <w:rsid w:val="00D33198"/>
    <w:rsid w:val="00D36DD2"/>
    <w:rsid w:val="00D36EAD"/>
    <w:rsid w:val="00D3734F"/>
    <w:rsid w:val="00D46220"/>
    <w:rsid w:val="00D504F2"/>
    <w:rsid w:val="00D57227"/>
    <w:rsid w:val="00D62F6F"/>
    <w:rsid w:val="00D63D9C"/>
    <w:rsid w:val="00D70406"/>
    <w:rsid w:val="00D74DF8"/>
    <w:rsid w:val="00D76214"/>
    <w:rsid w:val="00D77564"/>
    <w:rsid w:val="00D83D2A"/>
    <w:rsid w:val="00D94007"/>
    <w:rsid w:val="00DA53B8"/>
    <w:rsid w:val="00DA7B95"/>
    <w:rsid w:val="00DB5DBD"/>
    <w:rsid w:val="00DB5E4D"/>
    <w:rsid w:val="00DB5F40"/>
    <w:rsid w:val="00DB7571"/>
    <w:rsid w:val="00DC081A"/>
    <w:rsid w:val="00DC2792"/>
    <w:rsid w:val="00DC3A37"/>
    <w:rsid w:val="00DC42A8"/>
    <w:rsid w:val="00DC7865"/>
    <w:rsid w:val="00DD498D"/>
    <w:rsid w:val="00DD5408"/>
    <w:rsid w:val="00DD5B7F"/>
    <w:rsid w:val="00DE0578"/>
    <w:rsid w:val="00DE5F1A"/>
    <w:rsid w:val="00DE6831"/>
    <w:rsid w:val="00DE7371"/>
    <w:rsid w:val="00DF0926"/>
    <w:rsid w:val="00DF5907"/>
    <w:rsid w:val="00E00EDF"/>
    <w:rsid w:val="00E0319D"/>
    <w:rsid w:val="00E103FE"/>
    <w:rsid w:val="00E153CA"/>
    <w:rsid w:val="00E15E54"/>
    <w:rsid w:val="00E258FD"/>
    <w:rsid w:val="00E30142"/>
    <w:rsid w:val="00E323DC"/>
    <w:rsid w:val="00E37191"/>
    <w:rsid w:val="00E40FB9"/>
    <w:rsid w:val="00E425D1"/>
    <w:rsid w:val="00E43D13"/>
    <w:rsid w:val="00E50751"/>
    <w:rsid w:val="00E54356"/>
    <w:rsid w:val="00E55D44"/>
    <w:rsid w:val="00E60B7C"/>
    <w:rsid w:val="00E623A5"/>
    <w:rsid w:val="00E64DE3"/>
    <w:rsid w:val="00E7171A"/>
    <w:rsid w:val="00E73E3D"/>
    <w:rsid w:val="00E75D38"/>
    <w:rsid w:val="00E75F92"/>
    <w:rsid w:val="00E76A8F"/>
    <w:rsid w:val="00E77459"/>
    <w:rsid w:val="00E77DC5"/>
    <w:rsid w:val="00E77FFD"/>
    <w:rsid w:val="00E84E15"/>
    <w:rsid w:val="00E87B80"/>
    <w:rsid w:val="00EA4F30"/>
    <w:rsid w:val="00EA681D"/>
    <w:rsid w:val="00EA7113"/>
    <w:rsid w:val="00EB40D6"/>
    <w:rsid w:val="00EB494D"/>
    <w:rsid w:val="00EB6210"/>
    <w:rsid w:val="00EC093E"/>
    <w:rsid w:val="00EC353D"/>
    <w:rsid w:val="00EC5E03"/>
    <w:rsid w:val="00ED1891"/>
    <w:rsid w:val="00ED275B"/>
    <w:rsid w:val="00ED5318"/>
    <w:rsid w:val="00EE0B32"/>
    <w:rsid w:val="00EE2B59"/>
    <w:rsid w:val="00EE5C82"/>
    <w:rsid w:val="00EF247A"/>
    <w:rsid w:val="00EF5F86"/>
    <w:rsid w:val="00F11046"/>
    <w:rsid w:val="00F1375A"/>
    <w:rsid w:val="00F20DC5"/>
    <w:rsid w:val="00F24B1B"/>
    <w:rsid w:val="00F279FE"/>
    <w:rsid w:val="00F311AC"/>
    <w:rsid w:val="00F32607"/>
    <w:rsid w:val="00F36BD9"/>
    <w:rsid w:val="00F419FF"/>
    <w:rsid w:val="00F44988"/>
    <w:rsid w:val="00F46F67"/>
    <w:rsid w:val="00F51976"/>
    <w:rsid w:val="00F624AE"/>
    <w:rsid w:val="00F81A44"/>
    <w:rsid w:val="00F81F1C"/>
    <w:rsid w:val="00F835A3"/>
    <w:rsid w:val="00F91F2F"/>
    <w:rsid w:val="00F9364D"/>
    <w:rsid w:val="00F955B7"/>
    <w:rsid w:val="00F96080"/>
    <w:rsid w:val="00FA0064"/>
    <w:rsid w:val="00FA6211"/>
    <w:rsid w:val="00FC3819"/>
    <w:rsid w:val="00FC4083"/>
    <w:rsid w:val="00FC5B13"/>
    <w:rsid w:val="00FC6166"/>
    <w:rsid w:val="00FD4FC8"/>
    <w:rsid w:val="00FD757A"/>
    <w:rsid w:val="00FE0342"/>
    <w:rsid w:val="00FE2BC1"/>
    <w:rsid w:val="00FF0ECC"/>
    <w:rsid w:val="00FF4BB0"/>
    <w:rsid w:val="00FF72AC"/>
    <w:rsid w:val="00FF7C56"/>
    <w:rsid w:val="00FF7F87"/>
    <w:rsid w:val="0225BA28"/>
    <w:rsid w:val="04B984DC"/>
    <w:rsid w:val="04E806D9"/>
    <w:rsid w:val="05160583"/>
    <w:rsid w:val="054D051D"/>
    <w:rsid w:val="061E37AC"/>
    <w:rsid w:val="0763AD4B"/>
    <w:rsid w:val="08163378"/>
    <w:rsid w:val="095D3B69"/>
    <w:rsid w:val="0AACD4A9"/>
    <w:rsid w:val="0ABAAB5A"/>
    <w:rsid w:val="0AC061AE"/>
    <w:rsid w:val="0AFDF4F7"/>
    <w:rsid w:val="0B41B7B7"/>
    <w:rsid w:val="0B75D514"/>
    <w:rsid w:val="0B75E55D"/>
    <w:rsid w:val="0C957D50"/>
    <w:rsid w:val="0D6373FB"/>
    <w:rsid w:val="0E8CD87A"/>
    <w:rsid w:val="0EBD869A"/>
    <w:rsid w:val="112BBC8C"/>
    <w:rsid w:val="122A3CCE"/>
    <w:rsid w:val="1246FFCC"/>
    <w:rsid w:val="1254F97E"/>
    <w:rsid w:val="12643A43"/>
    <w:rsid w:val="12FA7D9F"/>
    <w:rsid w:val="131120F2"/>
    <w:rsid w:val="13973A4F"/>
    <w:rsid w:val="1455B46C"/>
    <w:rsid w:val="14AA530A"/>
    <w:rsid w:val="174C6690"/>
    <w:rsid w:val="1776CBA2"/>
    <w:rsid w:val="179C1359"/>
    <w:rsid w:val="180BA2BD"/>
    <w:rsid w:val="1810D80A"/>
    <w:rsid w:val="1BA7B09C"/>
    <w:rsid w:val="1C69F57E"/>
    <w:rsid w:val="1E3923A7"/>
    <w:rsid w:val="1E9A5909"/>
    <w:rsid w:val="1ED1CB35"/>
    <w:rsid w:val="20B1B864"/>
    <w:rsid w:val="2444C8BF"/>
    <w:rsid w:val="258C77A8"/>
    <w:rsid w:val="26100DCA"/>
    <w:rsid w:val="2668F658"/>
    <w:rsid w:val="27C36E7E"/>
    <w:rsid w:val="28D2DBDD"/>
    <w:rsid w:val="2BA7DC75"/>
    <w:rsid w:val="2BB9C6FF"/>
    <w:rsid w:val="2D4C5785"/>
    <w:rsid w:val="2D8278F6"/>
    <w:rsid w:val="2DC8D8C6"/>
    <w:rsid w:val="301E72DE"/>
    <w:rsid w:val="30EF840C"/>
    <w:rsid w:val="314C4D55"/>
    <w:rsid w:val="317552E6"/>
    <w:rsid w:val="31FF0661"/>
    <w:rsid w:val="333C0B99"/>
    <w:rsid w:val="3390DBDE"/>
    <w:rsid w:val="343B4347"/>
    <w:rsid w:val="372B54F7"/>
    <w:rsid w:val="393BF770"/>
    <w:rsid w:val="3951B81E"/>
    <w:rsid w:val="3A6E6E8F"/>
    <w:rsid w:val="3B1365E8"/>
    <w:rsid w:val="3B5B2009"/>
    <w:rsid w:val="3E33F365"/>
    <w:rsid w:val="3FC39E7C"/>
    <w:rsid w:val="40298D6A"/>
    <w:rsid w:val="41334EAD"/>
    <w:rsid w:val="41996DD2"/>
    <w:rsid w:val="4291DF5E"/>
    <w:rsid w:val="4334E758"/>
    <w:rsid w:val="43B99061"/>
    <w:rsid w:val="44002D45"/>
    <w:rsid w:val="4460BFC2"/>
    <w:rsid w:val="44E60772"/>
    <w:rsid w:val="4500281C"/>
    <w:rsid w:val="4581BA51"/>
    <w:rsid w:val="4592D76B"/>
    <w:rsid w:val="470FF303"/>
    <w:rsid w:val="47DE5EC2"/>
    <w:rsid w:val="48D458C9"/>
    <w:rsid w:val="4ACE9BF7"/>
    <w:rsid w:val="4B61C659"/>
    <w:rsid w:val="4BFB0EAA"/>
    <w:rsid w:val="4C448D37"/>
    <w:rsid w:val="4CB9BBB0"/>
    <w:rsid w:val="4CFB4FC3"/>
    <w:rsid w:val="4E3E2C9A"/>
    <w:rsid w:val="4EFD5BAD"/>
    <w:rsid w:val="4FA8C58E"/>
    <w:rsid w:val="4FFD9FB9"/>
    <w:rsid w:val="50427598"/>
    <w:rsid w:val="50660637"/>
    <w:rsid w:val="521E5905"/>
    <w:rsid w:val="54DB394A"/>
    <w:rsid w:val="555C651D"/>
    <w:rsid w:val="55652ABA"/>
    <w:rsid w:val="5618C7DC"/>
    <w:rsid w:val="57E4D470"/>
    <w:rsid w:val="58C6B5DF"/>
    <w:rsid w:val="5964B793"/>
    <w:rsid w:val="5B112C85"/>
    <w:rsid w:val="5B740926"/>
    <w:rsid w:val="5C9242A6"/>
    <w:rsid w:val="5D227710"/>
    <w:rsid w:val="5D804269"/>
    <w:rsid w:val="60D0DB4C"/>
    <w:rsid w:val="6160653D"/>
    <w:rsid w:val="6373F777"/>
    <w:rsid w:val="6412A211"/>
    <w:rsid w:val="64518B59"/>
    <w:rsid w:val="64667A39"/>
    <w:rsid w:val="6474A2AE"/>
    <w:rsid w:val="650DAD99"/>
    <w:rsid w:val="65807999"/>
    <w:rsid w:val="66221FF5"/>
    <w:rsid w:val="66386264"/>
    <w:rsid w:val="693C0C98"/>
    <w:rsid w:val="6A9156C1"/>
    <w:rsid w:val="6C05D85B"/>
    <w:rsid w:val="6C1BD44A"/>
    <w:rsid w:val="6CB4E3A1"/>
    <w:rsid w:val="6DE907CB"/>
    <w:rsid w:val="70068A87"/>
    <w:rsid w:val="702BD3D0"/>
    <w:rsid w:val="71B409BB"/>
    <w:rsid w:val="72A99EAC"/>
    <w:rsid w:val="732FE41D"/>
    <w:rsid w:val="74CB7CC6"/>
    <w:rsid w:val="75497C95"/>
    <w:rsid w:val="75A7B1A9"/>
    <w:rsid w:val="75AB616E"/>
    <w:rsid w:val="75D05366"/>
    <w:rsid w:val="774C3D13"/>
    <w:rsid w:val="789E5791"/>
    <w:rsid w:val="7B1D4160"/>
    <w:rsid w:val="7BE7D300"/>
    <w:rsid w:val="7CE68C45"/>
    <w:rsid w:val="7E5B2712"/>
    <w:rsid w:val="7F8678B1"/>
    <w:rsid w:val="7FF00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7C52A"/>
  <w15:chartTrackingRefBased/>
  <w15:docId w15:val="{F88080C2-3C9C-4567-A284-1863E2BAF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447D2"/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1A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1A7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C32D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E21E3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CF509D"/>
    <w:rPr>
      <w:color w:val="954F72" w:themeColor="followedHyperlink"/>
      <w:u w:val="single"/>
    </w:rPr>
  </w:style>
  <w:style w:type="table" w:styleId="TableGrid">
    <w:name w:val="Table Grid"/>
    <w:basedOn w:val="TableNormal"/>
    <w:uiPriority w:val="59"/>
    <w:rsid w:val="0061705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GridTable4-Accent1">
    <w:name w:val="Grid Table 4 Accent 1"/>
    <w:basedOn w:val="TableNormal"/>
    <w:uiPriority w:val="49"/>
    <w:rsid w:val="009E0575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3-Accent5">
    <w:name w:val="List Table 3 Accent 5"/>
    <w:basedOn w:val="TableNormal"/>
    <w:uiPriority w:val="48"/>
    <w:rsid w:val="003646C7"/>
    <w:pPr>
      <w:spacing w:after="0" w:line="240" w:lineRule="auto"/>
    </w:pPr>
    <w:tblPr>
      <w:tblStyleRowBandSize w:val="1"/>
      <w:tblStyleColBandSize w:val="1"/>
      <w:tblBorders>
        <w:top w:val="single" w:color="5B9BD5" w:themeColor="accent5" w:sz="4" w:space="0"/>
        <w:left w:val="single" w:color="5B9BD5" w:themeColor="accent5" w:sz="4" w:space="0"/>
        <w:bottom w:val="single" w:color="5B9BD5" w:themeColor="accent5" w:sz="4" w:space="0"/>
        <w:right w:val="single" w:color="5B9BD5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color="5B9BD5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5B9BD5" w:themeColor="accent5" w:sz="4" w:space="0"/>
          <w:right w:val="single" w:color="5B9BD5" w:themeColor="accent5" w:sz="4" w:space="0"/>
        </w:tcBorders>
      </w:tcPr>
    </w:tblStylePr>
    <w:tblStylePr w:type="band1Horz">
      <w:tblPr/>
      <w:tcPr>
        <w:tcBorders>
          <w:top w:val="single" w:color="5B9BD5" w:themeColor="accent5" w:sz="4" w:space="0"/>
          <w:bottom w:val="single" w:color="5B9BD5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5B9BD5" w:themeColor="accent5" w:sz="4" w:space="0"/>
          <w:left w:val="nil"/>
        </w:tcBorders>
      </w:tcPr>
    </w:tblStylePr>
    <w:tblStylePr w:type="swCell">
      <w:tblPr/>
      <w:tcPr>
        <w:tcBorders>
          <w:top w:val="double" w:color="5B9BD5" w:themeColor="accent5" w:sz="4" w:space="0"/>
          <w:right w:val="nil"/>
        </w:tcBorders>
      </w:tcPr>
    </w:tblStylePr>
  </w:style>
  <w:style w:type="paragraph" w:styleId="paragraph" w:customStyle="1">
    <w:name w:val="paragraph"/>
    <w:basedOn w:val="Normal"/>
    <w:rsid w:val="000775AB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IN" w:eastAsia="en-IN"/>
    </w:rPr>
  </w:style>
  <w:style w:type="character" w:styleId="normaltextrun" w:customStyle="1">
    <w:name w:val="normaltextrun"/>
    <w:basedOn w:val="DefaultParagraphFont"/>
    <w:rsid w:val="000775AB"/>
  </w:style>
  <w:style w:type="character" w:styleId="eop" w:customStyle="1">
    <w:name w:val="eop"/>
    <w:basedOn w:val="DefaultParagraphFont"/>
    <w:rsid w:val="000775AB"/>
  </w:style>
  <w:style w:type="character" w:styleId="CommentReference">
    <w:name w:val="annotation reference"/>
    <w:basedOn w:val="DefaultParagraphFont"/>
    <w:uiPriority w:val="99"/>
    <w:semiHidden/>
    <w:unhideWhenUsed/>
    <w:rsid w:val="009906E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906E0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sid w:val="009906E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906E0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9906E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81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5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2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3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0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1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1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0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8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0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6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16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6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33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1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4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1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6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2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1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8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9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4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3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microsoft.com/office/2020/10/relationships/intelligence" Target="intelligence2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theme" Target="theme/theme1.xml" Id="rId11" /><Relationship Type="http://schemas.openxmlformats.org/officeDocument/2006/relationships/numbering" Target="numbering.xml" Id="rId5" /><Relationship Type="http://schemas.openxmlformats.org/officeDocument/2006/relationships/fontTable" Target="fontTable.xml" Id="rId10" /><Relationship Type="http://schemas.openxmlformats.org/officeDocument/2006/relationships/customXml" Target="../customXml/item4.xml" Id="rId4" /><Relationship Type="http://schemas.openxmlformats.org/officeDocument/2006/relationships/hyperlink" Target="https://zendatashastra01.sharepoint.com/:w:/s/ssx_all/Ef5PuIPdMM9MhClfht8ttc8BNwX0G3jRFoYwlLHZ1ceUsQ?e=k7bzdz" TargetMode="Externa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c6b83ec-1cb9-4c4b-8d3d-55ca66a09f2d">
      <Terms xmlns="http://schemas.microsoft.com/office/infopath/2007/PartnerControls"/>
    </lcf76f155ced4ddcb4097134ff3c332f>
    <TaxCatchAll xmlns="ea7b3c46-e56d-41f8-b101-dcc40cdb9a7e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CAC0B067DF634B86E122C265E4C35E" ma:contentTypeVersion="14" ma:contentTypeDescription="Create a new document." ma:contentTypeScope="" ma:versionID="6638f961e59edca190a733feb33f06bb">
  <xsd:schema xmlns:xsd="http://www.w3.org/2001/XMLSchema" xmlns:xs="http://www.w3.org/2001/XMLSchema" xmlns:p="http://schemas.microsoft.com/office/2006/metadata/properties" xmlns:ns2="4c6b83ec-1cb9-4c4b-8d3d-55ca66a09f2d" xmlns:ns3="ea7b3c46-e56d-41f8-b101-dcc40cdb9a7e" targetNamespace="http://schemas.microsoft.com/office/2006/metadata/properties" ma:root="true" ma:fieldsID="02c5bb5c235d533b35a2d7811bae0654" ns2:_="" ns3:_="">
    <xsd:import namespace="4c6b83ec-1cb9-4c4b-8d3d-55ca66a09f2d"/>
    <xsd:import namespace="ea7b3c46-e56d-41f8-b101-dcc40cdb9a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6b83ec-1cb9-4c4b-8d3d-55ca66a09f2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a49ea2b5-8f8c-4101-aa63-22ab688db6f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7b3c46-e56d-41f8-b101-dcc40cdb9a7e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09b3040a-5a2d-44cd-b581-f6258de6b1ee}" ma:internalName="TaxCatchAll" ma:showField="CatchAllData" ma:web="ea7b3c46-e56d-41f8-b101-dcc40cdb9a7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EDB04F2-97D0-4BE8-80E5-4FDF36CFA65C}">
  <ds:schemaRefs>
    <ds:schemaRef ds:uri="http://schemas.microsoft.com/office/2006/metadata/properties"/>
    <ds:schemaRef ds:uri="http://schemas.microsoft.com/office/infopath/2007/PartnerControls"/>
    <ds:schemaRef ds:uri="4c6b83ec-1cb9-4c4b-8d3d-55ca66a09f2d"/>
    <ds:schemaRef ds:uri="ea7b3c46-e56d-41f8-b101-dcc40cdb9a7e"/>
  </ds:schemaRefs>
</ds:datastoreItem>
</file>

<file path=customXml/itemProps2.xml><?xml version="1.0" encoding="utf-8"?>
<ds:datastoreItem xmlns:ds="http://schemas.openxmlformats.org/officeDocument/2006/customXml" ds:itemID="{2C3267BE-B6A0-4D21-AA09-D41BA0DB1A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c6b83ec-1cb9-4c4b-8d3d-55ca66a09f2d"/>
    <ds:schemaRef ds:uri="ea7b3c46-e56d-41f8-b101-dcc40cdb9a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82ED89B-CBDA-684C-865F-FE1725EE337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5F4CD6E-B8E2-4DB0-8CD9-58A6C18DA752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Aayush Goel</dc:creator>
  <keywords/>
  <dc:description/>
  <lastModifiedBy>Siddhartha  Mondreti</lastModifiedBy>
  <revision>148</revision>
  <dcterms:created xsi:type="dcterms:W3CDTF">2024-08-15T04:49:00.0000000Z</dcterms:created>
  <dcterms:modified xsi:type="dcterms:W3CDTF">2025-06-25T03:22:33.2215549Z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0x01010045CAC0B067DF634B86E122C265E4C35E</vt:lpwstr>
  </property>
  <property fmtid="{D5CDD505-2E9C-101B-9397-08002B2CF9AE}" pid="3" name="MediaServiceImageTags">
    <vt:lpwstr/>
  </property>
</Properties>
</file>