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57D6" w14:textId="77777777" w:rsidR="00EA4D45" w:rsidRDefault="00AB2657">
      <w:pPr>
        <w:spacing w:after="0"/>
        <w:ind w:left="34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108AD3E" w14:textId="77777777" w:rsidR="00EA4D45" w:rsidRDefault="00AB2657">
      <w:pPr>
        <w:spacing w:after="4"/>
        <w:ind w:right="21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tbl>
      <w:tblPr>
        <w:tblStyle w:val="TableGrid"/>
        <w:tblW w:w="9354" w:type="dxa"/>
        <w:tblInd w:w="260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EA4D45" w14:paraId="316636F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1124" w14:textId="77777777" w:rsidR="00EA4D45" w:rsidRDefault="00AB265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863" w14:textId="77777777" w:rsidR="00EA4D45" w:rsidRDefault="00AB2657">
            <w:pPr>
              <w:ind w:left="5"/>
            </w:pPr>
            <w:r>
              <w:rPr>
                <w:rFonts w:ascii="Arial" w:eastAsia="Arial" w:hAnsi="Arial" w:cs="Arial"/>
              </w:rPr>
              <w:t xml:space="preserve">21 October 2023 </w:t>
            </w:r>
          </w:p>
        </w:tc>
      </w:tr>
      <w:tr w:rsidR="00EA4D45" w14:paraId="20D760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D5C9" w14:textId="77777777" w:rsidR="00EA4D45" w:rsidRDefault="00AB265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4600" w14:textId="0B6A7A9E" w:rsidR="00EA4D45" w:rsidRDefault="001C4F51">
            <w:pPr>
              <w:ind w:left="5"/>
            </w:pPr>
            <w:r>
              <w:t>NM2023TMID05047</w:t>
            </w:r>
          </w:p>
        </w:tc>
      </w:tr>
      <w:tr w:rsidR="00EA4D45" w14:paraId="308DA86B" w14:textId="77777777">
        <w:trPr>
          <w:trHeight w:val="4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9A9" w14:textId="77777777" w:rsidR="00EA4D45" w:rsidRDefault="00AB265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709" w14:textId="38CB9338" w:rsidR="00EA4D45" w:rsidRDefault="001C4F51" w:rsidP="001C4F51">
            <w:pPr>
              <w:ind w:right="535"/>
            </w:pPr>
            <w:r>
              <w:t xml:space="preserve">The Future of Work : Glassdoor Jobs </w:t>
            </w:r>
          </w:p>
        </w:tc>
      </w:tr>
      <w:tr w:rsidR="00EA4D45" w14:paraId="0DD4AF2C" w14:textId="77777777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DAAD" w14:textId="77777777" w:rsidR="00EA4D45" w:rsidRDefault="00AB265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F577" w14:textId="77777777" w:rsidR="00EA4D45" w:rsidRDefault="00AB2657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350F5C4" w14:textId="77777777" w:rsidR="00EA4D45" w:rsidRDefault="00AB2657"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3F11E52" w14:textId="77777777" w:rsidR="00EA4D45" w:rsidRDefault="00AB2657">
      <w:pPr>
        <w:spacing w:after="19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9757" w:type="dxa"/>
        <w:tblInd w:w="-73" w:type="dxa"/>
        <w:tblCellMar>
          <w:left w:w="29" w:type="dxa"/>
          <w:bottom w:w="26" w:type="dxa"/>
        </w:tblCellMar>
        <w:tblLook w:val="04A0" w:firstRow="1" w:lastRow="0" w:firstColumn="1" w:lastColumn="0" w:noHBand="0" w:noVBand="1"/>
      </w:tblPr>
      <w:tblGrid>
        <w:gridCol w:w="495"/>
        <w:gridCol w:w="874"/>
        <w:gridCol w:w="2229"/>
        <w:gridCol w:w="4085"/>
        <w:gridCol w:w="2074"/>
      </w:tblGrid>
      <w:tr w:rsidR="00EA4D45" w14:paraId="5543EA2B" w14:textId="77777777">
        <w:trPr>
          <w:trHeight w:val="327"/>
        </w:trPr>
        <w:tc>
          <w:tcPr>
            <w:tcW w:w="496" w:type="dxa"/>
            <w:tcBorders>
              <w:top w:val="sing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1424F986" w14:textId="77777777" w:rsidR="00EA4D45" w:rsidRDefault="00AB2657">
            <w:pPr>
              <w:ind w:left="13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Sno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4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698532F7" w14:textId="77777777" w:rsidR="00EA4D45" w:rsidRDefault="00AB2657">
            <w:pPr>
              <w:ind w:left="12"/>
            </w:pPr>
            <w:r>
              <w:rPr>
                <w:b/>
              </w:rPr>
              <w:t>Sprint</w:t>
            </w:r>
          </w:p>
        </w:tc>
        <w:tc>
          <w:tcPr>
            <w:tcW w:w="2229" w:type="dxa"/>
            <w:tcBorders>
              <w:top w:val="sing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36010ACB" w14:textId="77777777" w:rsidR="00EA4D45" w:rsidRDefault="00AB2657">
            <w:pPr>
              <w:ind w:left="12"/>
            </w:pPr>
            <w:r>
              <w:rPr>
                <w:rFonts w:ascii="Arial" w:eastAsia="Arial" w:hAnsi="Arial" w:cs="Arial"/>
                <w:b/>
              </w:rPr>
              <w:t xml:space="preserve">Member Names </w:t>
            </w:r>
          </w:p>
        </w:tc>
        <w:tc>
          <w:tcPr>
            <w:tcW w:w="4085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6107D826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074" w:type="dxa"/>
            <w:tcBorders>
              <w:top w:val="sing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4FC11CF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</w:tr>
      <w:tr w:rsidR="00EA4D45" w14:paraId="31CF0F69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297B67C3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E486C24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1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3B69AC25" w14:textId="557A8D95" w:rsidR="00EA4D45" w:rsidRDefault="001C4F51">
            <w:pPr>
              <w:ind w:left="12"/>
            </w:pPr>
            <w:r>
              <w:t>SAMSUDEEN SHA A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FFDE613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Collection and Ingestion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A70508E" w14:textId="77777777" w:rsidR="00EA4D45" w:rsidRDefault="00AB2657">
            <w:pPr>
              <w:ind w:left="13"/>
            </w:pPr>
            <w:r>
              <w:rPr>
                <w:b/>
              </w:rPr>
              <w:t>Sep 20 - 2023</w:t>
            </w:r>
          </w:p>
        </w:tc>
      </w:tr>
      <w:tr w:rsidR="00EA4D45" w14:paraId="2757F5F9" w14:textId="77777777">
        <w:trPr>
          <w:trHeight w:val="588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6F8EEEFB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59730A18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2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2D571EC0" w14:textId="0E680A86" w:rsidR="00EA4D45" w:rsidRDefault="001C4F51" w:rsidP="001C4F51">
            <w:r>
              <w:t>SANTHOSH KUMAR S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2437209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Processing and Analysis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707A8547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Sep </w:t>
            </w:r>
            <w:r>
              <w:rPr>
                <w:b/>
              </w:rPr>
              <w:t>22</w:t>
            </w:r>
            <w:r>
              <w:rPr>
                <w:rFonts w:ascii="Arial" w:eastAsia="Arial" w:hAnsi="Arial" w:cs="Arial"/>
                <w:b/>
              </w:rPr>
              <w:t xml:space="preserve"> - Sep 2</w:t>
            </w:r>
            <w:r>
              <w:rPr>
                <w:b/>
              </w:rPr>
              <w:t xml:space="preserve">6,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58A306D2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748421B4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0C0DE4D7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3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C10B5B2" w14:textId="1D79A8F7" w:rsidR="00EA4D45" w:rsidRDefault="001C4F51">
            <w:pPr>
              <w:ind w:left="12"/>
            </w:pPr>
            <w:r>
              <w:rPr>
                <w:b/>
              </w:rPr>
              <w:t>SANJEEV P , SAKTHI GANESH</w:t>
            </w:r>
            <w:r w:rsidR="004B7B2A">
              <w:rPr>
                <w:b/>
              </w:rPr>
              <w:t xml:space="preserve">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81719DE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User Interface Design and Visualization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2948604C" w14:textId="77777777" w:rsidR="00EA4D45" w:rsidRDefault="00AB2657">
            <w:pPr>
              <w:ind w:left="13" w:right="59"/>
            </w:pPr>
            <w:r>
              <w:rPr>
                <w:rFonts w:ascii="Arial" w:eastAsia="Arial" w:hAnsi="Arial" w:cs="Arial"/>
                <w:b/>
              </w:rPr>
              <w:t xml:space="preserve">Sep 26 - </w:t>
            </w:r>
            <w:r>
              <w:rPr>
                <w:b/>
              </w:rPr>
              <w:t xml:space="preserve">Oct 1,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704E5D24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1497D82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B60A82F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4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4621099D" w14:textId="1EB5C571" w:rsidR="00EA4D45" w:rsidRDefault="001C4F51">
            <w:pPr>
              <w:ind w:left="25" w:right="37" w:firstLine="15"/>
            </w:pPr>
            <w:r>
              <w:t>SAMSUDEEN SHA A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7C7A98AF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Data Integration and Framework Modeling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  <w:vAlign w:val="bottom"/>
          </w:tcPr>
          <w:p w14:paraId="06406AD0" w14:textId="77777777" w:rsidR="00EA4D45" w:rsidRDefault="00AB2657">
            <w:pPr>
              <w:ind w:left="13"/>
              <w:jc w:val="both"/>
            </w:pPr>
            <w:r>
              <w:rPr>
                <w:rFonts w:ascii="Arial" w:eastAsia="Arial" w:hAnsi="Arial" w:cs="Arial"/>
                <w:b/>
              </w:rPr>
              <w:t xml:space="preserve">Oct 1 - Oct 6, 2023 </w:t>
            </w:r>
          </w:p>
        </w:tc>
      </w:tr>
      <w:tr w:rsidR="00EA4D45" w14:paraId="418F48EE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09581509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132B9D90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5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0B4865FF" w14:textId="0AA6DC7C" w:rsidR="00EA4D45" w:rsidRDefault="001C4F51">
            <w:pPr>
              <w:ind w:left="12"/>
            </w:pPr>
            <w:r>
              <w:t>SAMSUDEEN SHA A , SANJEEV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737DA274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User Authentication and Security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35CE2C89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8 - Oct 14, 2023 </w:t>
            </w:r>
          </w:p>
        </w:tc>
      </w:tr>
      <w:tr w:rsidR="00EA4D45" w14:paraId="4E8EC1D9" w14:textId="77777777">
        <w:trPr>
          <w:trHeight w:val="334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</w:tcPr>
          <w:p w14:paraId="30ED9F0A" w14:textId="77777777" w:rsidR="00EA4D45" w:rsidRDefault="00EA4D45"/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6FB0E89" w14:textId="77777777" w:rsidR="00EA4D45" w:rsidRDefault="00EA4D45"/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086977B0" w14:textId="77777777" w:rsidR="00EA4D45" w:rsidRDefault="00EA4D45"/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51214D37" w14:textId="77777777" w:rsidR="00EA4D45" w:rsidRDefault="00EA4D45"/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059C0C41" w14:textId="77777777" w:rsidR="00EA4D45" w:rsidRDefault="00EA4D45"/>
        </w:tc>
      </w:tr>
      <w:tr w:rsidR="00EA4D45" w14:paraId="21322853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55AF906D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4B448355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6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E6F36A3" w14:textId="54323343" w:rsidR="00EA4D45" w:rsidRDefault="001C4F51" w:rsidP="001C4F51">
            <w:r>
              <w:t xml:space="preserve">SAKTHI GANESH , SANTHOSH KUMAR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</w:tcPr>
          <w:p w14:paraId="2B8FCE21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Reporting and Dashboard Development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46E38355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15 - Oct 18, 2023 </w:t>
            </w:r>
          </w:p>
        </w:tc>
      </w:tr>
      <w:tr w:rsidR="00EA4D45" w14:paraId="71A0F417" w14:textId="77777777">
        <w:trPr>
          <w:trHeight w:val="586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1C41C6D4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22758238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7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</w:tcPr>
          <w:p w14:paraId="11115199" w14:textId="06AEEBF8" w:rsidR="00EA4D45" w:rsidRDefault="001C4F51">
            <w:pPr>
              <w:ind w:left="12"/>
            </w:pPr>
            <w:r>
              <w:t>SAMSUDEEN SHA A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60741759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Testing and Quality Assurance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60B09715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</w:t>
            </w:r>
            <w:r>
              <w:rPr>
                <w:b/>
              </w:rPr>
              <w:t>19</w:t>
            </w:r>
            <w:r>
              <w:rPr>
                <w:rFonts w:ascii="Arial" w:eastAsia="Arial" w:hAnsi="Arial" w:cs="Arial"/>
                <w:b/>
              </w:rPr>
              <w:t xml:space="preserve"> - Oct </w:t>
            </w:r>
            <w:r>
              <w:rPr>
                <w:b/>
              </w:rPr>
              <w:t xml:space="preserve">24,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EA4D45" w14:paraId="60A76691" w14:textId="77777777" w:rsidTr="0075717D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double" w:sz="6" w:space="0" w:color="FFFFFF"/>
              <w:right w:val="single" w:sz="12" w:space="0" w:color="444654"/>
            </w:tcBorders>
            <w:vAlign w:val="bottom"/>
          </w:tcPr>
          <w:p w14:paraId="46C11309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2" w:space="0" w:color="444654"/>
            </w:tcBorders>
          </w:tcPr>
          <w:p w14:paraId="780423B2" w14:textId="77777777" w:rsidR="00EA4D45" w:rsidRDefault="00AB2657">
            <w:pPr>
              <w:ind w:left="12" w:right="13"/>
            </w:pPr>
            <w:r>
              <w:rPr>
                <w:rFonts w:ascii="Arial" w:eastAsia="Arial" w:hAnsi="Arial" w:cs="Arial"/>
                <w:b/>
              </w:rPr>
              <w:t xml:space="preserve">Sprint 8 </w:t>
            </w: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51DA654A" w14:textId="3A02AC24" w:rsidR="00EA4D45" w:rsidRDefault="001C4F51" w:rsidP="001C4F51">
            <w:r>
              <w:t xml:space="preserve">SANTHOSH KUMAR S </w:t>
            </w: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13" w:space="0" w:color="444654"/>
            </w:tcBorders>
            <w:vAlign w:val="bottom"/>
          </w:tcPr>
          <w:p w14:paraId="426CAB03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Deployment and Release </w:t>
            </w: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double" w:sz="6" w:space="0" w:color="FFFFFF"/>
              <w:right w:val="single" w:sz="2" w:space="0" w:color="000000"/>
            </w:tcBorders>
          </w:tcPr>
          <w:p w14:paraId="5DE977D7" w14:textId="77777777" w:rsidR="00EA4D45" w:rsidRDefault="00AB2657">
            <w:pPr>
              <w:ind w:left="13"/>
            </w:pPr>
            <w:r>
              <w:rPr>
                <w:rFonts w:ascii="Arial" w:eastAsia="Arial" w:hAnsi="Arial" w:cs="Arial"/>
                <w:b/>
              </w:rPr>
              <w:t xml:space="preserve">Oct </w:t>
            </w:r>
            <w:r>
              <w:rPr>
                <w:b/>
              </w:rPr>
              <w:t>25</w:t>
            </w:r>
            <w:r>
              <w:rPr>
                <w:rFonts w:ascii="Arial" w:eastAsia="Arial" w:hAnsi="Arial" w:cs="Arial"/>
                <w:b/>
              </w:rPr>
              <w:t xml:space="preserve"> - Oct </w:t>
            </w:r>
            <w:r>
              <w:rPr>
                <w:b/>
              </w:rPr>
              <w:t xml:space="preserve">27, </w:t>
            </w:r>
            <w:r>
              <w:rPr>
                <w:rFonts w:ascii="Arial" w:eastAsia="Arial" w:hAnsi="Arial" w:cs="Arial"/>
                <w:b/>
              </w:rPr>
              <w:t xml:space="preserve">2023 </w:t>
            </w:r>
          </w:p>
        </w:tc>
      </w:tr>
      <w:tr w:rsidR="0075717D" w14:paraId="3542EDEA" w14:textId="77777777">
        <w:trPr>
          <w:trHeight w:val="581"/>
        </w:trPr>
        <w:tc>
          <w:tcPr>
            <w:tcW w:w="496" w:type="dxa"/>
            <w:tcBorders>
              <w:top w:val="double" w:sz="6" w:space="0" w:color="FFFFFF"/>
              <w:left w:val="single" w:sz="2" w:space="0" w:color="000000"/>
              <w:bottom w:val="single" w:sz="2" w:space="0" w:color="000000"/>
              <w:right w:val="single" w:sz="12" w:space="0" w:color="444654"/>
            </w:tcBorders>
            <w:vAlign w:val="bottom"/>
          </w:tcPr>
          <w:p w14:paraId="4F7FB8FE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874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2" w:space="0" w:color="444654"/>
            </w:tcBorders>
          </w:tcPr>
          <w:p w14:paraId="71E8C51B" w14:textId="77777777" w:rsidR="0075717D" w:rsidRDefault="0075717D">
            <w:pPr>
              <w:ind w:left="12" w:righ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229" w:type="dxa"/>
            <w:tcBorders>
              <w:top w:val="double" w:sz="6" w:space="0" w:color="FFFFFF"/>
              <w:left w:val="single" w:sz="12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09DE9F0A" w14:textId="77777777" w:rsidR="0075717D" w:rsidRDefault="0075717D">
            <w:pPr>
              <w:ind w:left="12"/>
              <w:rPr>
                <w:b/>
              </w:rPr>
            </w:pPr>
          </w:p>
        </w:tc>
        <w:tc>
          <w:tcPr>
            <w:tcW w:w="4085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13" w:space="0" w:color="444654"/>
            </w:tcBorders>
            <w:vAlign w:val="bottom"/>
          </w:tcPr>
          <w:p w14:paraId="3C87EA6C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  <w:tc>
          <w:tcPr>
            <w:tcW w:w="2074" w:type="dxa"/>
            <w:tcBorders>
              <w:top w:val="double" w:sz="6" w:space="0" w:color="FFFFFF"/>
              <w:left w:val="single" w:sz="13" w:space="0" w:color="444654"/>
              <w:bottom w:val="single" w:sz="2" w:space="0" w:color="000000"/>
              <w:right w:val="single" w:sz="2" w:space="0" w:color="000000"/>
            </w:tcBorders>
          </w:tcPr>
          <w:p w14:paraId="4538F605" w14:textId="77777777" w:rsidR="0075717D" w:rsidRDefault="0075717D">
            <w:pPr>
              <w:ind w:left="13"/>
              <w:rPr>
                <w:rFonts w:ascii="Arial" w:eastAsia="Arial" w:hAnsi="Arial" w:cs="Arial"/>
                <w:b/>
              </w:rPr>
            </w:pPr>
          </w:p>
        </w:tc>
      </w:tr>
    </w:tbl>
    <w:p w14:paraId="1116C55C" w14:textId="77777777" w:rsidR="00EA4D45" w:rsidRDefault="00EA4D45">
      <w:pPr>
        <w:spacing w:after="0"/>
        <w:ind w:left="-1440" w:right="15654"/>
      </w:pPr>
    </w:p>
    <w:tbl>
      <w:tblPr>
        <w:tblStyle w:val="TableGrid"/>
        <w:tblW w:w="14542" w:type="dxa"/>
        <w:tblInd w:w="14" w:type="dxa"/>
        <w:tblLook w:val="04A0" w:firstRow="1" w:lastRow="0" w:firstColumn="1" w:lastColumn="0" w:noHBand="0" w:noVBand="1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EA4D45" w14:paraId="01E4E7F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177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F1A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AFF3676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4B0C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A20E0B4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2EF5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779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C16F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7832" w14:textId="77777777" w:rsidR="00EA4D45" w:rsidRDefault="00AB2657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9D3EAD5" w14:textId="77777777" w:rsidR="00EA4D45" w:rsidRDefault="00AB2657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A4D45" w14:paraId="0671EA07" w14:textId="77777777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880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1211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Collection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DF4F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97F7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access IBM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Cognos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Analytics to collect data for campaign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B666" w14:textId="77777777" w:rsidR="00EA4D45" w:rsidRDefault="00AB2657">
            <w:pPr>
              <w:tabs>
                <w:tab w:val="center" w:pos="702"/>
              </w:tabs>
              <w:ind w:left="-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E76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42AD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1AB1D093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329B5632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0C4677E3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724A141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C89C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001C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FA2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F8B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integrate data from various sources into IBM Db2.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C041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3F66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1854" w14:textId="77777777" w:rsidR="00EA4D45" w:rsidRDefault="00AB2657">
            <w:pPr>
              <w:ind w:left="79" w:firstLine="11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Suvaraj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A4D45" w14:paraId="75A168BF" w14:textId="77777777">
        <w:trPr>
          <w:trHeight w:val="6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DFA7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BCD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Security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86A2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85E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ensure secure </w:t>
            </w:r>
          </w:p>
          <w:p w14:paraId="4EA59483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access and encryption during integration.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3F6E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30A2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903E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  <w:tr w:rsidR="00EA4D45" w14:paraId="0AC53D5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5981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75EA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  <w:p w14:paraId="0AB279D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Transformation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BD51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8CF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clean and transform data for accurate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74C1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FBDC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0868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  <w:tr w:rsidR="00EA4D45" w14:paraId="0602B421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4DD4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8C17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328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85F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use IBM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Cognos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Analytics to analyze marketing campaign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1B0A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090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696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</w:p>
        </w:tc>
      </w:tr>
      <w:tr w:rsidR="00EA4D45" w14:paraId="0D7B744B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FE60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7F0C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Visualization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E7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04EB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Data Analyst, I want to create data visualizations to represent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673C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6E06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8E29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</w:p>
        </w:tc>
      </w:tr>
      <w:tr w:rsidR="00EA4D45" w14:paraId="6CBD225F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57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41F9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Presentation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9A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C09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view dashboards with campaign insights and trends.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7AC2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41E9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74E3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3B72B94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84A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FB7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Decision-Making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0DA6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7817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make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datainformed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decisions for campaign optimization.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DB94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2B6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0B4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</w:p>
        </w:tc>
      </w:tr>
      <w:tr w:rsidR="00EA4D45" w14:paraId="6A101D1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A16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E10E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Compliance and Privacy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9F5E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US009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A559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Compliance Officer, I want to ensure GDPR compliance in data handling.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3D1F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66B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5DA3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39FD763C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E442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76D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Budget </w:t>
            </w:r>
          </w:p>
          <w:p w14:paraId="1670FF2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6E56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93B1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Finance Team member, I want to use data insights to optimize campaign budgets.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947D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592D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DE0E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CB3BC11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9A6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1494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Customer </w:t>
            </w:r>
          </w:p>
          <w:p w14:paraId="47EC5259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Feedback Analysis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F57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92BB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Customer Support representative, I want to analyze customer feedback data.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FFE1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1C9B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0CD3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51EF159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A19B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9173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Real-Time Insights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AFF6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3946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access real-time marketing campaign insights.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0227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633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48D0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E22802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8337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5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84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Collaboration </w:t>
            </w:r>
          </w:p>
          <w:p w14:paraId="726AF621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Tools 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4973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52F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integrate collaboration tools for team communication.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560F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4C33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16B2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0F244C18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620A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D580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Mobile </w:t>
            </w:r>
          </w:p>
          <w:p w14:paraId="67676E5B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Compatibility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979E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33DC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User, I want the application to be accessible on mobile devices for convenience.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3FE2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AD72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148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313E6AE8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C63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909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Backup and Recovery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F028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1FAC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implement data backup and recovery solutions.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EDF7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E689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EC62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5CD7AB5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10F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6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50E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Training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8430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B73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conduct user training and provide resources.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E7E9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CD62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E644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0DEA4F2" w14:textId="77777777">
        <w:trPr>
          <w:trHeight w:val="69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5DDB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8350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Performance Optimization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44FD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8F34" w14:textId="77777777" w:rsidR="00EA4D45" w:rsidRDefault="00AB2657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an IT Specialist, I want to optimize application performance for faster data analysis.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89F2" w14:textId="77777777" w:rsidR="00EA4D45" w:rsidRDefault="00AB2657">
            <w:pPr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CA67" w14:textId="77777777" w:rsidR="00EA4D45" w:rsidRDefault="00AB2657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A1D2" w14:textId="77777777" w:rsidR="00EA4D45" w:rsidRDefault="00AB2657">
            <w:pPr>
              <w:ind w:left="115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761A7FFF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9F7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A57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Integration with Marketing Tools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AD16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0AE6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Marketing Manager, I want to integrate the application with marketing automation tools.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CE3C" w14:textId="77777777" w:rsidR="00EA4D45" w:rsidRDefault="00AB2657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7B83" w14:textId="77777777" w:rsidR="00EA4D45" w:rsidRDefault="00AB2657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0E68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Sivaselvan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467E2F79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021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7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D3FE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Final Testing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7071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US019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8F98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QA Specialist, I want to conduct comprehensive testing before deployment.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8D77" w14:textId="77777777" w:rsidR="00EA4D45" w:rsidRDefault="00AB2657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E080" w14:textId="77777777" w:rsidR="00EA4D45" w:rsidRDefault="00AB2657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7946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>,</w:t>
            </w:r>
          </w:p>
          <w:p w14:paraId="719A460C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Sivaranjini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570E71B8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0B32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7FFE" w14:textId="77777777" w:rsidR="00EA4D45" w:rsidRDefault="00AB2657">
            <w:pPr>
              <w:ind w:left="28" w:righ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Deployment Planning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EC71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9B98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a detailed deployment plan for a seamless rollout.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E951" w14:textId="77777777" w:rsidR="00EA4D45" w:rsidRDefault="00AB2657">
            <w:pPr>
              <w:ind w:right="241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8CC2" w14:textId="77777777" w:rsidR="00EA4D45" w:rsidRDefault="00AB2657">
            <w:r>
              <w:rPr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E17F" w14:textId="77777777" w:rsidR="00EA4D45" w:rsidRDefault="00AB2657">
            <w:pPr>
              <w:ind w:left="54"/>
            </w:pPr>
            <w:proofErr w:type="spellStart"/>
            <w:r>
              <w:rPr>
                <w:sz w:val="20"/>
              </w:rPr>
              <w:t>Sivaselvan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A4D45" w14:paraId="1767D20B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7C9A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8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1B34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Post-Deployment Review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6C02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8BED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review the deployment's success and gather feedback.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DF08" w14:textId="77777777" w:rsidR="00EA4D45" w:rsidRDefault="00AB2657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13C" w14:textId="77777777" w:rsidR="00EA4D45" w:rsidRDefault="00AB2657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CA40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175C5CB9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CD8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7A77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Documentation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F036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1E4F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Technical Writer, I want to create system documentation for reference.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9C9C" w14:textId="77777777" w:rsidR="00EA4D45" w:rsidRDefault="00AB2657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D355" w14:textId="77777777" w:rsidR="00EA4D45" w:rsidRDefault="00AB2657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225E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Suvaraj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D45" w14:paraId="6F3FDAF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E053" w14:textId="77777777" w:rsidR="00EA4D45" w:rsidRDefault="00EA4D45"/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B60F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Closure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21F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US023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3B3" w14:textId="77777777" w:rsidR="00EA4D45" w:rsidRDefault="00AB265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 a Project Manager, I want to close the project and conduct a final assessment.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6E36" w14:textId="77777777" w:rsidR="00EA4D45" w:rsidRDefault="00AB2657">
            <w:pPr>
              <w:ind w:right="2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BB78" w14:textId="77777777" w:rsidR="00EA4D45" w:rsidRDefault="00AB2657">
            <w:pPr>
              <w:ind w:left="24"/>
            </w:pPr>
            <w:r>
              <w:rPr>
                <w:rFonts w:ascii="Arial" w:eastAsia="Arial" w:hAnsi="Arial" w:cs="Arial"/>
                <w:b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F118" w14:textId="77777777" w:rsidR="00EA4D45" w:rsidRDefault="00AB2657">
            <w:pPr>
              <w:ind w:left="31"/>
            </w:pPr>
            <w:proofErr w:type="spellStart"/>
            <w:r>
              <w:rPr>
                <w:b/>
                <w:sz w:val="20"/>
              </w:rPr>
              <w:t>Surenthar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Sivaselvan</w:t>
            </w:r>
            <w:proofErr w:type="spellEnd"/>
          </w:p>
        </w:tc>
      </w:tr>
    </w:tbl>
    <w:p w14:paraId="7FC121BB" w14:textId="77777777" w:rsidR="00EA4D45" w:rsidRDefault="00AB2657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2F37ECA9" w14:textId="77777777" w:rsidR="00EA4D45" w:rsidRDefault="00AB2657">
      <w:pPr>
        <w:spacing w:after="23" w:line="240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5027B27" wp14:editId="4B3B48E1">
            <wp:simplePos x="0" y="0"/>
            <wp:positionH relativeFrom="page">
              <wp:posOffset>3870960</wp:posOffset>
            </wp:positionH>
            <wp:positionV relativeFrom="page">
              <wp:posOffset>4545838</wp:posOffset>
            </wp:positionV>
            <wp:extent cx="3229610" cy="460375"/>
            <wp:effectExtent l="0" t="0" r="0" b="0"/>
            <wp:wrapTopAndBottom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F7ECE43" w14:textId="77777777" w:rsidR="00EA4D45" w:rsidRDefault="00AB2657">
      <w:pPr>
        <w:spacing w:after="278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14:paraId="0EBBA308" w14:textId="77777777" w:rsidR="00EA4D45" w:rsidRDefault="00AB2657">
      <w:pPr>
        <w:spacing w:after="23" w:line="240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4F6A1058" w14:textId="77777777" w:rsidR="00EA4D45" w:rsidRDefault="00AB2657">
      <w:pPr>
        <w:spacing w:after="0"/>
        <w:ind w:left="-100" w:right="-446"/>
      </w:pPr>
      <w:r>
        <w:rPr>
          <w:noProof/>
        </w:rPr>
        <w:drawing>
          <wp:inline distT="0" distB="0" distL="0" distR="0" wp14:anchorId="3C67C50B" wp14:editId="73FF00A6">
            <wp:extent cx="9372600" cy="4215130"/>
            <wp:effectExtent l="0" t="0" r="0" b="0"/>
            <wp:docPr id="2855" name="Picture 2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Picture 28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4244" w:tblpY="7250"/>
        <w:tblOverlap w:val="never"/>
        <w:tblW w:w="694" w:type="dxa"/>
        <w:tblInd w:w="0" w:type="dxa"/>
        <w:tblCellMar>
          <w:top w:w="79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694"/>
      </w:tblGrid>
      <w:tr w:rsidR="00EA4D45" w14:paraId="6A18FFD7" w14:textId="77777777">
        <w:trPr>
          <w:trHeight w:val="32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E0C7" w14:textId="77777777" w:rsidR="00EA4D45" w:rsidRDefault="00AB2657">
            <w:r>
              <w:rPr>
                <w:rFonts w:ascii="Arial" w:eastAsia="Arial" w:hAnsi="Arial" w:cs="Arial"/>
                <w:b/>
                <w:sz w:val="10"/>
              </w:rPr>
              <w:t xml:space="preserve">SEP </w:t>
            </w:r>
            <w:r>
              <w:rPr>
                <w:b/>
                <w:sz w:val="10"/>
              </w:rPr>
              <w:t>22</w:t>
            </w:r>
          </w:p>
        </w:tc>
      </w:tr>
    </w:tbl>
    <w:tbl>
      <w:tblPr>
        <w:tblStyle w:val="TableGrid"/>
        <w:tblpPr w:vertAnchor="page" w:horzAnchor="page" w:tblpX="7005" w:tblpY="7281"/>
        <w:tblOverlap w:val="never"/>
        <w:tblW w:w="651" w:type="dxa"/>
        <w:tblInd w:w="0" w:type="dxa"/>
        <w:tblCellMar>
          <w:top w:w="69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33B65780" w14:textId="77777777">
        <w:trPr>
          <w:trHeight w:val="325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DB3B" w14:textId="77777777" w:rsidR="00EA4D45" w:rsidRDefault="00AB2657">
            <w:r>
              <w:rPr>
                <w:b/>
                <w:sz w:val="10"/>
              </w:rPr>
              <w:t>OCT 5</w:t>
            </w:r>
          </w:p>
        </w:tc>
      </w:tr>
    </w:tbl>
    <w:tbl>
      <w:tblPr>
        <w:tblStyle w:val="TableGrid"/>
        <w:tblpPr w:vertAnchor="page" w:horzAnchor="page" w:tblpX="12628" w:tblpY="7318"/>
        <w:tblOverlap w:val="never"/>
        <w:tblW w:w="651" w:type="dxa"/>
        <w:tblInd w:w="0" w:type="dxa"/>
        <w:tblCellMar>
          <w:top w:w="7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58DEEBF0" w14:textId="77777777">
        <w:trPr>
          <w:trHeight w:val="294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702" w14:textId="77777777" w:rsidR="00EA4D45" w:rsidRDefault="00AB265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OCT 2</w:t>
            </w:r>
            <w:r>
              <w:rPr>
                <w:b/>
                <w:sz w:val="10"/>
              </w:rPr>
              <w:t>7</w:t>
            </w:r>
          </w:p>
        </w:tc>
      </w:tr>
    </w:tbl>
    <w:tbl>
      <w:tblPr>
        <w:tblStyle w:val="TableGrid"/>
        <w:tblpPr w:vertAnchor="page" w:horzAnchor="page" w:tblpX="9885" w:tblpY="7287"/>
        <w:tblOverlap w:val="never"/>
        <w:tblW w:w="663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</w:tblGrid>
      <w:tr w:rsidR="00EA4D45" w14:paraId="6E829E1A" w14:textId="77777777">
        <w:trPr>
          <w:trHeight w:val="2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4BE6" w14:textId="77777777" w:rsidR="00EA4D45" w:rsidRDefault="00AB2657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20</w:t>
            </w:r>
          </w:p>
        </w:tc>
      </w:tr>
    </w:tbl>
    <w:tbl>
      <w:tblPr>
        <w:tblStyle w:val="TableGrid"/>
        <w:tblpPr w:vertAnchor="page" w:horzAnchor="page" w:tblpX="5678" w:tblpY="7287"/>
        <w:tblOverlap w:val="never"/>
        <w:tblW w:w="657" w:type="dxa"/>
        <w:tblInd w:w="0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"/>
      </w:tblGrid>
      <w:tr w:rsidR="00EA4D45" w14:paraId="07A8EEFC" w14:textId="77777777">
        <w:trPr>
          <w:trHeight w:val="287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CD9" w14:textId="77777777" w:rsidR="00EA4D45" w:rsidRDefault="00AB2657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SEP </w:t>
            </w:r>
            <w:r>
              <w:rPr>
                <w:b/>
                <w:sz w:val="10"/>
              </w:rPr>
              <w:t>25</w:t>
            </w:r>
          </w:p>
        </w:tc>
      </w:tr>
    </w:tbl>
    <w:tbl>
      <w:tblPr>
        <w:tblStyle w:val="TableGrid"/>
        <w:tblpPr w:vertAnchor="page" w:horzAnchor="page" w:tblpX="11269" w:tblpY="7293"/>
        <w:tblOverlap w:val="never"/>
        <w:tblW w:w="651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1"/>
      </w:tblGrid>
      <w:tr w:rsidR="00EA4D45" w14:paraId="49FDD2FA" w14:textId="77777777">
        <w:trPr>
          <w:trHeight w:val="267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FE54" w14:textId="77777777" w:rsidR="00EA4D45" w:rsidRDefault="00AB2657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24</w:t>
            </w:r>
          </w:p>
        </w:tc>
      </w:tr>
    </w:tbl>
    <w:tbl>
      <w:tblPr>
        <w:tblStyle w:val="TableGrid"/>
        <w:tblpPr w:vertAnchor="page" w:horzAnchor="page" w:tblpX="8408" w:tblpY="7300"/>
        <w:tblOverlap w:val="never"/>
        <w:tblW w:w="663" w:type="dxa"/>
        <w:tblInd w:w="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</w:tblGrid>
      <w:tr w:rsidR="00EA4D45" w14:paraId="1FA3CB6E" w14:textId="77777777">
        <w:trPr>
          <w:trHeight w:val="260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168" w14:textId="77777777" w:rsidR="00EA4D45" w:rsidRDefault="00AB2657">
            <w:pPr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 xml:space="preserve">OCT </w:t>
            </w:r>
            <w:r>
              <w:rPr>
                <w:b/>
                <w:sz w:val="10"/>
              </w:rPr>
              <w:t>12</w:t>
            </w:r>
          </w:p>
        </w:tc>
      </w:tr>
    </w:tbl>
    <w:p w14:paraId="69BFFAB9" w14:textId="77777777" w:rsidR="00EA4D45" w:rsidRDefault="00AB2657">
      <w:pPr>
        <w:spacing w:after="0"/>
        <w:ind w:left="-1440" w:right="1565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8C8CF5A" wp14:editId="6AC76AA9">
            <wp:simplePos x="0" y="0"/>
            <wp:positionH relativeFrom="column">
              <wp:posOffset>-63499</wp:posOffset>
            </wp:positionH>
            <wp:positionV relativeFrom="paragraph">
              <wp:posOffset>0</wp:posOffset>
            </wp:positionV>
            <wp:extent cx="9372600" cy="4323080"/>
            <wp:effectExtent l="0" t="0" r="0" b="0"/>
            <wp:wrapSquare wrapText="bothSides"/>
            <wp:docPr id="2867" name="Picture 2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Picture 2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4D45">
      <w:pgSz w:w="16841" w:h="11911" w:orient="landscape"/>
      <w:pgMar w:top="1104" w:right="1186" w:bottom="2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45"/>
    <w:rsid w:val="001C4F51"/>
    <w:rsid w:val="00204C65"/>
    <w:rsid w:val="00253CBA"/>
    <w:rsid w:val="00285EC0"/>
    <w:rsid w:val="00310689"/>
    <w:rsid w:val="004978D4"/>
    <w:rsid w:val="004B7B2A"/>
    <w:rsid w:val="004F01D7"/>
    <w:rsid w:val="00602D31"/>
    <w:rsid w:val="00681F03"/>
    <w:rsid w:val="0075717D"/>
    <w:rsid w:val="0088601B"/>
    <w:rsid w:val="00A9701E"/>
    <w:rsid w:val="00AB2657"/>
    <w:rsid w:val="00B16A85"/>
    <w:rsid w:val="00C80D1E"/>
    <w:rsid w:val="00E66517"/>
    <w:rsid w:val="00E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3A3"/>
  <w15:docId w15:val="{769FE1A6-ACAE-4B04-9FFE-1644E00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scrum-in-3-minutes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scrum-in-3-minutes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BFT131B357 SAMSUDEEN SHA</cp:lastModifiedBy>
  <cp:revision>2</cp:revision>
  <dcterms:created xsi:type="dcterms:W3CDTF">2023-11-02T03:19:00Z</dcterms:created>
  <dcterms:modified xsi:type="dcterms:W3CDTF">2023-11-02T03:19:00Z</dcterms:modified>
</cp:coreProperties>
</file>