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Exemple de document Word pour les tests de modeling project</w:t>
      </w:r>
    </w:p>
    <w:p>
      <w:pPr>
        <w:pStyle w:val="Normal"/>
        <w:rPr/>
      </w:pPr>
      <w:bookmarkStart w:id="0" w:name="_GoBack"/>
      <w:bookmarkStart w:id="1" w:name="_GoBack"/>
      <w:bookmarkEnd w:id="1"/>
      <w:r>
        <w:rPr/>
      </w:r>
    </w:p>
    <w:p>
      <w:pPr>
        <w:pStyle w:val="Heading2"/>
        <w:rPr/>
      </w:pPr>
      <w:r>
        <w:rPr/>
        <w:t>Exemple de document Word pour les tests de modeling project</w:t>
      </w:r>
    </w:p>
    <w:p>
      <w:pPr>
        <w:pStyle w:val="Normal"/>
        <w:rPr/>
      </w:pPr>
      <w:bookmarkStart w:id="2" w:name="_GoBack1"/>
      <w:bookmarkStart w:id="3" w:name="_GoBack1"/>
      <w:bookmarkEnd w:id="3"/>
      <w:r>
        <w:rPr/>
      </w:r>
    </w:p>
    <w:p>
      <w:pPr>
        <w:pStyle w:val="Heading3"/>
        <w:rPr/>
      </w:pPr>
      <w:r>
        <w:rPr/>
        <w:t>Exemple de document Word pour les tests de modeling project</w:t>
      </w:r>
    </w:p>
    <w:p>
      <w:pPr>
        <w:pStyle w:val="Normal"/>
        <w:rPr/>
      </w:pPr>
      <w:bookmarkStart w:id="4" w:name="_GoBack2"/>
      <w:bookmarkStart w:id="5" w:name="_GoBack2"/>
      <w:bookmarkEnd w:id="5"/>
      <w:r>
        <w:rPr/>
      </w:r>
    </w:p>
    <w:p>
      <w:pPr>
        <w:pStyle w:val="ListParagraph"/>
        <w:numPr>
          <w:ilvl w:val="0"/>
          <w:numId w:val="1"/>
        </w:numPr>
        <w:rPr/>
      </w:pPr>
      <w:r>
        <w:rPr/>
        <w:t>Exemple de document Word pour les tests de modeling project</w:t>
      </w:r>
    </w:p>
    <w:p>
      <w:pPr>
        <w:pStyle w:val="ListParagraph"/>
        <w:numPr>
          <w:ilvl w:val="0"/>
          <w:numId w:val="1"/>
        </w:numPr>
        <w:rPr/>
      </w:pPr>
      <w:r>
        <w:rPr/>
        <w:t>Exemple de document Word pour les tests de modeling project</w:t>
      </w:r>
    </w:p>
    <w:p>
      <w:pPr>
        <w:pStyle w:val="ListParagraph"/>
        <w:numPr>
          <w:ilvl w:val="0"/>
          <w:numId w:val="1"/>
        </w:numPr>
        <w:rPr/>
      </w:pPr>
      <w:bookmarkStart w:id="6" w:name="_GoBack3"/>
      <w:bookmarkEnd w:id="6"/>
      <w:r>
        <w:rPr/>
        <w:t>Exemple de document Word pour les tests de modeling project</w:t>
      </w:r>
    </w:p>
    <w:p>
      <w:pPr>
        <w:pStyle w:val="Heading1"/>
        <w:rPr/>
      </w:pPr>
      <w:bookmarkStart w:id="7" w:name="_GoBack4"/>
      <w:bookmarkEnd w:id="7"/>
      <w:r>
        <w:rPr/>
        <w:t>Exemple de document Word pour les tests de modeling project</w:t>
      </w:r>
    </w:p>
    <w:p>
      <w:pPr>
        <w:pStyle w:val="Normal"/>
        <w:rPr/>
      </w:pPr>
      <w:bookmarkStart w:id="8" w:name="_GoBack5"/>
      <w:bookmarkStart w:id="9" w:name="_GoBack5"/>
      <w:bookmarkEnd w:id="9"/>
      <w:r>
        <w:rPr/>
      </w:r>
    </w:p>
    <w:p>
      <w:pPr>
        <w:pStyle w:val="Normal"/>
        <w:rPr/>
      </w:pPr>
      <w:r>
        <w:rPr/>
        <w:t>Exemple de document Word pour les tests de modeling project</w:t>
      </w:r>
    </w:p>
    <w:p>
      <w:pPr>
        <w:pStyle w:val="Normal"/>
        <w:rPr/>
      </w:pPr>
      <w:r>
        <w:rPr/>
        <w:t>Exemple de document Word pour les tests de modeling projectExemple de document Word pour les tests de modeling project Exemple de document Word pour les tests de modeling project Exemple de document Word pour les tests de modeling project Exemple de document Word pour les tests de modeling project</w:t>
      </w:r>
    </w:p>
    <w:p>
      <w:pPr>
        <w:pStyle w:val="Normal"/>
        <w:rPr/>
      </w:pPr>
      <w:r>
        <w:rPr/>
      </w:r>
    </w:p>
    <w:p>
      <w:pPr>
        <w:pStyle w:val="Normal"/>
        <w:rPr/>
      </w:pPr>
      <w:r>
        <w:rPr/>
      </w:r>
    </w:p>
    <w:p>
      <w:pPr>
        <w:pStyle w:val="Normal"/>
        <w:rPr/>
      </w:pPr>
      <w:r>
        <w:rPr/>
      </w:r>
    </w:p>
    <w:p>
      <w:pPr>
        <w:pStyle w:val="Normal"/>
        <w:rPr/>
      </w:pPr>
      <w:bookmarkStart w:id="10" w:name="_GoBack6"/>
      <w:bookmarkEnd w:id="10"/>
      <w:r>
        <w:rPr/>
        <w:t>Exemple de document Word pour les tests de modeling project</w:t>
      </w:r>
    </w:p>
    <w:p>
      <w:pPr>
        <w:pStyle w:val="Normal"/>
        <w:rPr/>
      </w:pPr>
      <w:bookmarkStart w:id="11" w:name="_GoBack7"/>
      <w:bookmarkEnd w:id="11"/>
      <w:r>
        <w:rPr/>
        <w:t>Exemple de document Word pour les tests de modeling project</w:t>
      </w:r>
    </w:p>
    <w:p>
      <w:pPr>
        <w:pStyle w:val="Normal"/>
        <w:rPr/>
      </w:pPr>
      <w:bookmarkStart w:id="12" w:name="_GoBack8"/>
      <w:bookmarkStart w:id="13" w:name="_GoBack8"/>
      <w:bookmarkEnd w:id="13"/>
      <w:r>
        <w:rPr/>
      </w:r>
    </w:p>
    <w:tbl>
      <w:tblPr>
        <w:tblW w:w="9070" w:type="dxa"/>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2267"/>
        <w:gridCol w:w="2267"/>
        <w:gridCol w:w="2268"/>
        <w:gridCol w:w="2267"/>
      </w:tblGrid>
      <w:tr>
        <w:trPr>
          <w:cantSplit w:val="false"/>
        </w:trPr>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t>a</w:t>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t>c</w:t>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r>
      <w:tr>
        <w:trPr>
          <w:cantSplit w:val="false"/>
        </w:trPr>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t>b</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r>
      <w:tr>
        <w:trPr>
          <w:cantSplit w:val="false"/>
        </w:trPr>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t>e</w:t>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r>
      <w:tr>
        <w:trPr>
          <w:cantSplit w:val="false"/>
        </w:trPr>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t>d</w:t>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c>
          <w:tcPr>
            <w:tcW w:w="22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rPr/>
            </w:pPr>
            <w:r>
              <w:rPr/>
            </w:r>
          </w:p>
        </w:tc>
      </w:tr>
    </w:tbl>
    <w:p>
      <w:pPr>
        <w:pStyle w:val="Normal"/>
        <w:rPr/>
      </w:pPr>
      <w:r>
        <w:rPr/>
      </w:r>
    </w:p>
    <w:p>
      <w:pPr>
        <w:pStyle w:val="Heading1"/>
        <w:rPr/>
      </w:pPr>
      <w:r>
        <w:rPr/>
      </w:r>
    </w:p>
    <w:p>
      <w:pPr>
        <w:pStyle w:val="Normal"/>
        <w:rPr/>
      </w:pPr>
      <w:r>
        <w:rPr/>
      </w:r>
    </w:p>
    <w:p>
      <w:pPr>
        <w:pStyle w:val="Heading2"/>
        <w:rPr/>
      </w:pPr>
      <w:r>
        <w:rPr/>
      </w:r>
    </w:p>
    <w:sectPr>
      <w:type w:val="nextPage"/>
      <w:pgSz w:w="11906" w:h="16838"/>
      <w:pgMar w:left="1418" w:right="1418" w:header="0"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Droid Sans Fallback" w:cs=""/>
        <w:sz w:val="22"/>
        <w:szCs w:val="22"/>
        <w:lang w:val="fr-FR" w:eastAsia="zh-CN"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fr-FR" w:eastAsia="zh-CN" w:bidi="ar-SA"/>
    </w:rPr>
  </w:style>
  <w:style w:type="paragraph" w:styleId="Heading1">
    <w:name w:val="Heading 1"/>
    <w:uiPriority w:val="9"/>
    <w:qFormat/>
    <w:link w:val="Heading1Char"/>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basedOn w:val="DefaultParagraphFont"/>
    <w:rPr>
      <w:rFonts w:ascii="Cambria" w:hAnsi="Cambria" w:cs=""/>
      <w:b/>
      <w:bCs/>
      <w:color w:val="365F91"/>
      <w:sz w:val="28"/>
      <w:szCs w:val="28"/>
    </w:rPr>
  </w:style>
  <w:style w:type="character" w:styleId="Heading2Char" w:customStyle="1">
    <w:name w:val="Heading 2 Char"/>
    <w:uiPriority w:val="9"/>
    <w:link w:val="Heading2"/>
    <w:basedOn w:val="DefaultParagraphFont"/>
    <w:rPr>
      <w:rFonts w:ascii="Cambria" w:hAnsi="Cambria" w:cs=""/>
      <w:b/>
      <w:bCs/>
      <w:color w:val="4F81BD"/>
      <w:sz w:val="26"/>
      <w:szCs w:val="26"/>
    </w:rPr>
  </w:style>
  <w:style w:type="character" w:styleId="Heading3Char" w:customStyle="1">
    <w:name w:val="Heading 3 Char"/>
    <w:uiPriority w:val="9"/>
    <w:link w:val="Heading3"/>
    <w:basedOn w:val="DefaultParagraphFont"/>
    <w:rPr>
      <w:rFonts w:ascii="Cambria" w:hAnsi="Cambria" w:cs=""/>
      <w:b/>
      <w:bCs/>
      <w:color w:val="4F81B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b4123"/>
    <w:pPr>
      <w:spacing w:line="240" w:lineRule="auto" w:after="0"/>
    </w:pPr>
    <w:tblPr>
      <w:tblInd w:type="dxa" w:w="0"/>
      <w:tblBorders>
        <w:top w:sz="4" w:space="0" w:themeColor="text1" w:color="000000" w:val="single"/>
        <w:left w:sz="4" w:space="0" w:themeColor="text1" w:color="000000" w:val="single"/>
        <w:bottom w:sz="4" w:space="0" w:themeColor="text1" w:color="000000" w:val="single"/>
        <w:right w:sz="4" w:space="0" w:themeColor="text1" w:color="000000" w:val="single"/>
        <w:insideH w:sz="4" w:space="0" w:themeColor="text1" w:color="000000" w:val="single"/>
        <w:insideV w:sz="4" w:space="0"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lastModifiedBy>Maxime Porhel</cp:lastModifiedBy>
  <cp:revision>0</cp:revision>
</cp:coreProperties>
</file>