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E69" w:rsidRPr="00210F74" w:rsidRDefault="001B77B5" w:rsidP="00DF3053">
      <w:pPr>
        <w:pStyle w:val="1"/>
        <w:jc w:val="center"/>
        <w:rPr>
          <w:rFonts w:ascii="Verdana" w:hAnsi="Verdana"/>
          <w:color w:val="0070C0"/>
        </w:rPr>
      </w:pPr>
      <w:r>
        <w:rPr>
          <w:rFonts w:ascii="Verdana" w:hAnsi="Verdana"/>
          <w:color w:val="0070C0"/>
        </w:rPr>
        <w:t>S</w:t>
      </w:r>
      <w:r w:rsidR="00DF3053">
        <w:rPr>
          <w:rFonts w:ascii="Verdana" w:hAnsi="Verdana"/>
          <w:color w:val="0070C0"/>
        </w:rPr>
        <w:t>amsungcloudplatform</w:t>
      </w:r>
      <w:r w:rsidR="00DF3053">
        <w:rPr>
          <w:rFonts w:ascii="Verdana" w:hAnsi="Verdana"/>
          <w:color w:val="0070C0"/>
        </w:rPr>
        <w:br/>
      </w:r>
      <w:r w:rsidR="00DF3053">
        <w:rPr>
          <w:rFonts w:ascii="Verdana" w:hAnsi="Verdana" w:hint="eastAsia"/>
          <w:color w:val="0070C0"/>
        </w:rPr>
        <w:t>T</w:t>
      </w:r>
      <w:r w:rsidR="00DF3053">
        <w:rPr>
          <w:rFonts w:ascii="Verdana" w:hAnsi="Verdana"/>
          <w:color w:val="0070C0"/>
        </w:rPr>
        <w:t>erraform Provider v3.7.0</w:t>
      </w:r>
    </w:p>
    <w:p w:rsidR="00210F74" w:rsidRDefault="00210F74">
      <w:pPr>
        <w:pStyle w:val="1"/>
        <w:jc w:val="center"/>
        <w:rPr>
          <w:rFonts w:ascii="Verdana" w:hAnsi="Verdana"/>
        </w:rPr>
      </w:pPr>
      <w:r w:rsidRPr="00210F74">
        <w:rPr>
          <w:rFonts w:ascii="Verdana" w:hAnsi="Verdana"/>
        </w:rPr>
        <w:t>Open Source Software</w:t>
      </w:r>
    </w:p>
    <w:p w:rsidR="000311FA" w:rsidRDefault="000311FA">
      <w:pPr>
        <w:rPr>
          <w:rFonts w:ascii="Verdana" w:hAnsi="Verdana"/>
          <w:sz w:val="16"/>
          <w:szCs w:val="16"/>
        </w:rPr>
      </w:pPr>
    </w:p>
    <w:p w:rsidR="00210F74" w:rsidRDefault="00210F74" w:rsidP="00210F74">
      <w:pPr>
        <w:pStyle w:val="1"/>
        <w:rPr>
          <w:b w:val="0"/>
          <w:sz w:val="24"/>
          <w:szCs w:val="24"/>
        </w:rPr>
      </w:pPr>
      <w:r w:rsidRPr="00CF0E4B">
        <w:rPr>
          <w:rFonts w:hint="eastAsia"/>
          <w:b w:val="0"/>
          <w:sz w:val="24"/>
          <w:szCs w:val="24"/>
        </w:rPr>
        <w:t xml:space="preserve">The following sets forth attribution notices for third party software that may be contained in portions of this </w:t>
      </w:r>
      <w:r>
        <w:rPr>
          <w:b w:val="0"/>
          <w:sz w:val="24"/>
          <w:szCs w:val="24"/>
        </w:rPr>
        <w:t>program.</w:t>
      </w:r>
    </w:p>
    <w:p w:rsidR="00210F74" w:rsidRPr="00210F74" w:rsidRDefault="00210F74" w:rsidP="00210F74">
      <w:pPr>
        <w:pStyle w:val="1"/>
        <w:rPr>
          <w:b w:val="0"/>
          <w:color w:val="0070C0"/>
          <w:sz w:val="24"/>
          <w:szCs w:val="24"/>
        </w:rPr>
      </w:pPr>
      <w:r>
        <w:rPr>
          <w:rFonts w:hint="eastAsia"/>
          <w:b w:val="0"/>
          <w:sz w:val="24"/>
          <w:szCs w:val="24"/>
        </w:rPr>
        <w:t>If you have any questions, please contact</w:t>
      </w:r>
      <w:r w:rsidR="00DF3053">
        <w:rPr>
          <w:b w:val="0"/>
          <w:sz w:val="24"/>
          <w:szCs w:val="24"/>
        </w:rPr>
        <w:t xml:space="preserve"> us at scp.support@samsung.com</w:t>
      </w:r>
    </w:p>
    <w:p w:rsidR="000311FA" w:rsidRDefault="00210F74">
      <w:pPr>
        <w:spacing w:after="240"/>
        <w:rPr>
          <w:rFonts w:ascii="Verdana" w:hAnsi="Verdana"/>
          <w:sz w:val="16"/>
          <w:szCs w:val="16"/>
        </w:rPr>
      </w:pPr>
      <w:r>
        <w:rPr>
          <w:rFonts w:ascii="Verdana" w:hAnsi="Verdana"/>
          <w:sz w:val="16"/>
          <w:szCs w:val="16"/>
        </w:rPr>
        <w:br/>
      </w:r>
    </w:p>
    <w:p w:rsidR="000311FA" w:rsidRDefault="000311FA">
      <w:pPr>
        <w:rPr>
          <w:rFonts w:ascii="Verdana" w:hAnsi="Verdana"/>
          <w:vanish/>
          <w:sz w:val="16"/>
          <w:szCs w:val="16"/>
        </w:rPr>
      </w:pPr>
    </w:p>
    <w:tbl>
      <w:tblPr>
        <w:tblW w:w="5000" w:type="pct"/>
        <w:tblCellSpacing w:w="15" w:type="dxa"/>
        <w:tblInd w:w="-8" w:type="dxa"/>
        <w:tblLayout w:type="fixed"/>
        <w:tblCellMar>
          <w:left w:w="0" w:type="dxa"/>
          <w:right w:w="0" w:type="dxa"/>
        </w:tblCellMar>
        <w:tblLook w:val="04A0" w:firstRow="1" w:lastRow="0" w:firstColumn="1" w:lastColumn="0" w:noHBand="0" w:noVBand="1"/>
      </w:tblPr>
      <w:tblGrid>
        <w:gridCol w:w="3402"/>
        <w:gridCol w:w="5608"/>
      </w:tblGrid>
      <w:tr w:rsidR="00B46E69" w:rsidTr="00B46E69">
        <w:trPr>
          <w:tblHeader/>
          <w:tblCellSpacing w:w="15" w:type="dxa"/>
        </w:trPr>
        <w:tc>
          <w:tcPr>
            <w:tcW w:w="1863"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hideMark/>
          </w:tcPr>
          <w:p w:rsidR="00B46E69" w:rsidRDefault="00210F74">
            <w:pPr>
              <w:spacing w:before="300" w:after="300"/>
              <w:jc w:val="center"/>
              <w:rPr>
                <w:rFonts w:ascii="Verdana" w:hAnsi="Verdana"/>
                <w:b/>
                <w:bCs/>
                <w:color w:val="FFFFFF"/>
                <w:sz w:val="18"/>
                <w:szCs w:val="18"/>
              </w:rPr>
            </w:pPr>
            <w:r>
              <w:rPr>
                <w:rFonts w:ascii="Verdana" w:hAnsi="Verdana" w:hint="eastAsia"/>
                <w:b/>
                <w:bCs/>
                <w:color w:val="FFFFFF"/>
                <w:sz w:val="18"/>
                <w:szCs w:val="18"/>
              </w:rPr>
              <w:t>Open Source Software</w:t>
            </w:r>
          </w:p>
        </w:tc>
        <w:tc>
          <w:tcPr>
            <w:tcW w:w="3087"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hideMark/>
          </w:tcPr>
          <w:p w:rsidR="00B46E69" w:rsidRDefault="00210F74">
            <w:pPr>
              <w:spacing w:before="300" w:after="300"/>
              <w:jc w:val="center"/>
              <w:rPr>
                <w:rFonts w:ascii="Verdana" w:hAnsi="Verdana"/>
                <w:b/>
                <w:bCs/>
                <w:color w:val="FFFFFF"/>
                <w:sz w:val="18"/>
                <w:szCs w:val="18"/>
              </w:rPr>
            </w:pPr>
            <w:r w:rsidRPr="00210F74">
              <w:rPr>
                <w:rFonts w:ascii="Verdana" w:hAnsi="Verdana"/>
                <w:b/>
                <w:bCs/>
                <w:color w:val="FFFFFF"/>
                <w:sz w:val="18"/>
                <w:szCs w:val="18"/>
              </w:rPr>
              <w:t>License Text</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1B77B5" w:rsidRPr="001B77B5" w:rsidRDefault="001B77B5" w:rsidP="001B77B5">
            <w:pPr>
              <w:rPr>
                <w:rFonts w:ascii="Verdana" w:hAnsi="Verdana"/>
                <w:color w:val="000000"/>
                <w:sz w:val="16"/>
                <w:szCs w:val="16"/>
              </w:rPr>
            </w:pPr>
            <w:bookmarkStart w:id="0" w:name="modificationRestrictionLicense" w:colFirst="2" w:colLast="2"/>
            <w:bookmarkStart w:id="1" w:name="maximumUsageLevelLicense" w:colFirst="2" w:colLast="2"/>
            <w:r w:rsidRPr="001B77B5">
              <w:rPr>
                <w:rFonts w:ascii="Verdana" w:hAnsi="Verdana"/>
                <w:color w:val="000000"/>
                <w:sz w:val="16"/>
                <w:szCs w:val="16"/>
              </w:rPr>
              <w:t>agext/levenshtein 1.2.2</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appengine (github.com/golang/appengine) v1.6.7</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bgentry-speakeasy 0.1.0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go-genproto</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grpc-go v1.45.0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inconshreveable/mousetrap v1.1.0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Masterminds/goutils v1.1.1</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oklog/run</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spf13-cobra v1.7.0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swagger-codegen</w:t>
            </w:r>
          </w:p>
          <w:p w:rsidR="00B46E69" w:rsidRDefault="001B77B5" w:rsidP="001B77B5">
            <w:pPr>
              <w:rPr>
                <w:rFonts w:ascii="Verdana" w:hAnsi="Verdana"/>
                <w:color w:val="000000"/>
                <w:sz w:val="16"/>
                <w:szCs w:val="16"/>
              </w:rPr>
            </w:pPr>
            <w:r w:rsidRPr="001B77B5">
              <w:rPr>
                <w:rFonts w:ascii="Verdana" w:hAnsi="Verdana"/>
                <w:color w:val="000000"/>
                <w:sz w:val="16"/>
                <w:szCs w:val="16"/>
              </w:rPr>
              <w:t>yaml for Go v3.0.1</w:t>
            </w:r>
          </w:p>
        </w:tc>
        <w:tc>
          <w:tcPr>
            <w:tcW w:w="3087"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Default="00B46E69">
            <w:pPr>
              <w:pStyle w:val="1"/>
              <w:jc w:val="center"/>
              <w:rPr>
                <w:rFonts w:ascii="Verdana" w:hAnsi="Verdana"/>
                <w:color w:val="000000"/>
              </w:rPr>
            </w:pPr>
            <w:r>
              <w:rPr>
                <w:rFonts w:ascii="Verdana" w:hAnsi="Verdana"/>
                <w:color w:val="000000"/>
              </w:rPr>
              <w:t>Apache License</w:t>
            </w:r>
            <w:r>
              <w:rPr>
                <w:rFonts w:ascii="Verdana" w:hAnsi="Verdana"/>
                <w:color w:val="000000"/>
              </w:rPr>
              <w:br/>
              <w:t>Version 2.0, January 2004</w:t>
            </w:r>
          </w:p>
          <w:p w:rsidR="00B46E69" w:rsidRDefault="00B46E69">
            <w:pPr>
              <w:rPr>
                <w:rFonts w:ascii="Verdana" w:hAnsi="Verdana"/>
                <w:color w:val="000000"/>
                <w:sz w:val="16"/>
                <w:szCs w:val="16"/>
              </w:rPr>
            </w:pPr>
            <w:r>
              <w:rPr>
                <w:rFonts w:ascii="Verdana" w:hAnsi="Verdana"/>
                <w:color w:val="000000"/>
                <w:sz w:val="16"/>
                <w:szCs w:val="16"/>
              </w:rPr>
              <w:br/>
              <w:t xml:space="preserve">http://www.apache.org/licenses/ </w:t>
            </w:r>
          </w:p>
          <w:p w:rsidR="00B46E69" w:rsidRDefault="00B46E69">
            <w:pPr>
              <w:pStyle w:val="a5"/>
              <w:rPr>
                <w:rFonts w:ascii="Verdana" w:hAnsi="Verdana"/>
                <w:color w:val="000000"/>
                <w:sz w:val="16"/>
                <w:szCs w:val="16"/>
              </w:rPr>
            </w:pPr>
            <w:r>
              <w:rPr>
                <w:rFonts w:ascii="Verdana" w:hAnsi="Verdana"/>
                <w:color w:val="000000"/>
                <w:sz w:val="16"/>
                <w:szCs w:val="16"/>
              </w:rPr>
              <w:t xml:space="preserve">TERMS AND CONDITIONS FOR USE, REPRODUCTION, AND DISTRIBUTION </w:t>
            </w:r>
          </w:p>
          <w:p w:rsidR="00B46E69" w:rsidRDefault="00B46E69">
            <w:pPr>
              <w:pStyle w:val="a5"/>
              <w:rPr>
                <w:rFonts w:ascii="Verdana" w:hAnsi="Verdana"/>
                <w:color w:val="000000"/>
                <w:sz w:val="16"/>
                <w:szCs w:val="16"/>
              </w:rPr>
            </w:pPr>
            <w:r>
              <w:rPr>
                <w:rFonts w:ascii="Verdana" w:hAnsi="Verdana"/>
                <w:b/>
                <w:bCs/>
                <w:color w:val="000000"/>
                <w:sz w:val="16"/>
                <w:szCs w:val="16"/>
              </w:rPr>
              <w:t>1. Definitions</w:t>
            </w:r>
            <w:r>
              <w:rPr>
                <w:rFonts w:ascii="Verdana" w:hAnsi="Verdana"/>
                <w:color w:val="000000"/>
                <w:sz w:val="16"/>
                <w:szCs w:val="16"/>
              </w:rPr>
              <w:t>.</w:t>
            </w:r>
          </w:p>
          <w:p w:rsidR="00B46E69" w:rsidRDefault="00B46E69">
            <w:pPr>
              <w:pStyle w:val="a5"/>
              <w:rPr>
                <w:rFonts w:ascii="Verdana" w:hAnsi="Verdana"/>
                <w:color w:val="000000"/>
                <w:sz w:val="16"/>
                <w:szCs w:val="16"/>
              </w:rPr>
            </w:pPr>
            <w:r>
              <w:rPr>
                <w:rFonts w:ascii="Verdana" w:hAnsi="Verdana"/>
                <w:color w:val="000000"/>
                <w:sz w:val="16"/>
                <w:szCs w:val="16"/>
              </w:rPr>
              <w:t xml:space="preserve">"License" shall mean the terms and conditions for use, reproduction, and distribution as defined by Sections 1 through 9 of this document. </w:t>
            </w:r>
          </w:p>
          <w:p w:rsidR="00B46E69" w:rsidRDefault="00B46E69">
            <w:pPr>
              <w:pStyle w:val="a5"/>
              <w:rPr>
                <w:rFonts w:ascii="Verdana" w:hAnsi="Verdana"/>
                <w:color w:val="000000"/>
                <w:sz w:val="16"/>
                <w:szCs w:val="16"/>
              </w:rPr>
            </w:pPr>
            <w:r>
              <w:rPr>
                <w:rFonts w:ascii="Verdana" w:hAnsi="Verdana"/>
                <w:color w:val="000000"/>
                <w:sz w:val="16"/>
                <w:szCs w:val="16"/>
              </w:rPr>
              <w:t xml:space="preserve">"Licensor" shall mean the copyright owner or entity authorized by the copyright owner that is granting the License. </w:t>
            </w:r>
          </w:p>
          <w:p w:rsidR="00B46E69" w:rsidRDefault="00B46E69">
            <w:pPr>
              <w:pStyle w:val="a5"/>
              <w:rPr>
                <w:rFonts w:ascii="Verdana" w:hAnsi="Verdana"/>
                <w:color w:val="000000"/>
                <w:sz w:val="16"/>
                <w:szCs w:val="16"/>
              </w:rPr>
            </w:pPr>
            <w:r>
              <w:rPr>
                <w:rFonts w:ascii="Verdana" w:hAnsi="Verdana"/>
                <w:color w:val="000000"/>
                <w:sz w:val="16"/>
                <w:szCs w:val="16"/>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r>
          </w:p>
          <w:p w:rsidR="00B46E69" w:rsidRDefault="00B46E69">
            <w:pPr>
              <w:pStyle w:val="a5"/>
              <w:rPr>
                <w:rFonts w:ascii="Verdana" w:hAnsi="Verdana"/>
                <w:color w:val="000000"/>
                <w:sz w:val="16"/>
                <w:szCs w:val="16"/>
              </w:rPr>
            </w:pPr>
            <w:r>
              <w:rPr>
                <w:rFonts w:ascii="Verdana" w:hAnsi="Verdana"/>
                <w:color w:val="000000"/>
                <w:sz w:val="16"/>
                <w:szCs w:val="16"/>
              </w:rPr>
              <w:lastRenderedPageBreak/>
              <w:t xml:space="preserve">"You" (or "Your") shall mean an individual or Legal Entity exercising permissions granted by this License. </w:t>
            </w:r>
          </w:p>
          <w:p w:rsidR="00B46E69" w:rsidRDefault="00B46E69">
            <w:pPr>
              <w:pStyle w:val="a5"/>
              <w:rPr>
                <w:rFonts w:ascii="Verdana" w:hAnsi="Verdana"/>
                <w:color w:val="000000"/>
                <w:sz w:val="16"/>
                <w:szCs w:val="16"/>
              </w:rPr>
            </w:pPr>
            <w:r>
              <w:rPr>
                <w:rFonts w:ascii="Verdana" w:hAnsi="Verdana"/>
                <w:color w:val="000000"/>
                <w:sz w:val="16"/>
                <w:szCs w:val="16"/>
              </w:rPr>
              <w:t xml:space="preserve">"Source" form shall mean the preferred form for making modifications, including but not limited to software source code, documentation source, and configuration files. </w:t>
            </w:r>
          </w:p>
          <w:p w:rsidR="00B46E69" w:rsidRDefault="00B46E69">
            <w:pPr>
              <w:pStyle w:val="a5"/>
              <w:rPr>
                <w:rFonts w:ascii="Verdana" w:hAnsi="Verdana"/>
                <w:color w:val="000000"/>
                <w:sz w:val="16"/>
                <w:szCs w:val="16"/>
              </w:rPr>
            </w:pPr>
            <w:r>
              <w:rPr>
                <w:rFonts w:ascii="Verdana" w:hAnsi="Verdana"/>
                <w:color w:val="000000"/>
                <w:sz w:val="16"/>
                <w:szCs w:val="16"/>
              </w:rPr>
              <w:t xml:space="preserve">"Object" form shall mean any form resulting from mechanical transformation or translation of a Source form, including but not limited to compiled object code, generated documentation, and conversions to other media types. </w:t>
            </w:r>
          </w:p>
          <w:p w:rsidR="00B46E69" w:rsidRDefault="00B46E69">
            <w:pPr>
              <w:pStyle w:val="a5"/>
              <w:rPr>
                <w:rFonts w:ascii="Verdana" w:hAnsi="Verdana"/>
                <w:color w:val="000000"/>
                <w:sz w:val="16"/>
                <w:szCs w:val="16"/>
              </w:rPr>
            </w:pPr>
            <w:r>
              <w:rPr>
                <w:rFonts w:ascii="Verdana" w:hAnsi="Verdana"/>
                <w:color w:val="000000"/>
                <w:sz w:val="16"/>
                <w:szCs w:val="16"/>
              </w:rPr>
              <w:t xml:space="preserve">"Work" shall mean the work of authorship, whether in Source or Object form, made available under the License, as indicated by a copyright notice that is included in or attached to the work (an example is provided in the Appendix below). </w:t>
            </w:r>
          </w:p>
          <w:p w:rsidR="00B46E69" w:rsidRDefault="00B46E69">
            <w:pPr>
              <w:pStyle w:val="a5"/>
              <w:rPr>
                <w:rFonts w:ascii="Verdana" w:hAnsi="Verdana"/>
                <w:color w:val="000000"/>
                <w:sz w:val="16"/>
                <w:szCs w:val="16"/>
              </w:rPr>
            </w:pPr>
            <w:r>
              <w:rPr>
                <w:rFonts w:ascii="Verdana" w:hAnsi="Verdana"/>
                <w:color w:val="000000"/>
                <w:sz w:val="16"/>
                <w:szCs w:val="16"/>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 </w:t>
            </w:r>
          </w:p>
          <w:p w:rsidR="00B46E69" w:rsidRDefault="00B46E69">
            <w:pPr>
              <w:pStyle w:val="a5"/>
              <w:rPr>
                <w:rFonts w:ascii="Verdana" w:hAnsi="Verdana"/>
                <w:color w:val="000000"/>
                <w:sz w:val="16"/>
                <w:szCs w:val="16"/>
              </w:rPr>
            </w:pPr>
            <w:r>
              <w:rPr>
                <w:rFonts w:ascii="Verdana" w:hAnsi="Verdana"/>
                <w:color w:val="000000"/>
                <w:sz w:val="16"/>
                <w:szCs w:val="16"/>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w:t>
            </w:r>
          </w:p>
          <w:p w:rsidR="00B46E69" w:rsidRDefault="00B46E69">
            <w:pPr>
              <w:pStyle w:val="a5"/>
              <w:rPr>
                <w:rFonts w:ascii="Verdana" w:hAnsi="Verdana"/>
                <w:color w:val="000000"/>
                <w:sz w:val="16"/>
                <w:szCs w:val="16"/>
              </w:rPr>
            </w:pPr>
            <w:r>
              <w:rPr>
                <w:rFonts w:ascii="Verdana" w:hAnsi="Verdana"/>
                <w:color w:val="000000"/>
                <w:sz w:val="16"/>
                <w:szCs w:val="16"/>
              </w:rPr>
              <w:t xml:space="preserve">"Contributor" shall mean Licensor and any individual or Legal Entity on behalf of whom a Contribution has been received by Licensor and subsequently incorporated within the Work. </w:t>
            </w:r>
          </w:p>
          <w:p w:rsidR="00B46E69" w:rsidRDefault="00B46E69">
            <w:pPr>
              <w:pStyle w:val="a5"/>
              <w:rPr>
                <w:rFonts w:ascii="Verdana" w:hAnsi="Verdana"/>
                <w:color w:val="000000"/>
                <w:sz w:val="16"/>
                <w:szCs w:val="16"/>
              </w:rPr>
            </w:pPr>
            <w:r>
              <w:rPr>
                <w:rFonts w:ascii="Verdana" w:hAnsi="Verdana"/>
                <w:b/>
                <w:bCs/>
                <w:color w:val="000000"/>
                <w:sz w:val="16"/>
                <w:szCs w:val="16"/>
              </w:rPr>
              <w:t>2. Grant of Copyright License</w:t>
            </w:r>
            <w:r>
              <w:rPr>
                <w:rFonts w:ascii="Verdana" w:hAnsi="Verdana"/>
                <w:color w:val="000000"/>
                <w:sz w:val="16"/>
                <w:szCs w:val="16"/>
              </w:rPr>
              <w:t xml:space="preserve">. Subject to the terms and conditions of this License, each Contributor hereby grants to You a perpetual, worldwide, non-exclusive, </w:t>
            </w:r>
            <w:bookmarkStart w:id="2" w:name="feeForSoftwareRestrictionLicense1"/>
            <w:r>
              <w:rPr>
                <w:rFonts w:ascii="Verdana" w:hAnsi="Verdana"/>
                <w:color w:val="000000"/>
                <w:sz w:val="16"/>
                <w:szCs w:val="16"/>
              </w:rPr>
              <w:t>no-charge, royalty-free, irrevocable copyright license</w:t>
            </w:r>
            <w:bookmarkEnd w:id="2"/>
            <w:r>
              <w:rPr>
                <w:rFonts w:ascii="Verdana" w:hAnsi="Verdana"/>
                <w:color w:val="000000"/>
                <w:sz w:val="16"/>
                <w:szCs w:val="16"/>
              </w:rPr>
              <w:t xml:space="preserve"> to reproduce, prepare Derivative Works of, publicly display, publicly perform, sublicense, and distribute the Work and such Derivative Works in Source or Object form. </w:t>
            </w:r>
          </w:p>
          <w:p w:rsidR="00B46E69" w:rsidRDefault="00B46E69">
            <w:pPr>
              <w:pStyle w:val="a5"/>
              <w:rPr>
                <w:rFonts w:ascii="Verdana" w:hAnsi="Verdana"/>
                <w:color w:val="000000"/>
                <w:sz w:val="16"/>
                <w:szCs w:val="16"/>
              </w:rPr>
            </w:pPr>
            <w:r>
              <w:rPr>
                <w:rFonts w:ascii="Verdana" w:hAnsi="Verdana"/>
                <w:b/>
                <w:bCs/>
                <w:color w:val="000000"/>
                <w:sz w:val="16"/>
                <w:szCs w:val="16"/>
              </w:rPr>
              <w:t>3. Grant of Patent License</w:t>
            </w:r>
            <w:r>
              <w:rPr>
                <w:rFonts w:ascii="Verdana" w:hAnsi="Verdana"/>
                <w:color w:val="000000"/>
                <w:sz w:val="16"/>
                <w:szCs w:val="16"/>
              </w:rPr>
              <w:t xml:space="preserve">. </w:t>
            </w:r>
            <w:bookmarkStart w:id="3" w:name="expressPatentLicenseRestrictionLicense"/>
            <w:r>
              <w:rPr>
                <w:rFonts w:ascii="Verdana" w:hAnsi="Verdana"/>
                <w:color w:val="000000"/>
                <w:sz w:val="16"/>
                <w:szCs w:val="16"/>
              </w:rPr>
              <w:t xml:space="preserve">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w:t>
            </w:r>
            <w:r>
              <w:rPr>
                <w:rFonts w:ascii="Verdana" w:hAnsi="Verdana"/>
                <w:color w:val="000000"/>
                <w:sz w:val="16"/>
                <w:szCs w:val="16"/>
              </w:rPr>
              <w:lastRenderedPageBreak/>
              <w:t>claims licensable by such Contributor that are necessarily infringed by their Contribution(s) alone or by combination of their Contribution(s) with the Work to which such Contribution(s) was submitted.</w:t>
            </w:r>
            <w:bookmarkEnd w:id="3"/>
            <w:r>
              <w:rPr>
                <w:rFonts w:ascii="Verdana" w:hAnsi="Verdana"/>
                <w:color w:val="000000"/>
                <w:sz w:val="16"/>
                <w:szCs w:val="16"/>
              </w:rPr>
              <w:t xml:space="preserve"> </w:t>
            </w:r>
            <w:bookmarkStart w:id="4" w:name="patentRetaliationRestrictionLicense" w:colFirst="2" w:colLast="2"/>
            <w:r>
              <w:rPr>
                <w:rFonts w:ascii="Verdana" w:hAnsi="Verdana"/>
                <w:color w:val="000000"/>
                <w:sz w:val="16"/>
                <w:szCs w:val="16"/>
              </w:rPr>
              <w:t xml:space="preserve">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 </w:t>
            </w:r>
          </w:p>
          <w:p w:rsidR="00B46E69" w:rsidRDefault="00B46E69">
            <w:pPr>
              <w:pStyle w:val="a5"/>
              <w:rPr>
                <w:rFonts w:ascii="Verdana" w:hAnsi="Verdana"/>
                <w:color w:val="000000"/>
                <w:sz w:val="16"/>
                <w:szCs w:val="16"/>
              </w:rPr>
            </w:pPr>
            <w:r>
              <w:rPr>
                <w:rFonts w:ascii="Verdana" w:hAnsi="Verdana"/>
                <w:b/>
                <w:bCs/>
                <w:color w:val="000000"/>
                <w:sz w:val="16"/>
                <w:szCs w:val="16"/>
              </w:rPr>
              <w:t>4. Redistribution</w:t>
            </w:r>
            <w:r>
              <w:rPr>
                <w:rFonts w:ascii="Verdana" w:hAnsi="Verdana"/>
                <w:color w:val="000000"/>
                <w:sz w:val="16"/>
                <w:szCs w:val="16"/>
              </w:rPr>
              <w:t xml:space="preserve">. </w:t>
            </w:r>
            <w:bookmarkStart w:id="5" w:name="copyRestrictionLicense" w:colFirst="2" w:colLast="2"/>
            <w:r>
              <w:rPr>
                <w:rFonts w:ascii="Verdana" w:hAnsi="Verdana"/>
                <w:color w:val="000000"/>
                <w:sz w:val="16"/>
                <w:szCs w:val="16"/>
              </w:rPr>
              <w:t xml:space="preserve">You may reproduce and distribute copies of the Work or Derivative Works thereof in any medium, with or without modifications, and in Source or Object form, provided that You meet the following conditions: </w:t>
            </w:r>
          </w:p>
          <w:p w:rsidR="00B46E69" w:rsidRDefault="00B46E69">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give any other recipients of the Work or Derivative Works a copy of this License; and </w:t>
            </w:r>
          </w:p>
          <w:p w:rsidR="00B46E69" w:rsidRDefault="00B46E69">
            <w:pPr>
              <w:numPr>
                <w:ilvl w:val="0"/>
                <w:numId w:val="1"/>
              </w:numPr>
              <w:spacing w:before="100" w:beforeAutospacing="1" w:after="240"/>
              <w:rPr>
                <w:rFonts w:ascii="Verdana" w:hAnsi="Verdana"/>
                <w:color w:val="000000"/>
                <w:sz w:val="16"/>
                <w:szCs w:val="16"/>
              </w:rPr>
            </w:pPr>
            <w:bookmarkStart w:id="6" w:name="sourceNoticesRestrictionLicense"/>
            <w:r>
              <w:rPr>
                <w:rFonts w:ascii="Verdana" w:hAnsi="Verdana"/>
                <w:color w:val="000000"/>
                <w:sz w:val="16"/>
                <w:szCs w:val="16"/>
              </w:rPr>
              <w:t>You must cause any modified files to carry prominent notices stating that You changed the files</w:t>
            </w:r>
            <w:bookmarkEnd w:id="6"/>
            <w:r>
              <w:rPr>
                <w:rFonts w:ascii="Verdana" w:hAnsi="Verdana"/>
                <w:color w:val="000000"/>
                <w:sz w:val="16"/>
                <w:szCs w:val="16"/>
              </w:rPr>
              <w:t xml:space="preserve">; and </w:t>
            </w:r>
          </w:p>
          <w:p w:rsidR="00B46E69" w:rsidRDefault="00B46E69">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retain, in the Source form of any Derivative Works that You distribute, all copyright, patent, trademark, and attribution notices from the Source form of the Work, excluding those notices that do not pertain to any part of the Derivative Works; and </w:t>
            </w:r>
          </w:p>
          <w:p w:rsidR="00B46E69" w:rsidRDefault="00B46E69">
            <w:pPr>
              <w:numPr>
                <w:ilvl w:val="0"/>
                <w:numId w:val="1"/>
              </w:numPr>
              <w:spacing w:before="100" w:beforeAutospacing="1" w:after="100" w:afterAutospacing="1"/>
              <w:rPr>
                <w:rFonts w:ascii="Verdana" w:hAnsi="Verdana"/>
                <w:color w:val="000000"/>
                <w:sz w:val="16"/>
                <w:szCs w:val="16"/>
              </w:rPr>
            </w:pPr>
            <w:r>
              <w:rPr>
                <w:rFonts w:ascii="Verdana" w:hAnsi="Verdana"/>
                <w:color w:val="000000"/>
                <w:sz w:val="16"/>
                <w:szCs w:val="16"/>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B46E69" w:rsidRDefault="00B46E69">
            <w:pPr>
              <w:rPr>
                <w:rFonts w:ascii="Verdana" w:hAnsi="Verdana"/>
                <w:color w:val="000000"/>
                <w:sz w:val="16"/>
                <w:szCs w:val="16"/>
              </w:rPr>
            </w:pPr>
            <w:r>
              <w:rPr>
                <w:rFonts w:ascii="Verdana" w:hAnsi="Verdana"/>
                <w:color w:val="000000"/>
                <w:sz w:val="16"/>
                <w:szCs w:val="16"/>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B46E69" w:rsidRDefault="00B46E69">
            <w:pPr>
              <w:pStyle w:val="a5"/>
              <w:rPr>
                <w:rFonts w:ascii="Verdana" w:hAnsi="Verdana"/>
                <w:color w:val="000000"/>
                <w:sz w:val="16"/>
                <w:szCs w:val="16"/>
              </w:rPr>
            </w:pPr>
            <w:r>
              <w:rPr>
                <w:rFonts w:ascii="Verdana" w:hAnsi="Verdana"/>
                <w:b/>
                <w:bCs/>
                <w:color w:val="000000"/>
                <w:sz w:val="16"/>
                <w:szCs w:val="16"/>
              </w:rPr>
              <w:t>5. Submission of Contributions</w:t>
            </w:r>
            <w:r>
              <w:rPr>
                <w:rFonts w:ascii="Verdana" w:hAnsi="Verdana"/>
                <w:color w:val="000000"/>
                <w:sz w:val="16"/>
                <w:szCs w:val="16"/>
              </w:rPr>
              <w:t xml:space="preserve">.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w:t>
            </w:r>
            <w:r>
              <w:rPr>
                <w:rFonts w:ascii="Verdana" w:hAnsi="Verdana"/>
                <w:color w:val="000000"/>
                <w:sz w:val="16"/>
                <w:szCs w:val="16"/>
              </w:rPr>
              <w:lastRenderedPageBreak/>
              <w:t xml:space="preserve">you may have executed with Licensor regarding such Contributions. </w:t>
            </w:r>
          </w:p>
          <w:p w:rsidR="00B46E69" w:rsidRDefault="00B46E69">
            <w:pPr>
              <w:pStyle w:val="a5"/>
              <w:rPr>
                <w:rFonts w:ascii="Verdana" w:hAnsi="Verdana"/>
                <w:color w:val="000000"/>
                <w:sz w:val="16"/>
                <w:szCs w:val="16"/>
              </w:rPr>
            </w:pPr>
            <w:r>
              <w:rPr>
                <w:rFonts w:ascii="Verdana" w:hAnsi="Verdana"/>
                <w:b/>
                <w:bCs/>
                <w:color w:val="000000"/>
                <w:sz w:val="16"/>
                <w:szCs w:val="16"/>
              </w:rPr>
              <w:t>6. Trademarks</w:t>
            </w:r>
            <w:r>
              <w:rPr>
                <w:rFonts w:ascii="Verdana" w:hAnsi="Verdana"/>
                <w:color w:val="000000"/>
                <w:sz w:val="16"/>
                <w:szCs w:val="16"/>
              </w:rPr>
              <w:t xml:space="preserve">. This License does not grant permission to use the trade names, trademarks, service marks, or product names of the Licensor, except as required for reasonable and customary use in describing the origin of the Work and reproducing the content of the NOTICE file. </w:t>
            </w:r>
          </w:p>
          <w:p w:rsidR="00B46E69" w:rsidRDefault="00B46E69">
            <w:pPr>
              <w:pStyle w:val="a5"/>
              <w:rPr>
                <w:rFonts w:ascii="Verdana" w:hAnsi="Verdana"/>
                <w:color w:val="000000"/>
                <w:sz w:val="16"/>
                <w:szCs w:val="16"/>
              </w:rPr>
            </w:pPr>
            <w:r>
              <w:rPr>
                <w:rFonts w:ascii="Verdana" w:hAnsi="Verdana"/>
                <w:b/>
                <w:bCs/>
                <w:color w:val="000000"/>
                <w:sz w:val="16"/>
                <w:szCs w:val="16"/>
              </w:rPr>
              <w:t>7. Disclaimer of Warranty</w:t>
            </w:r>
            <w:r>
              <w:rPr>
                <w:rFonts w:ascii="Verdana" w:hAnsi="Verdana"/>
                <w:color w:val="000000"/>
                <w:sz w:val="16"/>
                <w:szCs w:val="16"/>
              </w:rPr>
              <w:t xml:space="preserve">. </w:t>
            </w:r>
            <w:bookmarkStart w:id="7" w:name="disclaimerRestrictionLicense" w:colFirst="2" w:colLast="2"/>
            <w:r>
              <w:rPr>
                <w:rFonts w:ascii="Verdana" w:hAnsi="Verdana"/>
                <w:color w:val="000000"/>
                <w:sz w:val="16"/>
                <w:szCs w:val="16"/>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 </w:t>
            </w:r>
          </w:p>
          <w:p w:rsidR="00B46E69" w:rsidRDefault="00B46E69">
            <w:pPr>
              <w:pStyle w:val="a5"/>
              <w:rPr>
                <w:rFonts w:ascii="Verdana" w:hAnsi="Verdana"/>
                <w:color w:val="000000"/>
                <w:sz w:val="16"/>
                <w:szCs w:val="16"/>
              </w:rPr>
            </w:pPr>
            <w:bookmarkStart w:id="8" w:name="excludeDamagesRestrictionLicense" w:colFirst="2" w:colLast="2"/>
            <w:r>
              <w:rPr>
                <w:rFonts w:ascii="Verdana" w:hAnsi="Verdana"/>
                <w:b/>
                <w:bCs/>
                <w:color w:val="000000"/>
                <w:sz w:val="16"/>
                <w:szCs w:val="16"/>
              </w:rPr>
              <w:t>8. Limitation of Liability</w:t>
            </w:r>
            <w:r>
              <w:rPr>
                <w:rFonts w:ascii="Verdana" w:hAnsi="Verdana"/>
                <w:color w:val="000000"/>
                <w:sz w:val="16"/>
                <w:szCs w:val="16"/>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t>
            </w:r>
          </w:p>
          <w:p w:rsidR="00B46E69" w:rsidRDefault="00B46E69">
            <w:pPr>
              <w:pStyle w:val="a5"/>
              <w:rPr>
                <w:rFonts w:ascii="Verdana" w:hAnsi="Verdana"/>
                <w:color w:val="000000"/>
                <w:sz w:val="16"/>
                <w:szCs w:val="16"/>
              </w:rPr>
            </w:pPr>
            <w:r>
              <w:rPr>
                <w:rFonts w:ascii="Verdana" w:hAnsi="Verdana"/>
                <w:b/>
                <w:bCs/>
                <w:color w:val="000000"/>
                <w:sz w:val="16"/>
                <w:szCs w:val="16"/>
              </w:rPr>
              <w:t>9. Accepting Warranty or Additional Liability</w:t>
            </w:r>
            <w:r>
              <w:rPr>
                <w:rFonts w:ascii="Verdana" w:hAnsi="Verdana"/>
                <w:color w:val="000000"/>
                <w:sz w:val="16"/>
                <w:szCs w:val="16"/>
              </w:rPr>
              <w:t xml:space="preserve">. </w:t>
            </w:r>
            <w:bookmarkStart w:id="9" w:name="indemnificationRestrictionLicense"/>
            <w:r>
              <w:rPr>
                <w:rFonts w:ascii="Verdana" w:hAnsi="Verdana"/>
                <w:color w:val="000000"/>
                <w:sz w:val="16"/>
                <w:szCs w:val="16"/>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bookmarkEnd w:id="9"/>
            <w:r>
              <w:rPr>
                <w:rFonts w:ascii="Verdana" w:hAnsi="Verdana"/>
                <w:color w:val="000000"/>
                <w:sz w:val="16"/>
                <w:szCs w:val="16"/>
              </w:rPr>
              <w:t xml:space="preserve"> </w:t>
            </w:r>
          </w:p>
          <w:p w:rsidR="00B46E69" w:rsidRDefault="00B46E69">
            <w:pPr>
              <w:pStyle w:val="a5"/>
              <w:rPr>
                <w:rFonts w:ascii="Verdana" w:hAnsi="Verdana"/>
                <w:color w:val="000000"/>
                <w:sz w:val="16"/>
                <w:szCs w:val="16"/>
              </w:rPr>
            </w:pPr>
            <w:r>
              <w:rPr>
                <w:rFonts w:ascii="Verdana" w:hAnsi="Verdana"/>
                <w:color w:val="000000"/>
                <w:sz w:val="16"/>
                <w:szCs w:val="16"/>
              </w:rPr>
              <w:t xml:space="preserve">END OF TERMS AND CONDITIONS </w:t>
            </w:r>
          </w:p>
          <w:p w:rsidR="00B46E69" w:rsidRDefault="00B46E69">
            <w:pPr>
              <w:pStyle w:val="4"/>
              <w:rPr>
                <w:rFonts w:ascii="Verdana" w:hAnsi="Verdana"/>
                <w:color w:val="000000"/>
              </w:rPr>
            </w:pPr>
            <w:r>
              <w:rPr>
                <w:rFonts w:ascii="Verdana" w:hAnsi="Verdana"/>
                <w:color w:val="000000"/>
              </w:rPr>
              <w:t xml:space="preserve">APPENDIX: How to apply the Apache License to your work </w:t>
            </w:r>
          </w:p>
          <w:p w:rsidR="00B46E69" w:rsidRDefault="00B46E69">
            <w:pPr>
              <w:pStyle w:val="a5"/>
              <w:rPr>
                <w:rFonts w:ascii="Verdana" w:hAnsi="Verdana"/>
                <w:color w:val="000000"/>
                <w:sz w:val="16"/>
                <w:szCs w:val="16"/>
              </w:rPr>
            </w:pPr>
            <w:r>
              <w:rPr>
                <w:rFonts w:ascii="Verdana" w:hAnsi="Verdana"/>
                <w:color w:val="000000"/>
                <w:sz w:val="16"/>
                <w:szCs w:val="16"/>
              </w:rP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 </w:t>
            </w:r>
          </w:p>
          <w:p w:rsidR="00B46E69" w:rsidRDefault="00B46E69">
            <w:pPr>
              <w:divId w:val="754862544"/>
              <w:rPr>
                <w:rFonts w:ascii="Verdana" w:hAnsi="Verdana"/>
                <w:color w:val="000000"/>
                <w:sz w:val="16"/>
                <w:szCs w:val="16"/>
              </w:rPr>
            </w:pPr>
            <w:r>
              <w:rPr>
                <w:rFonts w:ascii="Verdana" w:hAnsi="Verdana"/>
                <w:color w:val="000000"/>
                <w:sz w:val="16"/>
                <w:szCs w:val="16"/>
              </w:rPr>
              <w:lastRenderedPageBreak/>
              <w:t>Copyright [yyyy] [name of copyright owner]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tc>
        <w:bookmarkStart w:id="10" w:name="_GoBack"/>
        <w:bookmarkEnd w:id="10"/>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bookmarkStart w:id="11" w:name="includeLicenseRestrictionLicense" w:colFirst="2" w:colLast="2"/>
            <w:r w:rsidRPr="00B46E69">
              <w:rPr>
                <w:rFonts w:ascii="Verdana" w:hAnsi="Verdana"/>
                <w:color w:val="000000"/>
                <w:sz w:val="16"/>
                <w:szCs w:val="16"/>
              </w:rPr>
              <w:lastRenderedPageBreak/>
              <w:t>blackfriday v1.6.0 : Copyright © 2011 Russ Ross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vmihailenco/msgpack v4.3.12</w:t>
            </w:r>
            <w:r w:rsidR="001B77B5">
              <w:rPr>
                <w:rFonts w:ascii="Verdana" w:hAnsi="Verdana"/>
                <w:color w:val="000000"/>
                <w:sz w:val="16"/>
                <w:szCs w:val="16"/>
              </w:rPr>
              <w:t xml:space="preserve">, </w:t>
            </w:r>
            <w:r w:rsidR="001B77B5" w:rsidRPr="00B46E69">
              <w:rPr>
                <w:rFonts w:ascii="Verdana" w:hAnsi="Verdana"/>
                <w:color w:val="000000"/>
                <w:sz w:val="16"/>
                <w:szCs w:val="16"/>
              </w:rPr>
              <w:t>v4.0.4</w:t>
            </w:r>
            <w:r w:rsidR="001B77B5">
              <w:rPr>
                <w:rFonts w:ascii="Verdana" w:hAnsi="Verdana"/>
                <w:color w:val="000000"/>
                <w:sz w:val="16"/>
                <w:szCs w:val="16"/>
              </w:rPr>
              <w:t>, Unspecified</w:t>
            </w:r>
            <w:r w:rsidR="001B77B5" w:rsidRPr="00B46E69">
              <w:rPr>
                <w:rFonts w:ascii="Verdana" w:hAnsi="Verdana"/>
                <w:color w:val="000000"/>
                <w:sz w:val="16"/>
                <w:szCs w:val="16"/>
              </w:rPr>
              <w:t xml:space="preserve"> </w:t>
            </w:r>
            <w:r w:rsidRPr="00B46E69">
              <w:rPr>
                <w:rFonts w:ascii="Verdana" w:hAnsi="Verdana"/>
                <w:color w:val="000000"/>
                <w:sz w:val="16"/>
                <w:szCs w:val="16"/>
              </w:rPr>
              <w:t xml:space="preserve"> : Copyright (c) 2013 The github.com/vmihailenco/msgpack Authors.</w:t>
            </w:r>
          </w:p>
          <w:p w:rsidR="00B46E69" w:rsidRDefault="00B46E69" w:rsidP="00B46E69">
            <w:pPr>
              <w:rPr>
                <w:rFonts w:ascii="Verdana" w:hAnsi="Verdana"/>
                <w:color w:val="000000"/>
                <w:sz w:val="16"/>
                <w:szCs w:val="16"/>
              </w:rPr>
            </w:pPr>
            <w:r w:rsidRPr="00B46E69">
              <w:rPr>
                <w:rFonts w:ascii="Verdana" w:hAnsi="Verdana"/>
                <w:color w:val="000000"/>
                <w:sz w:val="16"/>
                <w:szCs w:val="16"/>
              </w:rPr>
              <w:t>vmihailenco/tagparser 0.1.1 : Copyright (c) 2019 The github.com/vmihailenco/tagparser Authors.</w:t>
            </w:r>
          </w:p>
        </w:tc>
        <w:tc>
          <w:tcPr>
            <w:tcW w:w="3087"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t>BSD Two Clause License</w:t>
            </w:r>
          </w:p>
          <w:p w:rsidR="00B46E69" w:rsidRDefault="00B46E69">
            <w:pPr>
              <w:pStyle w:val="a5"/>
              <w:rPr>
                <w:rFonts w:ascii="Verdana" w:hAnsi="Verdana"/>
                <w:color w:val="000000"/>
                <w:sz w:val="16"/>
                <w:szCs w:val="16"/>
              </w:rPr>
            </w:pPr>
            <w:r>
              <w:rPr>
                <w:rFonts w:ascii="Verdana" w:hAnsi="Verdana"/>
                <w:color w:val="000000"/>
                <w:sz w:val="16"/>
                <w:szCs w:val="16"/>
              </w:rPr>
              <w:t>Redistribution and use in source and binary forms, with or without modification, are permitted provided that the following conditions are met:</w:t>
            </w:r>
          </w:p>
          <w:p w:rsidR="00B46E69" w:rsidRDefault="00B46E69">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Redistributions of source code must retain the above copyright notice, this list of conditions and the following disclaimer.</w:t>
            </w:r>
          </w:p>
          <w:p w:rsidR="00B46E69" w:rsidRDefault="00B46E69">
            <w:pPr>
              <w:numPr>
                <w:ilvl w:val="0"/>
                <w:numId w:val="2"/>
              </w:numPr>
              <w:spacing w:before="100" w:beforeAutospacing="1" w:after="100" w:afterAutospacing="1"/>
              <w:rPr>
                <w:rFonts w:ascii="Verdana" w:hAnsi="Verdana"/>
                <w:color w:val="000000"/>
                <w:sz w:val="16"/>
                <w:szCs w:val="16"/>
              </w:rPr>
            </w:pPr>
            <w:bookmarkStart w:id="12" w:name="includeLicenseRestrictionLicense2"/>
            <w:r>
              <w:rPr>
                <w:rFonts w:ascii="Verdana" w:hAnsi="Verdana"/>
                <w:color w:val="000000"/>
                <w:sz w:val="16"/>
                <w:szCs w:val="16"/>
              </w:rPr>
              <w:t>Redistributions in binary form must reproduce the above copyright notice, this list of conditions and the following disclaimer in the documentation and/or other materials provided with the distribution.</w:t>
            </w:r>
            <w:bookmarkEnd w:id="12"/>
          </w:p>
          <w:p w:rsidR="00B46E69" w:rsidRDefault="00B46E69">
            <w:pPr>
              <w:pStyle w:val="a5"/>
              <w:rPr>
                <w:rFonts w:ascii="Verdana" w:hAnsi="Verdana"/>
                <w:color w:val="000000"/>
                <w:sz w:val="16"/>
                <w:szCs w:val="16"/>
              </w:rPr>
            </w:pPr>
            <w:r>
              <w:rPr>
                <w:rFonts w:ascii="Verdana" w:hAnsi="Verdana"/>
                <w:color w:val="000000"/>
                <w:sz w:val="16"/>
                <w:szCs w:val="16"/>
              </w:rPr>
              <w:t xml:space="preserve">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 xml:space="preserve">golang - crypto </w:t>
            </w:r>
            <w:r w:rsidR="001B77B5">
              <w:rPr>
                <w:rFonts w:ascii="Verdana" w:hAnsi="Verdana"/>
                <w:color w:val="000000"/>
                <w:sz w:val="16"/>
                <w:szCs w:val="16"/>
              </w:rPr>
              <w:t>:</w:t>
            </w:r>
            <w:r w:rsidRPr="00B46E69">
              <w:rPr>
                <w:rFonts w:ascii="Verdana" w:hAnsi="Verdana"/>
                <w:color w:val="000000"/>
                <w:sz w:val="16"/>
                <w:szCs w:val="16"/>
              </w:rPr>
              <w:t xml:space="preserve">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 protobuf v1.5.2  : Copyright 2010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golang.org/x/mod 0.8.0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golang.org/x/sys 0.6.0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golang/text v0.8.0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lastRenderedPageBreak/>
              <w:t>google/go-cmp v0.5.8  : Copyright (c) 2017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google/uuid v1.3.0  : Copyright (c) 2009,2014 Google Inc.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imdario-mergo v0.3.13  : Copyright (c) 2013 Dario Castañé. All rights reserved. Copyright (c) 2012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net (github.com/golang/net) v0.8.0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oauth2 (github.com/golang/oauth2)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pmezard-go-difflib 1.0.0  : Copyright (c) 2013, Patrick Mezard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protoc</w:t>
            </w:r>
            <w:r w:rsidR="001B77B5">
              <w:rPr>
                <w:rFonts w:ascii="Verdana" w:hAnsi="Verdana"/>
                <w:color w:val="000000"/>
                <w:sz w:val="16"/>
                <w:szCs w:val="16"/>
              </w:rPr>
              <w:t>olbuffers/protobuf-go 1.28.0</w:t>
            </w:r>
            <w:r w:rsidRPr="00B46E69">
              <w:rPr>
                <w:rFonts w:ascii="Verdana" w:hAnsi="Verdana"/>
                <w:color w:val="000000"/>
                <w:sz w:val="16"/>
                <w:szCs w:val="16"/>
              </w:rPr>
              <w:t xml:space="preserve">  : Copyright (c) 2018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spf13-pflag v1.0.5  : Copyright (c) 2012 Alex Ogier. All rights reserved. Copyright (c) 2012 The Go Authors. All rights reserved.</w:t>
            </w:r>
          </w:p>
          <w:p w:rsidR="00B46E69" w:rsidRDefault="00B46E69" w:rsidP="00B46E69">
            <w:pPr>
              <w:rPr>
                <w:rFonts w:ascii="Verdana" w:hAnsi="Verdana"/>
                <w:color w:val="000000"/>
                <w:sz w:val="16"/>
                <w:szCs w:val="16"/>
              </w:rPr>
            </w:pPr>
            <w:r w:rsidRPr="00B46E69">
              <w:rPr>
                <w:rFonts w:ascii="Verdana" w:hAnsi="Verdana"/>
                <w:color w:val="000000"/>
                <w:sz w:val="16"/>
                <w:szCs w:val="16"/>
              </w:rPr>
              <w:t>tools (github.com/golang/tools) gopls-v0.6.0  : Copyright (c) 2009 The Go Authors. All rights reserved.</w:t>
            </w:r>
          </w:p>
        </w:tc>
        <w:tc>
          <w:tcPr>
            <w:tcW w:w="3087"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pPr>
              <w:rPr>
                <w:rFonts w:ascii="Verdana" w:hAnsi="Verdana"/>
                <w:b/>
                <w:bCs/>
                <w:color w:val="000000"/>
                <w:kern w:val="36"/>
                <w:sz w:val="48"/>
                <w:szCs w:val="48"/>
              </w:rPr>
            </w:pPr>
            <w:r w:rsidRPr="00B46E69">
              <w:rPr>
                <w:rFonts w:ascii="Verdana" w:hAnsi="Verdana"/>
                <w:b/>
                <w:bCs/>
                <w:color w:val="000000"/>
                <w:kern w:val="36"/>
                <w:sz w:val="48"/>
                <w:szCs w:val="48"/>
              </w:rPr>
              <w:lastRenderedPageBreak/>
              <w:t>BSD 3-clause "New" or "Revised" License</w:t>
            </w:r>
          </w:p>
          <w:p w:rsidR="00B46E69" w:rsidRDefault="00B46E69">
            <w:pPr>
              <w:rPr>
                <w:rFonts w:ascii="Verdana" w:hAnsi="Verdana"/>
                <w:color w:val="000000"/>
                <w:sz w:val="16"/>
                <w:szCs w:val="16"/>
              </w:rPr>
            </w:pPr>
            <w:r>
              <w:rPr>
                <w:rFonts w:ascii="Verdana" w:hAnsi="Verdana"/>
                <w:color w:val="000000"/>
                <w:sz w:val="16"/>
                <w:szCs w:val="16"/>
              </w:rPr>
              <w:br/>
              <w:t>Copyright (c) &lt;YEAR&gt;, &lt;OWNER&gt;</w:t>
            </w:r>
            <w:r>
              <w:rPr>
                <w:rFonts w:ascii="Verdana" w:hAnsi="Verdana"/>
                <w:color w:val="000000"/>
                <w:sz w:val="16"/>
                <w:szCs w:val="16"/>
              </w:rPr>
              <w:br/>
              <w:t>All rights reserved.</w:t>
            </w:r>
            <w:r>
              <w:rPr>
                <w:rFonts w:ascii="Verdana" w:hAnsi="Verdana"/>
                <w:color w:val="000000"/>
                <w:sz w:val="16"/>
                <w:szCs w:val="16"/>
              </w:rPr>
              <w:br/>
            </w:r>
            <w:r>
              <w:rPr>
                <w:rFonts w:ascii="Verdana" w:hAnsi="Verdana"/>
                <w:color w:val="000000"/>
                <w:sz w:val="16"/>
                <w:szCs w:val="16"/>
              </w:rPr>
              <w:br/>
              <w:t xml:space="preserve">Redistribution and use in source and binary forms, with or without </w:t>
            </w:r>
            <w:r>
              <w:rPr>
                <w:rFonts w:ascii="Verdana" w:hAnsi="Verdana"/>
                <w:color w:val="000000"/>
                <w:sz w:val="16"/>
                <w:szCs w:val="16"/>
              </w:rPr>
              <w:lastRenderedPageBreak/>
              <w:t xml:space="preserve">modification, are permitted provided that the following conditions are met: </w:t>
            </w:r>
          </w:p>
          <w:p w:rsidR="00B46E69" w:rsidRDefault="00B46E69">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of source code must retain the above copyright notice, this list of conditions and the following disclaimer. </w:t>
            </w:r>
          </w:p>
          <w:p w:rsidR="00B46E69" w:rsidRDefault="00B46E69">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in binary form must reproduce the above copyright notice, this list of conditions and the following disclaimer in the documentation and/or other materials provided with the distribution. </w:t>
            </w:r>
          </w:p>
          <w:p w:rsidR="00B46E69" w:rsidRDefault="00B46E69">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Neither the name of the &lt;ORGANIZATION&gt; nor the names of its contributors may be used to endorse or promote products derived from this software without specific prior written permission. </w:t>
            </w:r>
          </w:p>
          <w:p w:rsidR="00B46E69" w:rsidRDefault="00B46E69">
            <w:pPr>
              <w:spacing w:after="240"/>
              <w:rPr>
                <w:rFonts w:ascii="Verdana" w:hAnsi="Verdana"/>
                <w:color w:val="000000"/>
                <w:sz w:val="16"/>
                <w:szCs w:val="16"/>
              </w:rPr>
            </w:pPr>
            <w:r>
              <w:rPr>
                <w:rFonts w:ascii="Verdana" w:hAnsi="Verdana"/>
                <w:color w:val="000000"/>
                <w:sz w:val="16"/>
                <w:szCs w:val="16"/>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rPr>
                <w:rFonts w:ascii="Verdana" w:hAnsi="Verdana"/>
                <w:color w:val="000000"/>
                <w:sz w:val="16"/>
                <w:szCs w:val="16"/>
              </w:rPr>
            </w:pPr>
            <w:r w:rsidRPr="00B46E69">
              <w:rPr>
                <w:rFonts w:ascii="Verdana" w:hAnsi="Verdana"/>
                <w:color w:val="000000"/>
                <w:sz w:val="16"/>
                <w:szCs w:val="16"/>
              </w:rPr>
              <w:lastRenderedPageBreak/>
              <w:t>go-spew v1.1.1  : Copyright (c) 2012-2016 Dave Collins &lt;dave@davec.name&gt;</w:t>
            </w:r>
          </w:p>
        </w:tc>
        <w:tc>
          <w:tcPr>
            <w:tcW w:w="3087"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t>ISC License (ISCL)</w:t>
            </w:r>
          </w:p>
          <w:p w:rsidR="00B46E69" w:rsidRDefault="00B46E69">
            <w:pPr>
              <w:pStyle w:val="a5"/>
              <w:rPr>
                <w:rFonts w:ascii="Verdana" w:hAnsi="Verdana"/>
                <w:color w:val="000000"/>
                <w:sz w:val="16"/>
                <w:szCs w:val="16"/>
              </w:rPr>
            </w:pPr>
            <w:r>
              <w:rPr>
                <w:rFonts w:ascii="Verdana" w:hAnsi="Verdana"/>
                <w:color w:val="000000"/>
                <w:sz w:val="16"/>
                <w:szCs w:val="16"/>
              </w:rPr>
              <w:t>Permission to use, copy, modify, and/or distribute this software for any purpose with or without fee is hereby granted, provided that the above copyright notice and this permission notice appear in all copies.</w:t>
            </w:r>
          </w:p>
          <w:p w:rsidR="00B46E69" w:rsidRDefault="00B46E69">
            <w:pPr>
              <w:pStyle w:val="a5"/>
              <w:rPr>
                <w:rFonts w:ascii="Verdana" w:hAnsi="Verdana"/>
                <w:color w:val="000000"/>
                <w:sz w:val="16"/>
                <w:szCs w:val="16"/>
              </w:rPr>
            </w:pPr>
            <w:r>
              <w:rPr>
                <w:rFonts w:ascii="Verdana" w:hAnsi="Verdana"/>
                <w:color w:val="000000"/>
                <w:sz w:val="16"/>
                <w:szCs w:val="16"/>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antihax/optional 1.0.0  : Copyright (c) 2016 Adam Hintz</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apparentlymart/go-textseg 13.0.0  : Copyright (c) 2017 Martin Atkins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armon-go-radix v1.0.0  : Copyright (c) 2014 Armon Dadgar</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fatih-color v1.13.0  : Copyright (c) 2013 Fatih Arslan</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lastRenderedPageBreak/>
              <w:t>Go Testify v1.8.0  : Copyright (c) 2012-2020 Mat Ryer, Tyler Bunnell and contributors.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hashicorp/go-cty 1.4.1  : Copyright (c) 2017-2018 Martin Atkins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hashicorp/go-hclog v1.2.0  : Copyright (c) 2017 HashiCorp, Inc.</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huandu/xstrings v1.3.2  : Copyright (c) 2015 Huan Du</w:t>
            </w:r>
          </w:p>
          <w:p w:rsidR="001B77B5" w:rsidRDefault="001B77B5" w:rsidP="00B46E69">
            <w:pPr>
              <w:rPr>
                <w:rFonts w:ascii="Verdana" w:hAnsi="Verdana"/>
                <w:color w:val="000000"/>
                <w:sz w:val="16"/>
                <w:szCs w:val="16"/>
              </w:rPr>
            </w:pPr>
            <w:r w:rsidRPr="001B77B5">
              <w:rPr>
                <w:rFonts w:ascii="Verdana" w:hAnsi="Verdana"/>
                <w:color w:val="000000"/>
                <w:sz w:val="16"/>
                <w:szCs w:val="16"/>
              </w:rPr>
              <w:t>iancoleman/strcase</w:t>
            </w:r>
            <w:r w:rsidRPr="001B77B5">
              <w:rPr>
                <w:rFonts w:ascii="Verdana" w:hAnsi="Verdana"/>
                <w:color w:val="000000"/>
                <w:sz w:val="16"/>
                <w:szCs w:val="16"/>
              </w:rPr>
              <w:tab/>
              <w:t xml:space="preserve"> : Copyright (c) 2015 Ian Coleman Copyright (c) 2018 Ma_124, &lt;github.com/Ma124&gt;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mapstructure v1.5.0  : Copyright (c) 2013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Masterminds-semver v3.1.1  : Copyright (C) 2014-2019, Matt Butcher and Matt Farina</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Masterminds/sprig v3.2.2  : Copyright (C) 2013-2020 Masterminds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mattn-go-colorable v0.1.12  : Copyright (c) 2016 Yasuhiro Matsumoto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mattn-go-isatty v0.0.14  : Copyright (c) Yasuhiro MATSUMOTO &lt;mattn.jp@gmail.com&gt;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mitchellh-copystructure v1.2.0  : Copyright (c) 2014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mitchellh-go-wordwrap v1.0.0  : Copyright (c) 2014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mitchellh-reflectwalk v1.0.2  : Copyright (c) 2013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mitchellh/go-testing-interface v1.14.1  : Copyright (c) 2016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posener/complete v1.2.3  : Copyright (c) 2017 Eyal Posener</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satori-go.uuid v1.2.0  : Copyright (C) 2013-2018 by Maxim Bublis &lt;b@codemonkey.ru&gt;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shopspring-decimal v1.3.1  : Copyright (c) 2015 Spring, Inc.</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spf13-cast v1.5.0  : Copyright (c) 2014 Steve Francia</w:t>
            </w:r>
          </w:p>
          <w:p w:rsidR="00B46E69" w:rsidRDefault="00B46E69" w:rsidP="00B46E69">
            <w:pPr>
              <w:rPr>
                <w:rFonts w:ascii="Verdana" w:hAnsi="Verdana"/>
                <w:color w:val="000000"/>
                <w:sz w:val="16"/>
                <w:szCs w:val="16"/>
              </w:rPr>
            </w:pPr>
            <w:r w:rsidRPr="00B46E69">
              <w:rPr>
                <w:rFonts w:ascii="Verdana" w:hAnsi="Verdana"/>
                <w:color w:val="000000"/>
                <w:sz w:val="16"/>
                <w:szCs w:val="16"/>
              </w:rPr>
              <w:t>zclconf/go-cty 1.10.0  : Copyright (c) 2017-2018 Martin Atkins</w:t>
            </w:r>
          </w:p>
        </w:tc>
        <w:tc>
          <w:tcPr>
            <w:tcW w:w="3087"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lastRenderedPageBreak/>
              <w:t>The MIT License</w:t>
            </w:r>
          </w:p>
          <w:p w:rsidR="00B46E69" w:rsidRDefault="00B46E69">
            <w:pPr>
              <w:rPr>
                <w:rFonts w:ascii="Verdana" w:hAnsi="Verdana"/>
                <w:color w:val="000000"/>
                <w:sz w:val="16"/>
                <w:szCs w:val="16"/>
              </w:rPr>
            </w:pPr>
            <w:r>
              <w:rPr>
                <w:rFonts w:ascii="Verdana" w:hAnsi="Verdana"/>
                <w:color w:val="000000"/>
                <w:sz w:val="16"/>
                <w:szCs w:val="16"/>
              </w:rPr>
              <w:br/>
            </w:r>
            <w:bookmarkStart w:id="13" w:name="feeForSoftwareLicense"/>
            <w:bookmarkStart w:id="14" w:name="feeForDistributionLicense"/>
            <w:bookmarkEnd w:id="13"/>
            <w:r>
              <w:rPr>
                <w:rFonts w:ascii="Verdana" w:hAnsi="Verdana"/>
                <w:color w:val="000000"/>
                <w:sz w:val="16"/>
                <w:szCs w:val="16"/>
              </w:rPr>
              <w:t>Permission is hereby granted, free of charge, to any person obtaining a copy of this software and associated documentation files (the "Software"), to deal in the Software without restriction,</w:t>
            </w:r>
            <w:bookmarkEnd w:id="14"/>
            <w:r>
              <w:rPr>
                <w:rFonts w:ascii="Verdana" w:hAnsi="Verdana"/>
                <w:color w:val="000000"/>
                <w:sz w:val="16"/>
                <w:szCs w:val="16"/>
              </w:rPr>
              <w:t xml:space="preserve"> including without limitation the rights to use, copy, modify, </w:t>
            </w:r>
            <w:r>
              <w:rPr>
                <w:rFonts w:ascii="Verdana" w:hAnsi="Verdana"/>
                <w:color w:val="000000"/>
                <w:sz w:val="16"/>
                <w:szCs w:val="16"/>
              </w:rPr>
              <w:lastRenderedPageBreak/>
              <w:t>merge, publish, distribute, sublicense, and/or sell copies of the Software, and to permit persons to whom the Software is furnished to do so, subject to the following conditions:</w:t>
            </w:r>
            <w:r>
              <w:rPr>
                <w:rFonts w:ascii="Verdana" w:hAnsi="Verdana"/>
                <w:color w:val="000000"/>
                <w:sz w:val="16"/>
                <w:szCs w:val="16"/>
              </w:rPr>
              <w:br/>
            </w:r>
            <w:r>
              <w:rPr>
                <w:rFonts w:ascii="Verdana" w:hAnsi="Verdana"/>
                <w:color w:val="000000"/>
                <w:sz w:val="16"/>
                <w:szCs w:val="16"/>
              </w:rPr>
              <w:br/>
              <w:t xml:space="preserve">The above copyright notice and </w:t>
            </w:r>
            <w:bookmarkStart w:id="15" w:name="includeAddedCodeRestrictionLicense"/>
            <w:bookmarkEnd w:id="15"/>
            <w:r>
              <w:rPr>
                <w:rFonts w:ascii="Verdana" w:hAnsi="Verdana"/>
                <w:color w:val="000000"/>
                <w:sz w:val="16"/>
                <w:szCs w:val="16"/>
              </w:rPr>
              <w:t>this permission notice shall be included in all copies or substantial portions of the Software.</w:t>
            </w:r>
            <w:r>
              <w:rPr>
                <w:rFonts w:ascii="Verdana" w:hAnsi="Verdana"/>
                <w:color w:val="000000"/>
                <w:sz w:val="16"/>
                <w:szCs w:val="16"/>
              </w:rPr>
              <w:br/>
            </w:r>
            <w:r>
              <w:rPr>
                <w:rFonts w:ascii="Verdana" w:hAnsi="Verdana"/>
                <w:color w:val="000000"/>
                <w:sz w:val="16"/>
                <w:szCs w:val="16"/>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bookmarkEnd w:id="5"/>
      <w:bookmarkEnd w:id="7"/>
      <w:bookmarkEnd w:id="8"/>
      <w:bookmarkEnd w:id="11"/>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lastRenderedPageBreak/>
              <w:t>errwrap v1.1.0 (http</w:t>
            </w:r>
            <w:r>
              <w:rPr>
                <w:rFonts w:ascii="Verdana" w:hAnsi="Verdana"/>
                <w:color w:val="000000"/>
                <w:sz w:val="16"/>
                <w:szCs w:val="16"/>
              </w:rPr>
              <w:t>://github.com/hashicorp/errwrap</w:t>
            </w:r>
            <w:r w:rsidRPr="00B255F8">
              <w:rPr>
                <w:rFonts w:ascii="Verdana" w:hAnsi="Verdana"/>
                <w:color w:val="000000"/>
                <w:sz w:val="16"/>
                <w:szCs w:val="16"/>
              </w:rPr>
              <w:t>)</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go-checkpoint v0.5.0 (http://github.com/hashicorp/go-checkpoint/)</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hashicorp's hcl v2.12.0 (http://github.com/hashicorp/hcl/)</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hashicorp-go-cleanhttp v0.5.2 (https://github.com/hashicorp/go-cleanhttp)</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hashicorp-go-multierror v1.1.1 (https://github.com/hashicorp/go-multierror)</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hashicorp-go-plugin v1.4.3 (http://github.com/hashicorp/go-plugin/)</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lastRenderedPageBreak/>
              <w:t>hashicorp-go-uuid v1.0.3 (http://github.com/hashicorp/go-uuid/)</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hashicorp-go-version v1.5.0 (http://github.com/hashicorp/go-version/)</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hashicorp-logutils v1.0.0 (https://github.com/hashicorp/logutils)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hashicorp-yamux (https://github.com/hashicorp/yamux)</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hashicorp/hc-install 0.3.2 (https://github.com/hashicorp/hc-install)</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hashicorp/terraform-exec 0.16.1 (https://github.com/hashicorp/terraform-exec)</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hashicorp/terraform-json 0.14.0 (https://github.com/hashicorp/terraform-json)</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hashicorp/terraform-plugin-docs 0.9.0 (https://github.com/hashicorp/terraform-plugin-docs)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hashicorp/terraform-plugin-go 0.9.0 (https://github.com/hashicorp/terraform-plugin-go)</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hashicorp/terraform-plugin-log 0.4.0 (https://github.com/hashicorp/terraform-plugin-log)</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hashicorp/terraform-plugin-sdk 2.16.0 (https://github.com/hashicorp/terraform-plugin-sdk)</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hashicorp/terraform-registry-address (https://github.com/hashicorp/terraform-registry-address)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hashicorp/terraform-svchost (https://github.com/hashicorp/terraform-svchost)</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mitchellh's cli v1.1.4 (http://github.com/mitchellh/cli/)</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Terraform AWS Provider (https://github.com/terraform-providers/terraform-provider-aws)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terraform-providers/terraform-provider-google (https://github.com/terraform-providers/terraform-provider-google)</w:t>
            </w:r>
          </w:p>
          <w:p w:rsidR="00B46E69" w:rsidRDefault="00B255F8" w:rsidP="00B255F8">
            <w:pPr>
              <w:rPr>
                <w:rFonts w:ascii="Verdana" w:hAnsi="Verdana"/>
                <w:color w:val="000000"/>
                <w:sz w:val="16"/>
                <w:szCs w:val="16"/>
              </w:rPr>
            </w:pPr>
            <w:r w:rsidRPr="00B255F8">
              <w:rPr>
                <w:rFonts w:ascii="Verdana" w:hAnsi="Verdana"/>
                <w:color w:val="000000"/>
                <w:sz w:val="16"/>
                <w:szCs w:val="16"/>
              </w:rPr>
              <w:t>terraform-providers/terraform-provider-oci (https://github.com/terraform-providers/terraform-provider-oci)</w:t>
            </w:r>
          </w:p>
        </w:tc>
        <w:tc>
          <w:tcPr>
            <w:tcW w:w="3087"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lastRenderedPageBreak/>
              <w:t>Mozilla Public License</w:t>
            </w:r>
            <w:r>
              <w:rPr>
                <w:rFonts w:ascii="Verdana" w:hAnsi="Verdana"/>
                <w:color w:val="000000"/>
              </w:rPr>
              <w:br/>
              <w:t>Version 2.0</w:t>
            </w:r>
          </w:p>
          <w:p w:rsidR="00B46E69" w:rsidRDefault="00B46E69">
            <w:pPr>
              <w:pStyle w:val="2"/>
              <w:rPr>
                <w:rFonts w:ascii="Verdana" w:hAnsi="Verdana"/>
                <w:color w:val="000000"/>
              </w:rPr>
            </w:pPr>
            <w:r>
              <w:rPr>
                <w:rFonts w:ascii="Verdana" w:hAnsi="Verdana"/>
                <w:color w:val="000000"/>
              </w:rPr>
              <w:t>1. Definitions</w:t>
            </w:r>
          </w:p>
          <w:p w:rsidR="00B46E69" w:rsidRDefault="00B46E69">
            <w:pPr>
              <w:ind w:left="720"/>
              <w:rPr>
                <w:rFonts w:ascii="Verdana" w:hAnsi="Verdana"/>
                <w:color w:val="000000"/>
                <w:sz w:val="16"/>
                <w:szCs w:val="16"/>
              </w:rPr>
            </w:pPr>
            <w:r>
              <w:rPr>
                <w:rFonts w:ascii="Verdana" w:hAnsi="Verdana"/>
                <w:b/>
                <w:bCs/>
                <w:color w:val="000000"/>
                <w:sz w:val="16"/>
                <w:szCs w:val="16"/>
              </w:rPr>
              <w:t>1.1.</w:t>
            </w:r>
            <w:r>
              <w:rPr>
                <w:rFonts w:ascii="Verdana" w:hAnsi="Verdana"/>
                <w:color w:val="000000"/>
                <w:sz w:val="16"/>
                <w:szCs w:val="16"/>
              </w:rPr>
              <w:t xml:space="preserve"> "Contributor" </w:t>
            </w:r>
          </w:p>
          <w:p w:rsidR="00B46E69" w:rsidRDefault="00B46E69">
            <w:pPr>
              <w:pStyle w:val="a5"/>
              <w:ind w:left="720"/>
              <w:rPr>
                <w:rFonts w:ascii="Verdana" w:hAnsi="Verdana"/>
                <w:color w:val="000000"/>
                <w:sz w:val="16"/>
                <w:szCs w:val="16"/>
              </w:rPr>
            </w:pPr>
            <w:r>
              <w:rPr>
                <w:rFonts w:ascii="Verdana" w:hAnsi="Verdana"/>
                <w:color w:val="000000"/>
                <w:sz w:val="16"/>
                <w:szCs w:val="16"/>
              </w:rPr>
              <w:lastRenderedPageBreak/>
              <w:t>means each individual or legal entity that creates, contributes to the creation of, or owns Covered Software.</w:t>
            </w:r>
          </w:p>
          <w:p w:rsidR="00B46E69" w:rsidRDefault="00B46E69">
            <w:pPr>
              <w:ind w:left="720"/>
              <w:rPr>
                <w:rFonts w:ascii="Verdana" w:hAnsi="Verdana"/>
                <w:color w:val="000000"/>
                <w:sz w:val="16"/>
                <w:szCs w:val="16"/>
              </w:rPr>
            </w:pPr>
            <w:r>
              <w:rPr>
                <w:rFonts w:ascii="Verdana" w:hAnsi="Verdana"/>
                <w:b/>
                <w:bCs/>
                <w:color w:val="000000"/>
                <w:sz w:val="16"/>
                <w:szCs w:val="16"/>
              </w:rPr>
              <w:t>1.2.</w:t>
            </w:r>
            <w:r>
              <w:rPr>
                <w:rFonts w:ascii="Verdana" w:hAnsi="Verdana"/>
                <w:color w:val="000000"/>
                <w:sz w:val="16"/>
                <w:szCs w:val="16"/>
              </w:rPr>
              <w:t xml:space="preserve"> "Contributor Version" </w:t>
            </w:r>
          </w:p>
          <w:p w:rsidR="00B46E69" w:rsidRDefault="00B46E69">
            <w:pPr>
              <w:pStyle w:val="a5"/>
              <w:ind w:left="720"/>
              <w:rPr>
                <w:rFonts w:ascii="Verdana" w:hAnsi="Verdana"/>
                <w:color w:val="000000"/>
                <w:sz w:val="16"/>
                <w:szCs w:val="16"/>
              </w:rPr>
            </w:pPr>
            <w:r>
              <w:rPr>
                <w:rFonts w:ascii="Verdana" w:hAnsi="Verdana"/>
                <w:color w:val="000000"/>
                <w:sz w:val="16"/>
                <w:szCs w:val="16"/>
              </w:rPr>
              <w:t>means the combination of the Contributions of others (if any) used by a Contributor and that particular Contributor's Contribution.</w:t>
            </w:r>
          </w:p>
          <w:p w:rsidR="00B46E69" w:rsidRDefault="00B46E69">
            <w:pPr>
              <w:ind w:left="720"/>
              <w:rPr>
                <w:rFonts w:ascii="Verdana" w:hAnsi="Verdana"/>
                <w:color w:val="000000"/>
                <w:sz w:val="16"/>
                <w:szCs w:val="16"/>
              </w:rPr>
            </w:pPr>
            <w:r>
              <w:rPr>
                <w:rFonts w:ascii="Verdana" w:hAnsi="Verdana"/>
                <w:b/>
                <w:bCs/>
                <w:color w:val="000000"/>
                <w:sz w:val="16"/>
                <w:szCs w:val="16"/>
              </w:rPr>
              <w:t>1.3.</w:t>
            </w:r>
            <w:r>
              <w:rPr>
                <w:rFonts w:ascii="Verdana" w:hAnsi="Verdana"/>
                <w:color w:val="000000"/>
                <w:sz w:val="16"/>
                <w:szCs w:val="16"/>
              </w:rPr>
              <w:t xml:space="preserve"> "Contribution" </w:t>
            </w:r>
          </w:p>
          <w:p w:rsidR="00B46E69" w:rsidRDefault="00B46E69">
            <w:pPr>
              <w:pStyle w:val="a5"/>
              <w:ind w:left="720"/>
              <w:rPr>
                <w:rFonts w:ascii="Verdana" w:hAnsi="Verdana"/>
                <w:color w:val="000000"/>
                <w:sz w:val="16"/>
                <w:szCs w:val="16"/>
              </w:rPr>
            </w:pPr>
            <w:r>
              <w:rPr>
                <w:rFonts w:ascii="Verdana" w:hAnsi="Verdana"/>
                <w:color w:val="000000"/>
                <w:sz w:val="16"/>
                <w:szCs w:val="16"/>
              </w:rPr>
              <w:t>means Covered Software of a particular Contributor.</w:t>
            </w:r>
          </w:p>
          <w:p w:rsidR="00B46E69" w:rsidRDefault="00B46E69">
            <w:pPr>
              <w:ind w:left="720"/>
              <w:rPr>
                <w:rFonts w:ascii="Verdana" w:hAnsi="Verdana"/>
                <w:color w:val="000000"/>
                <w:sz w:val="16"/>
                <w:szCs w:val="16"/>
              </w:rPr>
            </w:pPr>
            <w:r>
              <w:rPr>
                <w:rFonts w:ascii="Verdana" w:hAnsi="Verdana"/>
                <w:b/>
                <w:bCs/>
                <w:color w:val="000000"/>
                <w:sz w:val="16"/>
                <w:szCs w:val="16"/>
              </w:rPr>
              <w:t>1.4.</w:t>
            </w:r>
            <w:r>
              <w:rPr>
                <w:rFonts w:ascii="Verdana" w:hAnsi="Verdana"/>
                <w:color w:val="000000"/>
                <w:sz w:val="16"/>
                <w:szCs w:val="16"/>
              </w:rPr>
              <w:t xml:space="preserve"> "Covered Software" </w:t>
            </w:r>
          </w:p>
          <w:p w:rsidR="00B46E69" w:rsidRDefault="00B46E69">
            <w:pPr>
              <w:pStyle w:val="a5"/>
              <w:ind w:left="720"/>
              <w:rPr>
                <w:rFonts w:ascii="Verdana" w:hAnsi="Verdana"/>
                <w:color w:val="000000"/>
                <w:sz w:val="16"/>
                <w:szCs w:val="16"/>
              </w:rPr>
            </w:pPr>
            <w:r>
              <w:rPr>
                <w:rFonts w:ascii="Verdana" w:hAnsi="Verdana"/>
                <w:color w:val="000000"/>
                <w:sz w:val="16"/>
                <w:szCs w:val="16"/>
              </w:rPr>
              <w:t>means Source Code Form to which the initial Contributor has attached the notice in Exhibit A, the Executable Form of such Source Code Form, and Modifications of such Source Code Form, in each case including portions thereof.</w:t>
            </w:r>
          </w:p>
          <w:p w:rsidR="00B46E69" w:rsidRDefault="00B46E69">
            <w:pPr>
              <w:ind w:left="720"/>
              <w:rPr>
                <w:rFonts w:ascii="Verdana" w:hAnsi="Verdana"/>
                <w:color w:val="000000"/>
                <w:sz w:val="16"/>
                <w:szCs w:val="16"/>
              </w:rPr>
            </w:pPr>
            <w:r>
              <w:rPr>
                <w:rFonts w:ascii="Verdana" w:hAnsi="Verdana"/>
                <w:b/>
                <w:bCs/>
                <w:color w:val="000000"/>
                <w:sz w:val="16"/>
                <w:szCs w:val="16"/>
              </w:rPr>
              <w:t>1.5.</w:t>
            </w:r>
            <w:r>
              <w:rPr>
                <w:rFonts w:ascii="Verdana" w:hAnsi="Verdana"/>
                <w:color w:val="000000"/>
                <w:sz w:val="16"/>
                <w:szCs w:val="16"/>
              </w:rPr>
              <w:t xml:space="preserve"> "Incompatible With Secondary Licenses" </w:t>
            </w:r>
          </w:p>
          <w:p w:rsidR="00B46E69" w:rsidRDefault="00B46E69">
            <w:pPr>
              <w:pStyle w:val="a5"/>
              <w:ind w:left="720"/>
              <w:rPr>
                <w:rFonts w:ascii="Verdana" w:hAnsi="Verdana"/>
                <w:color w:val="000000"/>
                <w:sz w:val="16"/>
                <w:szCs w:val="16"/>
              </w:rPr>
            </w:pPr>
            <w:r>
              <w:rPr>
                <w:rFonts w:ascii="Verdana" w:hAnsi="Verdana"/>
                <w:color w:val="000000"/>
                <w:sz w:val="16"/>
                <w:szCs w:val="16"/>
              </w:rPr>
              <w:t>means</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that the initial Contributor has attached the notice described in Exhibit B to the Covered Software; or</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that the Covered Software was made available under the terms of version 1.1 or earlier of the License, but not also under the terms of a Secondary License.</w:t>
            </w:r>
          </w:p>
          <w:p w:rsidR="00B46E69" w:rsidRDefault="00B46E69">
            <w:pPr>
              <w:ind w:left="720"/>
              <w:rPr>
                <w:rFonts w:ascii="Verdana" w:hAnsi="Verdana"/>
                <w:color w:val="000000"/>
                <w:sz w:val="16"/>
                <w:szCs w:val="16"/>
              </w:rPr>
            </w:pPr>
            <w:r>
              <w:rPr>
                <w:rFonts w:ascii="Verdana" w:hAnsi="Verdana"/>
                <w:b/>
                <w:bCs/>
                <w:color w:val="000000"/>
                <w:sz w:val="16"/>
                <w:szCs w:val="16"/>
              </w:rPr>
              <w:t>1.6.</w:t>
            </w:r>
            <w:r>
              <w:rPr>
                <w:rFonts w:ascii="Verdana" w:hAnsi="Verdana"/>
                <w:color w:val="000000"/>
                <w:sz w:val="16"/>
                <w:szCs w:val="16"/>
              </w:rPr>
              <w:t xml:space="preserve"> "Executable Form" </w:t>
            </w:r>
          </w:p>
          <w:p w:rsidR="00B46E69" w:rsidRDefault="00B46E69">
            <w:pPr>
              <w:pStyle w:val="a5"/>
              <w:ind w:left="720"/>
              <w:rPr>
                <w:rFonts w:ascii="Verdana" w:hAnsi="Verdana"/>
                <w:color w:val="000000"/>
                <w:sz w:val="16"/>
                <w:szCs w:val="16"/>
              </w:rPr>
            </w:pPr>
            <w:r>
              <w:rPr>
                <w:rFonts w:ascii="Verdana" w:hAnsi="Verdana"/>
                <w:color w:val="000000"/>
                <w:sz w:val="16"/>
                <w:szCs w:val="16"/>
              </w:rPr>
              <w:t>means any form of the work other than Source Code Form.</w:t>
            </w:r>
          </w:p>
          <w:p w:rsidR="00B46E69" w:rsidRDefault="00B46E69">
            <w:pPr>
              <w:ind w:left="720"/>
              <w:rPr>
                <w:rFonts w:ascii="Verdana" w:hAnsi="Verdana"/>
                <w:color w:val="000000"/>
                <w:sz w:val="16"/>
                <w:szCs w:val="16"/>
              </w:rPr>
            </w:pPr>
            <w:r>
              <w:rPr>
                <w:rFonts w:ascii="Verdana" w:hAnsi="Verdana"/>
                <w:b/>
                <w:bCs/>
                <w:color w:val="000000"/>
                <w:sz w:val="16"/>
                <w:szCs w:val="16"/>
              </w:rPr>
              <w:t>1.7.</w:t>
            </w:r>
            <w:r>
              <w:rPr>
                <w:rFonts w:ascii="Verdana" w:hAnsi="Verdana"/>
                <w:color w:val="000000"/>
                <w:sz w:val="16"/>
                <w:szCs w:val="16"/>
              </w:rPr>
              <w:t xml:space="preserve"> "Larger Work" </w:t>
            </w:r>
          </w:p>
          <w:p w:rsidR="00B46E69" w:rsidRDefault="00B46E69">
            <w:pPr>
              <w:pStyle w:val="a5"/>
              <w:ind w:left="720"/>
              <w:rPr>
                <w:rFonts w:ascii="Verdana" w:hAnsi="Verdana"/>
                <w:color w:val="000000"/>
                <w:sz w:val="16"/>
                <w:szCs w:val="16"/>
              </w:rPr>
            </w:pPr>
            <w:r>
              <w:rPr>
                <w:rFonts w:ascii="Verdana" w:hAnsi="Verdana"/>
                <w:color w:val="000000"/>
                <w:sz w:val="16"/>
                <w:szCs w:val="16"/>
              </w:rPr>
              <w:t>means a work that combines Covered Software with other material, in a separate file or files, that is not Covered Software.</w:t>
            </w:r>
          </w:p>
          <w:p w:rsidR="00B46E69" w:rsidRDefault="00B46E69">
            <w:pPr>
              <w:ind w:left="720"/>
              <w:rPr>
                <w:rFonts w:ascii="Verdana" w:hAnsi="Verdana"/>
                <w:color w:val="000000"/>
                <w:sz w:val="16"/>
                <w:szCs w:val="16"/>
              </w:rPr>
            </w:pPr>
            <w:r>
              <w:rPr>
                <w:rFonts w:ascii="Verdana" w:hAnsi="Verdana"/>
                <w:b/>
                <w:bCs/>
                <w:color w:val="000000"/>
                <w:sz w:val="16"/>
                <w:szCs w:val="16"/>
              </w:rPr>
              <w:t>1.8.</w:t>
            </w:r>
            <w:r>
              <w:rPr>
                <w:rFonts w:ascii="Verdana" w:hAnsi="Verdana"/>
                <w:color w:val="000000"/>
                <w:sz w:val="16"/>
                <w:szCs w:val="16"/>
              </w:rPr>
              <w:t xml:space="preserve"> "License" </w:t>
            </w:r>
          </w:p>
          <w:p w:rsidR="00B46E69" w:rsidRDefault="00B46E69">
            <w:pPr>
              <w:pStyle w:val="a5"/>
              <w:ind w:left="720"/>
              <w:rPr>
                <w:rFonts w:ascii="Verdana" w:hAnsi="Verdana"/>
                <w:color w:val="000000"/>
                <w:sz w:val="16"/>
                <w:szCs w:val="16"/>
              </w:rPr>
            </w:pPr>
            <w:r>
              <w:rPr>
                <w:rFonts w:ascii="Verdana" w:hAnsi="Verdana"/>
                <w:color w:val="000000"/>
                <w:sz w:val="16"/>
                <w:szCs w:val="16"/>
              </w:rPr>
              <w:t>means this document.</w:t>
            </w:r>
          </w:p>
          <w:p w:rsidR="00B46E69" w:rsidRDefault="00B46E69">
            <w:pPr>
              <w:ind w:left="720"/>
              <w:rPr>
                <w:rFonts w:ascii="Verdana" w:hAnsi="Verdana"/>
                <w:color w:val="000000"/>
                <w:sz w:val="16"/>
                <w:szCs w:val="16"/>
              </w:rPr>
            </w:pPr>
            <w:r>
              <w:rPr>
                <w:rFonts w:ascii="Verdana" w:hAnsi="Verdana"/>
                <w:b/>
                <w:bCs/>
                <w:color w:val="000000"/>
                <w:sz w:val="16"/>
                <w:szCs w:val="16"/>
              </w:rPr>
              <w:t>1.9.</w:t>
            </w:r>
            <w:r>
              <w:rPr>
                <w:rFonts w:ascii="Verdana" w:hAnsi="Verdana"/>
                <w:color w:val="000000"/>
                <w:sz w:val="16"/>
                <w:szCs w:val="16"/>
              </w:rPr>
              <w:t xml:space="preserve"> "Licensable" </w:t>
            </w:r>
          </w:p>
          <w:p w:rsidR="00B46E69" w:rsidRDefault="00B46E69">
            <w:pPr>
              <w:pStyle w:val="a5"/>
              <w:ind w:left="720"/>
              <w:rPr>
                <w:rFonts w:ascii="Verdana" w:hAnsi="Verdana"/>
                <w:color w:val="000000"/>
                <w:sz w:val="16"/>
                <w:szCs w:val="16"/>
              </w:rPr>
            </w:pPr>
            <w:r>
              <w:rPr>
                <w:rFonts w:ascii="Verdana" w:hAnsi="Verdana"/>
                <w:color w:val="000000"/>
                <w:sz w:val="16"/>
                <w:szCs w:val="16"/>
              </w:rPr>
              <w:t>means having the right to grant, to the maximum extent possible, whether at the time of the initial grant or subsequently, any and all of the rights conveyed by this License.</w:t>
            </w:r>
          </w:p>
          <w:p w:rsidR="00B46E69" w:rsidRDefault="00B46E69">
            <w:pPr>
              <w:ind w:left="720"/>
              <w:rPr>
                <w:rFonts w:ascii="Verdana" w:hAnsi="Verdana"/>
                <w:color w:val="000000"/>
                <w:sz w:val="16"/>
                <w:szCs w:val="16"/>
              </w:rPr>
            </w:pPr>
            <w:r>
              <w:rPr>
                <w:rFonts w:ascii="Verdana" w:hAnsi="Verdana"/>
                <w:b/>
                <w:bCs/>
                <w:color w:val="000000"/>
                <w:sz w:val="16"/>
                <w:szCs w:val="16"/>
              </w:rPr>
              <w:lastRenderedPageBreak/>
              <w:t>1.10.</w:t>
            </w:r>
            <w:bookmarkStart w:id="16" w:name="joinLevelLicense"/>
            <w:r>
              <w:rPr>
                <w:rFonts w:ascii="Verdana" w:hAnsi="Verdana"/>
                <w:color w:val="000000"/>
                <w:sz w:val="16"/>
                <w:szCs w:val="16"/>
              </w:rPr>
              <w:t xml:space="preserve"> "Modifications" </w:t>
            </w:r>
          </w:p>
          <w:p w:rsidR="00B46E69" w:rsidRDefault="00B46E69">
            <w:pPr>
              <w:pStyle w:val="a5"/>
              <w:ind w:left="720"/>
              <w:rPr>
                <w:rFonts w:ascii="Verdana" w:hAnsi="Verdana"/>
                <w:color w:val="000000"/>
                <w:sz w:val="16"/>
                <w:szCs w:val="16"/>
              </w:rPr>
            </w:pPr>
            <w:r>
              <w:rPr>
                <w:rFonts w:ascii="Verdana" w:hAnsi="Verdana"/>
                <w:color w:val="000000"/>
                <w:sz w:val="16"/>
                <w:szCs w:val="16"/>
              </w:rPr>
              <w:t>means any of the following:</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any file in Source Code Form that results from an addition to, deletion from, or modification of the contents of Covered Software; or</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any new file in Source Code Form that contains any Covered Software.</w:t>
            </w:r>
            <w:bookmarkEnd w:id="16"/>
          </w:p>
          <w:p w:rsidR="00B46E69" w:rsidRDefault="00B46E69">
            <w:pPr>
              <w:ind w:left="720"/>
              <w:rPr>
                <w:rFonts w:ascii="Verdana" w:hAnsi="Verdana"/>
                <w:color w:val="000000"/>
                <w:sz w:val="16"/>
                <w:szCs w:val="16"/>
              </w:rPr>
            </w:pPr>
            <w:r>
              <w:rPr>
                <w:rFonts w:ascii="Verdana" w:hAnsi="Verdana"/>
                <w:b/>
                <w:bCs/>
                <w:color w:val="000000"/>
                <w:sz w:val="16"/>
                <w:szCs w:val="16"/>
              </w:rPr>
              <w:t>1.11.</w:t>
            </w:r>
            <w:r>
              <w:rPr>
                <w:rFonts w:ascii="Verdana" w:hAnsi="Verdana"/>
                <w:color w:val="000000"/>
                <w:sz w:val="16"/>
                <w:szCs w:val="16"/>
              </w:rPr>
              <w:t xml:space="preserve"> "Patent Claims" of a Contributor </w:t>
            </w:r>
          </w:p>
          <w:p w:rsidR="00B46E69" w:rsidRDefault="00B46E69">
            <w:pPr>
              <w:pStyle w:val="a5"/>
              <w:ind w:left="720"/>
              <w:rPr>
                <w:rFonts w:ascii="Verdana" w:hAnsi="Verdana"/>
                <w:color w:val="000000"/>
                <w:sz w:val="16"/>
                <w:szCs w:val="16"/>
              </w:rPr>
            </w:pPr>
            <w:r>
              <w:rPr>
                <w:rFonts w:ascii="Verdana" w:hAnsi="Verdana"/>
                <w:color w:val="000000"/>
                <w:sz w:val="16"/>
                <w:szCs w:val="16"/>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B46E69" w:rsidRDefault="00B46E69">
            <w:pPr>
              <w:ind w:left="720"/>
              <w:rPr>
                <w:rFonts w:ascii="Verdana" w:hAnsi="Verdana"/>
                <w:color w:val="000000"/>
                <w:sz w:val="16"/>
                <w:szCs w:val="16"/>
              </w:rPr>
            </w:pPr>
            <w:r>
              <w:rPr>
                <w:rFonts w:ascii="Verdana" w:hAnsi="Verdana"/>
                <w:b/>
                <w:bCs/>
                <w:color w:val="000000"/>
                <w:sz w:val="16"/>
                <w:szCs w:val="16"/>
              </w:rPr>
              <w:t>1.12.</w:t>
            </w:r>
            <w:r>
              <w:rPr>
                <w:rFonts w:ascii="Verdana" w:hAnsi="Verdana"/>
                <w:color w:val="000000"/>
                <w:sz w:val="16"/>
                <w:szCs w:val="16"/>
              </w:rPr>
              <w:t xml:space="preserve"> "Secondary License" </w:t>
            </w:r>
          </w:p>
          <w:p w:rsidR="00B46E69" w:rsidRDefault="00B46E69">
            <w:pPr>
              <w:pStyle w:val="a5"/>
              <w:ind w:left="720"/>
              <w:rPr>
                <w:rFonts w:ascii="Verdana" w:hAnsi="Verdana"/>
                <w:color w:val="000000"/>
                <w:sz w:val="16"/>
                <w:szCs w:val="16"/>
              </w:rPr>
            </w:pPr>
            <w:r>
              <w:rPr>
                <w:rFonts w:ascii="Verdana" w:hAnsi="Verdana"/>
                <w:color w:val="000000"/>
                <w:sz w:val="16"/>
                <w:szCs w:val="16"/>
              </w:rPr>
              <w:t>means either the GNU General Public License, Version 2.0, the GNU Lesser General Public License, Version 2.1, the GNU Affero General Public License, Version 3.0, or any later versions of those licenses.</w:t>
            </w:r>
          </w:p>
          <w:p w:rsidR="00B46E69" w:rsidRDefault="00B46E69">
            <w:pPr>
              <w:ind w:left="720"/>
              <w:rPr>
                <w:rFonts w:ascii="Verdana" w:hAnsi="Verdana"/>
                <w:color w:val="000000"/>
                <w:sz w:val="16"/>
                <w:szCs w:val="16"/>
              </w:rPr>
            </w:pPr>
            <w:r>
              <w:rPr>
                <w:rFonts w:ascii="Verdana" w:hAnsi="Verdana"/>
                <w:b/>
                <w:bCs/>
                <w:color w:val="000000"/>
                <w:sz w:val="16"/>
                <w:szCs w:val="16"/>
              </w:rPr>
              <w:t>1.13.</w:t>
            </w:r>
            <w:r>
              <w:rPr>
                <w:rFonts w:ascii="Verdana" w:hAnsi="Verdana"/>
                <w:color w:val="000000"/>
                <w:sz w:val="16"/>
                <w:szCs w:val="16"/>
              </w:rPr>
              <w:t xml:space="preserve"> "Source Code Form" </w:t>
            </w:r>
          </w:p>
          <w:p w:rsidR="00B46E69" w:rsidRDefault="00B46E69">
            <w:pPr>
              <w:pStyle w:val="a5"/>
              <w:ind w:left="720"/>
              <w:rPr>
                <w:rFonts w:ascii="Verdana" w:hAnsi="Verdana"/>
                <w:color w:val="000000"/>
                <w:sz w:val="16"/>
                <w:szCs w:val="16"/>
              </w:rPr>
            </w:pPr>
            <w:r>
              <w:rPr>
                <w:rFonts w:ascii="Verdana" w:hAnsi="Verdana"/>
                <w:color w:val="000000"/>
                <w:sz w:val="16"/>
                <w:szCs w:val="16"/>
              </w:rPr>
              <w:t>means the form of the work preferred for making modifications.</w:t>
            </w:r>
          </w:p>
          <w:p w:rsidR="00B46E69" w:rsidRDefault="00B46E69">
            <w:pPr>
              <w:ind w:left="720"/>
              <w:rPr>
                <w:rFonts w:ascii="Verdana" w:hAnsi="Verdana"/>
                <w:color w:val="000000"/>
                <w:sz w:val="16"/>
                <w:szCs w:val="16"/>
              </w:rPr>
            </w:pPr>
            <w:r>
              <w:rPr>
                <w:rFonts w:ascii="Verdana" w:hAnsi="Verdana"/>
                <w:b/>
                <w:bCs/>
                <w:color w:val="000000"/>
                <w:sz w:val="16"/>
                <w:szCs w:val="16"/>
              </w:rPr>
              <w:t>1.14.</w:t>
            </w:r>
            <w:r>
              <w:rPr>
                <w:rFonts w:ascii="Verdana" w:hAnsi="Verdana"/>
                <w:color w:val="000000"/>
                <w:sz w:val="16"/>
                <w:szCs w:val="16"/>
              </w:rPr>
              <w:t xml:space="preserve"> "You" (or "Your") </w:t>
            </w:r>
          </w:p>
          <w:p w:rsidR="00B46E69" w:rsidRDefault="00B46E69">
            <w:pPr>
              <w:pStyle w:val="a5"/>
              <w:ind w:left="720"/>
              <w:rPr>
                <w:rFonts w:ascii="Verdana" w:hAnsi="Verdana"/>
                <w:color w:val="000000"/>
                <w:sz w:val="16"/>
                <w:szCs w:val="16"/>
              </w:rPr>
            </w:pPr>
            <w:r>
              <w:rPr>
                <w:rFonts w:ascii="Verdana" w:hAnsi="Verdana"/>
                <w:color w:val="000000"/>
                <w:sz w:val="16"/>
                <w:szCs w:val="16"/>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B46E69" w:rsidRDefault="00B46E69">
            <w:pPr>
              <w:pStyle w:val="2"/>
              <w:rPr>
                <w:rFonts w:ascii="Verdana" w:hAnsi="Verdana"/>
                <w:color w:val="000000"/>
              </w:rPr>
            </w:pPr>
            <w:r>
              <w:rPr>
                <w:rFonts w:ascii="Verdana" w:hAnsi="Verdana"/>
                <w:color w:val="000000"/>
              </w:rPr>
              <w:t>2. License Grants and Conditions</w:t>
            </w:r>
          </w:p>
          <w:p w:rsidR="00B46E69" w:rsidRDefault="00B46E69">
            <w:pPr>
              <w:pStyle w:val="3"/>
              <w:ind w:left="720"/>
              <w:rPr>
                <w:rFonts w:ascii="Verdana" w:hAnsi="Verdana"/>
                <w:color w:val="000000"/>
              </w:rPr>
            </w:pPr>
            <w:r>
              <w:rPr>
                <w:rFonts w:ascii="Verdana" w:hAnsi="Verdana"/>
                <w:color w:val="000000"/>
              </w:rPr>
              <w:t>2.1. Grants</w:t>
            </w:r>
          </w:p>
          <w:p w:rsidR="00B46E69" w:rsidRDefault="00B46E69">
            <w:pPr>
              <w:pStyle w:val="a5"/>
              <w:ind w:left="720"/>
              <w:rPr>
                <w:rFonts w:ascii="Verdana" w:hAnsi="Verdana"/>
                <w:color w:val="000000"/>
                <w:sz w:val="16"/>
                <w:szCs w:val="16"/>
              </w:rPr>
            </w:pPr>
            <w:r>
              <w:rPr>
                <w:rFonts w:ascii="Verdana" w:hAnsi="Verdana"/>
                <w:color w:val="000000"/>
                <w:sz w:val="16"/>
                <w:szCs w:val="16"/>
              </w:rPr>
              <w:t>Each Contributor hereby grants You a world-wide, royalty-free, non-exclusive license:</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 xml:space="preserve">under intellectual property rights (other than patent or trademark) Licensable by such Contributor to use, reproduce, make available, modify, display, perform, distribute, and </w:t>
            </w:r>
            <w:r>
              <w:rPr>
                <w:rFonts w:ascii="Verdana" w:hAnsi="Verdana"/>
                <w:color w:val="000000"/>
                <w:sz w:val="16"/>
                <w:szCs w:val="16"/>
              </w:rPr>
              <w:lastRenderedPageBreak/>
              <w:t>otherwise exploit its Contributions, either on an unmodified basis, with Modifications, or as part of a Larger Work; and</w:t>
            </w:r>
          </w:p>
          <w:p w:rsidR="00B46E69" w:rsidRDefault="00B46E69">
            <w:pPr>
              <w:pStyle w:val="a5"/>
              <w:numPr>
                <w:ilvl w:val="1"/>
                <w:numId w:val="5"/>
              </w:numPr>
              <w:rPr>
                <w:rFonts w:ascii="Verdana" w:hAnsi="Verdana"/>
                <w:color w:val="000000"/>
                <w:sz w:val="16"/>
                <w:szCs w:val="16"/>
              </w:rPr>
            </w:pPr>
            <w:bookmarkStart w:id="17" w:name="expressPatentLicenseRestrictionLicense1"/>
            <w:r>
              <w:rPr>
                <w:rFonts w:ascii="Verdana" w:hAnsi="Verdana"/>
                <w:color w:val="000000"/>
                <w:sz w:val="16"/>
                <w:szCs w:val="16"/>
              </w:rPr>
              <w:t>under Patent Claims of such Contributor to make, use, sell, offer for sale, have made, import, and otherwise transfer either its Contributions or its Contributor Version.</w:t>
            </w:r>
            <w:bookmarkEnd w:id="17"/>
          </w:p>
          <w:p w:rsidR="00B46E69" w:rsidRDefault="00B46E69">
            <w:pPr>
              <w:pStyle w:val="3"/>
              <w:ind w:left="720"/>
              <w:rPr>
                <w:rFonts w:ascii="Verdana" w:hAnsi="Verdana"/>
                <w:color w:val="000000"/>
              </w:rPr>
            </w:pPr>
            <w:r>
              <w:rPr>
                <w:rFonts w:ascii="Verdana" w:hAnsi="Verdana"/>
                <w:color w:val="000000"/>
              </w:rPr>
              <w:t>2.2. Effective Date</w:t>
            </w:r>
          </w:p>
          <w:p w:rsidR="00B46E69" w:rsidRDefault="00B46E69">
            <w:pPr>
              <w:pStyle w:val="a5"/>
              <w:ind w:left="720"/>
              <w:rPr>
                <w:rFonts w:ascii="Verdana" w:hAnsi="Verdana"/>
                <w:color w:val="000000"/>
                <w:sz w:val="16"/>
                <w:szCs w:val="16"/>
              </w:rPr>
            </w:pPr>
            <w:r>
              <w:rPr>
                <w:rFonts w:ascii="Verdana" w:hAnsi="Verdana"/>
                <w:color w:val="000000"/>
                <w:sz w:val="16"/>
                <w:szCs w:val="16"/>
              </w:rPr>
              <w:t>The licenses granted in Section 2.1 with respect to any Contribution become effective for each Contribution on the date the Contributor first distributes such Contribution.</w:t>
            </w:r>
          </w:p>
          <w:p w:rsidR="00B46E69" w:rsidRDefault="00B46E69">
            <w:pPr>
              <w:pStyle w:val="3"/>
              <w:ind w:left="720"/>
              <w:rPr>
                <w:rFonts w:ascii="Verdana" w:hAnsi="Verdana"/>
                <w:color w:val="000000"/>
              </w:rPr>
            </w:pPr>
            <w:r>
              <w:rPr>
                <w:rFonts w:ascii="Verdana" w:hAnsi="Verdana"/>
                <w:color w:val="000000"/>
              </w:rPr>
              <w:t>2.3. Limitations on Grant Scope</w:t>
            </w:r>
          </w:p>
          <w:p w:rsidR="00B46E69" w:rsidRDefault="00B46E69">
            <w:pPr>
              <w:pStyle w:val="a5"/>
              <w:ind w:left="720"/>
              <w:rPr>
                <w:rFonts w:ascii="Verdana" w:hAnsi="Verdana"/>
                <w:color w:val="000000"/>
                <w:sz w:val="16"/>
                <w:szCs w:val="16"/>
              </w:rPr>
            </w:pPr>
            <w:r>
              <w:rPr>
                <w:rFonts w:ascii="Verdana" w:hAnsi="Verdana"/>
                <w:color w:val="000000"/>
                <w:sz w:val="16"/>
                <w:szCs w:val="16"/>
              </w:rPr>
              <w:t xml:space="preserve">The licenses granted in this Section 2 are the only rights granted under this License. No additional rights or licenses will be implied from the distribution or licensing of Covered Software under this License. Notwithstanding Section 2.1(b) above, </w:t>
            </w:r>
            <w:bookmarkStart w:id="18" w:name="expressPatentLicenseRestrictionLicense2"/>
            <w:r>
              <w:rPr>
                <w:rFonts w:ascii="Verdana" w:hAnsi="Verdana"/>
                <w:color w:val="000000"/>
                <w:sz w:val="16"/>
                <w:szCs w:val="16"/>
              </w:rPr>
              <w:t>no patent license is granted by a Contributor:</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for any code that a Contributor has removed from Covered Software; or</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for infringements caused by: (i) Your and any other third party's modifications of Covered Software, or (ii) the combination of its Contributions with other software (except as part of its Contributor Version); or</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under Patent Claims infringed by Covered Software in the absence of its Contributions.</w:t>
            </w:r>
            <w:bookmarkEnd w:id="18"/>
          </w:p>
          <w:p w:rsidR="00B46E69" w:rsidRDefault="00B46E69">
            <w:pPr>
              <w:pStyle w:val="a5"/>
              <w:ind w:left="720"/>
              <w:rPr>
                <w:rFonts w:ascii="Verdana" w:hAnsi="Verdana"/>
                <w:color w:val="000000"/>
                <w:sz w:val="16"/>
                <w:szCs w:val="16"/>
              </w:rPr>
            </w:pPr>
            <w:r>
              <w:rPr>
                <w:rFonts w:ascii="Verdana" w:hAnsi="Verdana"/>
                <w:color w:val="000000"/>
                <w:sz w:val="16"/>
                <w:szCs w:val="16"/>
              </w:rPr>
              <w:t>This License does not grant any rights in the trademarks, service marks, or logos of any Contributor (except as may be necessary to comply with the notice requirements in Section 3.4).</w:t>
            </w:r>
          </w:p>
          <w:p w:rsidR="00B46E69" w:rsidRDefault="00B46E69">
            <w:pPr>
              <w:pStyle w:val="3"/>
              <w:ind w:left="720"/>
              <w:rPr>
                <w:rFonts w:ascii="Verdana" w:hAnsi="Verdana"/>
                <w:color w:val="000000"/>
              </w:rPr>
            </w:pPr>
            <w:r>
              <w:rPr>
                <w:rFonts w:ascii="Verdana" w:hAnsi="Verdana"/>
                <w:color w:val="000000"/>
              </w:rPr>
              <w:t>2.4. Subsequent Licenses</w:t>
            </w:r>
          </w:p>
          <w:p w:rsidR="00B46E69" w:rsidRDefault="00B46E69">
            <w:pPr>
              <w:pStyle w:val="a5"/>
              <w:ind w:left="720"/>
              <w:rPr>
                <w:rFonts w:ascii="Verdana" w:hAnsi="Verdana"/>
                <w:color w:val="000000"/>
                <w:sz w:val="16"/>
                <w:szCs w:val="16"/>
              </w:rPr>
            </w:pPr>
            <w:r>
              <w:rPr>
                <w:rFonts w:ascii="Verdana" w:hAnsi="Verdana"/>
                <w:color w:val="000000"/>
                <w:sz w:val="16"/>
                <w:szCs w:val="16"/>
              </w:rPr>
              <w:t>No Contributor makes additional grants as a result of Your choice to distribute the Covered Software under a subsequent version of this License (see Section 10.2) or under the terms of a Secondary License (if permitted under the terms of Section 3.3).</w:t>
            </w:r>
          </w:p>
          <w:p w:rsidR="00B46E69" w:rsidRDefault="00B46E69">
            <w:pPr>
              <w:pStyle w:val="3"/>
              <w:ind w:left="720"/>
              <w:rPr>
                <w:rFonts w:ascii="Verdana" w:hAnsi="Verdana"/>
                <w:color w:val="000000"/>
              </w:rPr>
            </w:pPr>
            <w:r>
              <w:rPr>
                <w:rFonts w:ascii="Verdana" w:hAnsi="Verdana"/>
                <w:color w:val="000000"/>
              </w:rPr>
              <w:t>2.5. Representation</w:t>
            </w:r>
          </w:p>
          <w:p w:rsidR="00B46E69" w:rsidRDefault="00B46E69">
            <w:pPr>
              <w:pStyle w:val="a5"/>
              <w:ind w:left="720"/>
              <w:rPr>
                <w:rFonts w:ascii="Verdana" w:hAnsi="Verdana"/>
                <w:color w:val="000000"/>
                <w:sz w:val="16"/>
                <w:szCs w:val="16"/>
              </w:rPr>
            </w:pPr>
            <w:r>
              <w:rPr>
                <w:rFonts w:ascii="Verdana" w:hAnsi="Verdana"/>
                <w:color w:val="000000"/>
                <w:sz w:val="16"/>
                <w:szCs w:val="16"/>
              </w:rPr>
              <w:t>Each Contributor represents that the Contributor believes its Contributions are its original creation(s) or it has sufficient rights to grant the rights to its Contributions conveyed by this License.</w:t>
            </w:r>
          </w:p>
          <w:p w:rsidR="00B46E69" w:rsidRDefault="00B46E69">
            <w:pPr>
              <w:pStyle w:val="3"/>
              <w:ind w:left="720"/>
              <w:rPr>
                <w:rFonts w:ascii="Verdana" w:hAnsi="Verdana"/>
                <w:color w:val="000000"/>
              </w:rPr>
            </w:pPr>
            <w:r>
              <w:rPr>
                <w:rFonts w:ascii="Verdana" w:hAnsi="Verdana"/>
                <w:color w:val="000000"/>
              </w:rPr>
              <w:lastRenderedPageBreak/>
              <w:t>2.6. Fair Use</w:t>
            </w:r>
          </w:p>
          <w:p w:rsidR="00B46E69" w:rsidRDefault="00B46E69">
            <w:pPr>
              <w:pStyle w:val="a5"/>
              <w:ind w:left="720"/>
              <w:rPr>
                <w:rFonts w:ascii="Verdana" w:hAnsi="Verdana"/>
                <w:color w:val="000000"/>
                <w:sz w:val="16"/>
                <w:szCs w:val="16"/>
              </w:rPr>
            </w:pPr>
            <w:r>
              <w:rPr>
                <w:rFonts w:ascii="Verdana" w:hAnsi="Verdana"/>
                <w:color w:val="000000"/>
                <w:sz w:val="16"/>
                <w:szCs w:val="16"/>
              </w:rPr>
              <w:t>This License is not intended to limit any rights You have under applicable copyright doctrines of fair use, fair dealing, or other equivalents.</w:t>
            </w:r>
          </w:p>
          <w:p w:rsidR="00B46E69" w:rsidRDefault="00B46E69">
            <w:pPr>
              <w:pStyle w:val="3"/>
              <w:ind w:left="720"/>
              <w:rPr>
                <w:rFonts w:ascii="Verdana" w:hAnsi="Verdana"/>
                <w:color w:val="000000"/>
              </w:rPr>
            </w:pPr>
            <w:r>
              <w:rPr>
                <w:rFonts w:ascii="Verdana" w:hAnsi="Verdana"/>
                <w:color w:val="000000"/>
              </w:rPr>
              <w:t>2.7. Conditions</w:t>
            </w:r>
          </w:p>
          <w:p w:rsidR="00B46E69" w:rsidRDefault="00B46E69">
            <w:pPr>
              <w:pStyle w:val="a5"/>
              <w:ind w:left="720"/>
              <w:rPr>
                <w:rFonts w:ascii="Verdana" w:hAnsi="Verdana"/>
                <w:color w:val="000000"/>
                <w:sz w:val="16"/>
                <w:szCs w:val="16"/>
              </w:rPr>
            </w:pPr>
            <w:r>
              <w:rPr>
                <w:rFonts w:ascii="Verdana" w:hAnsi="Verdana"/>
                <w:color w:val="000000"/>
                <w:sz w:val="16"/>
                <w:szCs w:val="16"/>
              </w:rPr>
              <w:t>Sections 3.1, 3.2, 3.3, and 3.4 are conditions of the licenses granted in Section 2.1.</w:t>
            </w:r>
          </w:p>
          <w:p w:rsidR="00B46E69" w:rsidRDefault="00B46E69">
            <w:pPr>
              <w:pStyle w:val="2"/>
              <w:rPr>
                <w:rFonts w:ascii="Verdana" w:hAnsi="Verdana"/>
                <w:color w:val="000000"/>
              </w:rPr>
            </w:pPr>
            <w:r>
              <w:rPr>
                <w:rFonts w:ascii="Verdana" w:hAnsi="Verdana"/>
                <w:color w:val="000000"/>
              </w:rPr>
              <w:t>3. Responsibilities</w:t>
            </w:r>
          </w:p>
          <w:p w:rsidR="00B46E69" w:rsidRDefault="00B46E69">
            <w:pPr>
              <w:pStyle w:val="3"/>
              <w:ind w:left="720"/>
              <w:rPr>
                <w:rFonts w:ascii="Verdana" w:hAnsi="Verdana"/>
                <w:color w:val="000000"/>
              </w:rPr>
            </w:pPr>
            <w:r>
              <w:rPr>
                <w:rFonts w:ascii="Verdana" w:hAnsi="Verdana"/>
                <w:color w:val="000000"/>
              </w:rPr>
              <w:t>3.1. Distribution of Source Form</w:t>
            </w:r>
          </w:p>
          <w:p w:rsidR="00B46E69" w:rsidRDefault="00B46E69">
            <w:pPr>
              <w:pStyle w:val="a5"/>
              <w:ind w:left="720"/>
              <w:rPr>
                <w:rFonts w:ascii="Verdana" w:hAnsi="Verdana"/>
                <w:color w:val="000000"/>
                <w:sz w:val="16"/>
                <w:szCs w:val="16"/>
              </w:rPr>
            </w:pPr>
            <w:r>
              <w:rPr>
                <w:rFonts w:ascii="Verdana" w:hAnsi="Verdana"/>
                <w:color w:val="000000"/>
                <w:sz w:val="16"/>
                <w:szCs w:val="16"/>
              </w:rPr>
              <w:t xml:space="preserve">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w:t>
            </w:r>
            <w:bookmarkStart w:id="19" w:name="discriminationRestrictionLicense1"/>
            <w:r>
              <w:rPr>
                <w:rFonts w:ascii="Verdana" w:hAnsi="Verdana"/>
                <w:color w:val="000000"/>
                <w:sz w:val="16"/>
                <w:szCs w:val="16"/>
              </w:rPr>
              <w:t>You may not attempt to alter or restrict the recipients' rights in the Source Code Form.</w:t>
            </w:r>
            <w:bookmarkEnd w:id="19"/>
          </w:p>
          <w:p w:rsidR="00B46E69" w:rsidRDefault="00B46E69">
            <w:pPr>
              <w:pStyle w:val="3"/>
              <w:ind w:left="720"/>
              <w:rPr>
                <w:rFonts w:ascii="Verdana" w:hAnsi="Verdana"/>
                <w:color w:val="000000"/>
              </w:rPr>
            </w:pPr>
            <w:r>
              <w:rPr>
                <w:rFonts w:ascii="Verdana" w:hAnsi="Verdana"/>
                <w:color w:val="000000"/>
              </w:rPr>
              <w:t>3.2. Distribution of Executable Form</w:t>
            </w:r>
          </w:p>
          <w:p w:rsidR="00B46E69" w:rsidRDefault="00B46E69">
            <w:pPr>
              <w:pStyle w:val="a5"/>
              <w:ind w:left="720"/>
              <w:rPr>
                <w:rFonts w:ascii="Verdana" w:hAnsi="Verdana"/>
                <w:color w:val="000000"/>
                <w:sz w:val="16"/>
                <w:szCs w:val="16"/>
              </w:rPr>
            </w:pPr>
            <w:bookmarkStart w:id="20" w:name="openSourceOriginalCodeRestrictionLicense"/>
            <w:r>
              <w:rPr>
                <w:rFonts w:ascii="Verdana" w:hAnsi="Verdana"/>
                <w:color w:val="000000"/>
                <w:sz w:val="16"/>
                <w:szCs w:val="16"/>
              </w:rPr>
              <w:t>If You distribute Covered Software in Executable Form then:</w:t>
            </w:r>
          </w:p>
          <w:p w:rsidR="00B46E69" w:rsidRDefault="00B46E69">
            <w:pPr>
              <w:pStyle w:val="a5"/>
              <w:numPr>
                <w:ilvl w:val="1"/>
                <w:numId w:val="6"/>
              </w:numPr>
              <w:rPr>
                <w:rFonts w:ascii="Verdana" w:hAnsi="Verdana"/>
                <w:color w:val="000000"/>
                <w:sz w:val="16"/>
                <w:szCs w:val="16"/>
              </w:rPr>
            </w:pPr>
            <w:r>
              <w:rPr>
                <w:rFonts w:ascii="Verdana" w:hAnsi="Verdana"/>
                <w:color w:val="000000"/>
                <w:sz w:val="16"/>
                <w:szCs w:val="16"/>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w:t>
            </w:r>
            <w:bookmarkEnd w:id="20"/>
            <w:r>
              <w:rPr>
                <w:rFonts w:ascii="Verdana" w:hAnsi="Verdana"/>
                <w:color w:val="000000"/>
                <w:sz w:val="16"/>
                <w:szCs w:val="16"/>
              </w:rPr>
              <w:t>; and</w:t>
            </w:r>
          </w:p>
          <w:p w:rsidR="00B46E69" w:rsidRDefault="00B46E69">
            <w:pPr>
              <w:pStyle w:val="a5"/>
              <w:numPr>
                <w:ilvl w:val="1"/>
                <w:numId w:val="6"/>
              </w:numPr>
              <w:rPr>
                <w:rFonts w:ascii="Verdana" w:hAnsi="Verdana"/>
                <w:color w:val="000000"/>
                <w:sz w:val="16"/>
                <w:szCs w:val="16"/>
              </w:rPr>
            </w:pPr>
            <w:r>
              <w:rPr>
                <w:rFonts w:ascii="Verdana" w:hAnsi="Verdana"/>
                <w:color w:val="000000"/>
                <w:sz w:val="16"/>
                <w:szCs w:val="16"/>
              </w:rPr>
              <w:t xml:space="preserve">You may distribute such Executable Form under the terms of this License, or sublicense it under different terms, provided that </w:t>
            </w:r>
            <w:bookmarkStart w:id="21" w:name="discriminationRestrictionLicense2"/>
            <w:r>
              <w:rPr>
                <w:rFonts w:ascii="Verdana" w:hAnsi="Verdana"/>
                <w:color w:val="000000"/>
                <w:sz w:val="16"/>
                <w:szCs w:val="16"/>
              </w:rPr>
              <w:t>the license for the Executable Form does not attempt to limit or alter the recipients' rights in the Source Code Form under this License.</w:t>
            </w:r>
            <w:bookmarkEnd w:id="21"/>
          </w:p>
          <w:p w:rsidR="00B46E69" w:rsidRDefault="00B46E69">
            <w:pPr>
              <w:pStyle w:val="3"/>
              <w:ind w:left="720"/>
              <w:rPr>
                <w:rFonts w:ascii="Verdana" w:hAnsi="Verdana"/>
                <w:color w:val="000000"/>
              </w:rPr>
            </w:pPr>
            <w:r>
              <w:rPr>
                <w:rFonts w:ascii="Verdana" w:hAnsi="Verdana"/>
                <w:color w:val="000000"/>
              </w:rPr>
              <w:t>3.3. Distribution of a Larger Work</w:t>
            </w:r>
          </w:p>
          <w:p w:rsidR="00B46E69" w:rsidRDefault="00B46E69">
            <w:pPr>
              <w:pStyle w:val="a5"/>
              <w:ind w:left="720"/>
              <w:rPr>
                <w:rFonts w:ascii="Verdana" w:hAnsi="Verdana"/>
                <w:color w:val="000000"/>
                <w:sz w:val="16"/>
                <w:szCs w:val="16"/>
              </w:rPr>
            </w:pPr>
            <w:r>
              <w:rPr>
                <w:rFonts w:ascii="Verdana" w:hAnsi="Verdana"/>
                <w:color w:val="000000"/>
                <w:sz w:val="16"/>
                <w:szCs w:val="16"/>
              </w:rPr>
              <w:t xml:space="preserve">You may create and distribute a Larger Work under terms of Your choice, provided that You also comply with the requirements of this License for the Covered Software. If the Larger Work is a combination of Covered </w:t>
            </w:r>
            <w:r>
              <w:rPr>
                <w:rFonts w:ascii="Verdana" w:hAnsi="Verdana"/>
                <w:color w:val="000000"/>
                <w:sz w:val="16"/>
                <w:szCs w:val="16"/>
              </w:rPr>
              <w:lastRenderedPageBreak/>
              <w:t>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rsidR="00B46E69" w:rsidRDefault="00B46E69">
            <w:pPr>
              <w:pStyle w:val="3"/>
              <w:ind w:left="720"/>
              <w:rPr>
                <w:rFonts w:ascii="Verdana" w:hAnsi="Verdana"/>
                <w:color w:val="000000"/>
              </w:rPr>
            </w:pPr>
            <w:r>
              <w:rPr>
                <w:rFonts w:ascii="Verdana" w:hAnsi="Verdana"/>
                <w:color w:val="000000"/>
              </w:rPr>
              <w:t>3.4. Notices</w:t>
            </w:r>
          </w:p>
          <w:p w:rsidR="00B46E69" w:rsidRDefault="00B46E69">
            <w:pPr>
              <w:pStyle w:val="a5"/>
              <w:ind w:left="720"/>
              <w:rPr>
                <w:rFonts w:ascii="Verdana" w:hAnsi="Verdana"/>
                <w:color w:val="000000"/>
                <w:sz w:val="16"/>
                <w:szCs w:val="16"/>
              </w:rPr>
            </w:pPr>
            <w:r>
              <w:rPr>
                <w:rFonts w:ascii="Verdana" w:hAnsi="Verdana"/>
                <w:color w:val="000000"/>
                <w:sz w:val="16"/>
                <w:szCs w:val="16"/>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B46E69" w:rsidRDefault="00B46E69">
            <w:pPr>
              <w:pStyle w:val="3"/>
              <w:ind w:left="720"/>
              <w:rPr>
                <w:rFonts w:ascii="Verdana" w:hAnsi="Verdana"/>
                <w:color w:val="000000"/>
              </w:rPr>
            </w:pPr>
            <w:r>
              <w:rPr>
                <w:rFonts w:ascii="Verdana" w:hAnsi="Verdana"/>
                <w:color w:val="000000"/>
              </w:rPr>
              <w:t>3.5. Application of Additional Terms</w:t>
            </w:r>
          </w:p>
          <w:p w:rsidR="00B46E69" w:rsidRDefault="00B46E69">
            <w:pPr>
              <w:pStyle w:val="a5"/>
              <w:ind w:left="720"/>
              <w:rPr>
                <w:rFonts w:ascii="Verdana" w:hAnsi="Verdana"/>
                <w:color w:val="000000"/>
                <w:sz w:val="16"/>
                <w:szCs w:val="16"/>
              </w:rPr>
            </w:pPr>
            <w:r>
              <w:rPr>
                <w:rFonts w:ascii="Verdana" w:hAnsi="Verdana"/>
                <w:color w:val="000000"/>
                <w:sz w:val="16"/>
                <w:szCs w:val="16"/>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B46E69" w:rsidRDefault="00B46E69">
            <w:pPr>
              <w:pStyle w:val="2"/>
              <w:rPr>
                <w:rFonts w:ascii="Verdana" w:hAnsi="Verdana"/>
                <w:color w:val="000000"/>
              </w:rPr>
            </w:pPr>
            <w:r>
              <w:rPr>
                <w:rFonts w:ascii="Verdana" w:hAnsi="Verdana"/>
                <w:color w:val="000000"/>
              </w:rPr>
              <w:t>4. Inability to Comply Due to Statute or Regulation</w:t>
            </w:r>
          </w:p>
          <w:p w:rsidR="00B46E69" w:rsidRDefault="00B46E69">
            <w:pPr>
              <w:pStyle w:val="a5"/>
              <w:rPr>
                <w:rFonts w:ascii="Verdana" w:hAnsi="Verdana"/>
                <w:color w:val="000000"/>
                <w:sz w:val="16"/>
                <w:szCs w:val="16"/>
              </w:rPr>
            </w:pPr>
            <w:r>
              <w:rPr>
                <w:rFonts w:ascii="Verdana" w:hAnsi="Verdana"/>
                <w:color w:val="000000"/>
                <w:sz w:val="16"/>
                <w:szCs w:val="16"/>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rsidR="00B46E69" w:rsidRDefault="00B46E69">
            <w:pPr>
              <w:pStyle w:val="2"/>
              <w:rPr>
                <w:rFonts w:ascii="Verdana" w:hAnsi="Verdana"/>
                <w:color w:val="000000"/>
              </w:rPr>
            </w:pPr>
            <w:r>
              <w:rPr>
                <w:rFonts w:ascii="Verdana" w:hAnsi="Verdana"/>
                <w:color w:val="000000"/>
              </w:rPr>
              <w:t>5. Termination</w:t>
            </w:r>
          </w:p>
          <w:p w:rsidR="00B46E69" w:rsidRDefault="00B46E69">
            <w:pPr>
              <w:pStyle w:val="a5"/>
              <w:ind w:left="720"/>
              <w:rPr>
                <w:rFonts w:ascii="Verdana" w:hAnsi="Verdana"/>
                <w:color w:val="000000"/>
                <w:sz w:val="16"/>
                <w:szCs w:val="16"/>
              </w:rPr>
            </w:pPr>
            <w:r>
              <w:rPr>
                <w:rFonts w:ascii="Verdana" w:hAnsi="Verdana"/>
                <w:b/>
                <w:bCs/>
                <w:color w:val="000000"/>
                <w:sz w:val="16"/>
                <w:szCs w:val="16"/>
              </w:rPr>
              <w:t>5.1.</w:t>
            </w:r>
            <w:r>
              <w:rPr>
                <w:rFonts w:ascii="Verdana" w:hAnsi="Verdana"/>
                <w:color w:val="000000"/>
                <w:sz w:val="16"/>
                <w:szCs w:val="16"/>
              </w:rPr>
              <w:t xml:space="preserve"> The rights granted under this License will terminate automatically if You fail to comply with any of its terms. However, if You become compliant, then the rights </w:t>
            </w:r>
            <w:r>
              <w:rPr>
                <w:rFonts w:ascii="Verdana" w:hAnsi="Verdana"/>
                <w:color w:val="000000"/>
                <w:sz w:val="16"/>
                <w:szCs w:val="16"/>
              </w:rPr>
              <w:lastRenderedPageBreak/>
              <w:t>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rsidR="00B46E69" w:rsidRDefault="00B46E69">
            <w:pPr>
              <w:pStyle w:val="a5"/>
              <w:ind w:left="720"/>
              <w:rPr>
                <w:rFonts w:ascii="Verdana" w:hAnsi="Verdana"/>
                <w:color w:val="000000"/>
                <w:sz w:val="16"/>
                <w:szCs w:val="16"/>
              </w:rPr>
            </w:pPr>
            <w:r>
              <w:rPr>
                <w:rFonts w:ascii="Verdana" w:hAnsi="Verdana"/>
                <w:b/>
                <w:bCs/>
                <w:color w:val="000000"/>
                <w:sz w:val="16"/>
                <w:szCs w:val="16"/>
              </w:rPr>
              <w:t>5.2.</w:t>
            </w:r>
            <w:r>
              <w:rPr>
                <w:rFonts w:ascii="Verdana" w:hAnsi="Verdana"/>
                <w:color w:val="000000"/>
                <w:sz w:val="16"/>
                <w:szCs w:val="16"/>
              </w:rPr>
              <w:t xml:space="preserve">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rsidR="00B46E69" w:rsidRDefault="00B46E69">
            <w:pPr>
              <w:pStyle w:val="a5"/>
              <w:ind w:left="720"/>
              <w:rPr>
                <w:rFonts w:ascii="Verdana" w:hAnsi="Verdana"/>
                <w:color w:val="000000"/>
                <w:sz w:val="16"/>
                <w:szCs w:val="16"/>
              </w:rPr>
            </w:pPr>
            <w:r>
              <w:rPr>
                <w:rFonts w:ascii="Verdana" w:hAnsi="Verdana"/>
                <w:b/>
                <w:bCs/>
                <w:color w:val="000000"/>
                <w:sz w:val="16"/>
                <w:szCs w:val="16"/>
              </w:rPr>
              <w:t>5.3.</w:t>
            </w:r>
            <w:r>
              <w:rPr>
                <w:rFonts w:ascii="Verdana" w:hAnsi="Verdana"/>
                <w:color w:val="000000"/>
                <w:sz w:val="16"/>
                <w:szCs w:val="16"/>
              </w:rPr>
              <w:t xml:space="preserve"> In the event of termination under Sections 5.1 or 5.2 above, all end user license agreements (excluding distributors and resellers) which have been validly granted by You or Your distributors under this License prior to termination shall survive termination.</w:t>
            </w:r>
          </w:p>
          <w:p w:rsidR="00B46E69" w:rsidRDefault="00B46E69">
            <w:pPr>
              <w:pStyle w:val="2"/>
              <w:rPr>
                <w:rFonts w:ascii="Verdana" w:hAnsi="Verdana"/>
                <w:color w:val="000000"/>
              </w:rPr>
            </w:pPr>
            <w:r>
              <w:rPr>
                <w:rFonts w:ascii="Verdana" w:hAnsi="Verdana"/>
                <w:color w:val="000000"/>
              </w:rPr>
              <w:t>6. Disclaimer of Warranty</w:t>
            </w:r>
          </w:p>
          <w:p w:rsidR="00B46E69" w:rsidRDefault="00B46E69">
            <w:pPr>
              <w:pStyle w:val="a5"/>
              <w:rPr>
                <w:rFonts w:ascii="Verdana" w:hAnsi="Verdana"/>
                <w:color w:val="000000"/>
                <w:sz w:val="16"/>
                <w:szCs w:val="16"/>
              </w:rPr>
            </w:pPr>
            <w:r>
              <w:rPr>
                <w:rFonts w:ascii="Verdana" w:hAnsi="Verdana"/>
                <w:b/>
                <w:bCs/>
                <w:color w:val="000000"/>
                <w:sz w:val="16"/>
                <w:szCs w:val="16"/>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rsidR="00B46E69" w:rsidRDefault="00B46E69">
            <w:pPr>
              <w:pStyle w:val="2"/>
              <w:rPr>
                <w:rFonts w:ascii="Verdana" w:hAnsi="Verdana"/>
                <w:color w:val="000000"/>
              </w:rPr>
            </w:pPr>
            <w:r>
              <w:rPr>
                <w:rFonts w:ascii="Verdana" w:hAnsi="Verdana"/>
                <w:color w:val="000000"/>
              </w:rPr>
              <w:t>7. Limitation of Liability</w:t>
            </w:r>
          </w:p>
          <w:p w:rsidR="00B46E69" w:rsidRDefault="00B46E69">
            <w:pPr>
              <w:pStyle w:val="a5"/>
              <w:rPr>
                <w:rFonts w:ascii="Verdana" w:hAnsi="Verdana"/>
                <w:color w:val="000000"/>
                <w:sz w:val="16"/>
                <w:szCs w:val="16"/>
              </w:rPr>
            </w:pPr>
            <w:r>
              <w:rPr>
                <w:rFonts w:ascii="Verdana" w:hAnsi="Verdana"/>
                <w:b/>
                <w:bCs/>
                <w:color w:val="000000"/>
                <w:sz w:val="16"/>
                <w:szCs w:val="16"/>
              </w:rPr>
              <w:t xml:space="preserve">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w:t>
            </w:r>
            <w:r>
              <w:rPr>
                <w:rFonts w:ascii="Verdana" w:hAnsi="Verdana"/>
                <w:b/>
                <w:bCs/>
                <w:color w:val="000000"/>
                <w:sz w:val="16"/>
                <w:szCs w:val="16"/>
              </w:rPr>
              <w:lastRenderedPageBreak/>
              <w:t>limitation. Some jurisdictions do not allow the exclusion or limitation of incidental or consequential damages, so this exclusion and limitation may not apply to You.</w:t>
            </w:r>
          </w:p>
          <w:p w:rsidR="00B46E69" w:rsidRDefault="00B46E69">
            <w:pPr>
              <w:pStyle w:val="2"/>
              <w:rPr>
                <w:rFonts w:ascii="Verdana" w:hAnsi="Verdana"/>
                <w:color w:val="000000"/>
              </w:rPr>
            </w:pPr>
            <w:r>
              <w:rPr>
                <w:rFonts w:ascii="Verdana" w:hAnsi="Verdana"/>
                <w:color w:val="000000"/>
              </w:rPr>
              <w:t>8. Litigation</w:t>
            </w:r>
          </w:p>
          <w:p w:rsidR="00B46E69" w:rsidRDefault="00B46E69">
            <w:pPr>
              <w:pStyle w:val="a5"/>
              <w:rPr>
                <w:rFonts w:ascii="Verdana" w:hAnsi="Verdana"/>
                <w:color w:val="000000"/>
                <w:sz w:val="16"/>
                <w:szCs w:val="16"/>
              </w:rPr>
            </w:pPr>
            <w:r>
              <w:rPr>
                <w:rFonts w:ascii="Verdana" w:hAnsi="Verdana"/>
                <w:color w:val="000000"/>
                <w:sz w:val="16"/>
                <w:szCs w:val="16"/>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B46E69" w:rsidRDefault="00B46E69">
            <w:pPr>
              <w:pStyle w:val="2"/>
              <w:rPr>
                <w:rFonts w:ascii="Verdana" w:hAnsi="Verdana"/>
                <w:color w:val="000000"/>
              </w:rPr>
            </w:pPr>
            <w:r>
              <w:rPr>
                <w:rFonts w:ascii="Verdana" w:hAnsi="Verdana"/>
                <w:color w:val="000000"/>
              </w:rPr>
              <w:t>9. Miscellaneous</w:t>
            </w:r>
          </w:p>
          <w:p w:rsidR="00B46E69" w:rsidRDefault="00B46E69">
            <w:pPr>
              <w:pStyle w:val="a5"/>
              <w:rPr>
                <w:rFonts w:ascii="Verdana" w:hAnsi="Verdana"/>
                <w:color w:val="000000"/>
                <w:sz w:val="16"/>
                <w:szCs w:val="16"/>
              </w:rPr>
            </w:pPr>
            <w:r>
              <w:rPr>
                <w:rFonts w:ascii="Verdana" w:hAnsi="Verdana"/>
                <w:color w:val="000000"/>
                <w:sz w:val="16"/>
                <w:szCs w:val="16"/>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B46E69" w:rsidRDefault="00B46E69">
            <w:pPr>
              <w:pStyle w:val="2"/>
              <w:rPr>
                <w:rFonts w:ascii="Verdana" w:hAnsi="Verdana"/>
                <w:color w:val="000000"/>
              </w:rPr>
            </w:pPr>
            <w:r>
              <w:rPr>
                <w:rFonts w:ascii="Verdana" w:hAnsi="Verdana"/>
                <w:color w:val="000000"/>
              </w:rPr>
              <w:t>10. Versions of the License</w:t>
            </w:r>
          </w:p>
          <w:p w:rsidR="00B46E69" w:rsidRDefault="00B46E69">
            <w:pPr>
              <w:pStyle w:val="3"/>
              <w:ind w:left="720"/>
              <w:rPr>
                <w:rFonts w:ascii="Verdana" w:hAnsi="Verdana"/>
                <w:color w:val="000000"/>
              </w:rPr>
            </w:pPr>
            <w:r>
              <w:rPr>
                <w:rFonts w:ascii="Verdana" w:hAnsi="Verdana"/>
                <w:color w:val="000000"/>
              </w:rPr>
              <w:t>10.1. New Versions</w:t>
            </w:r>
          </w:p>
          <w:p w:rsidR="00B46E69" w:rsidRDefault="00B46E69">
            <w:pPr>
              <w:pStyle w:val="a5"/>
              <w:ind w:left="720"/>
              <w:rPr>
                <w:rFonts w:ascii="Verdana" w:hAnsi="Verdana"/>
                <w:color w:val="000000"/>
                <w:sz w:val="16"/>
                <w:szCs w:val="16"/>
              </w:rPr>
            </w:pPr>
            <w:r>
              <w:rPr>
                <w:rFonts w:ascii="Verdana" w:hAnsi="Verdana"/>
                <w:color w:val="000000"/>
                <w:sz w:val="16"/>
                <w:szCs w:val="16"/>
              </w:rPr>
              <w:t>Mozilla Foundation is the license steward. Except as provided in Section 10.3, no one other than the license steward has the right to modify or publish new versions of this License. Each version will be given a distinguishing version number.</w:t>
            </w:r>
          </w:p>
          <w:p w:rsidR="00B46E69" w:rsidRDefault="00B46E69">
            <w:pPr>
              <w:pStyle w:val="3"/>
              <w:ind w:left="720"/>
              <w:rPr>
                <w:rFonts w:ascii="Verdana" w:hAnsi="Verdana"/>
                <w:color w:val="000000"/>
              </w:rPr>
            </w:pPr>
            <w:r>
              <w:rPr>
                <w:rFonts w:ascii="Verdana" w:hAnsi="Verdana"/>
                <w:color w:val="000000"/>
              </w:rPr>
              <w:t>10.2. Effect of New Versions</w:t>
            </w:r>
          </w:p>
          <w:p w:rsidR="00B46E69" w:rsidRDefault="00B46E69">
            <w:pPr>
              <w:pStyle w:val="a5"/>
              <w:ind w:left="720"/>
              <w:rPr>
                <w:rFonts w:ascii="Verdana" w:hAnsi="Verdana"/>
                <w:color w:val="000000"/>
                <w:sz w:val="16"/>
                <w:szCs w:val="16"/>
              </w:rPr>
            </w:pPr>
            <w:r>
              <w:rPr>
                <w:rFonts w:ascii="Verdana" w:hAnsi="Verdana"/>
                <w:color w:val="000000"/>
                <w:sz w:val="16"/>
                <w:szCs w:val="16"/>
              </w:rPr>
              <w:t>You may distribute the Covered Software under the terms of the version of the License under which You originally received the Covered Software, or under the terms of any subsequent version published by the license steward.</w:t>
            </w:r>
          </w:p>
          <w:p w:rsidR="00B46E69" w:rsidRDefault="00B46E69">
            <w:pPr>
              <w:pStyle w:val="3"/>
              <w:ind w:left="720"/>
              <w:rPr>
                <w:rFonts w:ascii="Verdana" w:hAnsi="Verdana"/>
                <w:color w:val="000000"/>
              </w:rPr>
            </w:pPr>
            <w:r>
              <w:rPr>
                <w:rFonts w:ascii="Verdana" w:hAnsi="Verdana"/>
                <w:color w:val="000000"/>
              </w:rPr>
              <w:t>10.3. Modified Versions</w:t>
            </w:r>
          </w:p>
          <w:p w:rsidR="00B46E69" w:rsidRDefault="00B46E69">
            <w:pPr>
              <w:pStyle w:val="a5"/>
              <w:ind w:left="720"/>
              <w:rPr>
                <w:rFonts w:ascii="Verdana" w:hAnsi="Verdana"/>
                <w:color w:val="000000"/>
                <w:sz w:val="16"/>
                <w:szCs w:val="16"/>
              </w:rPr>
            </w:pPr>
            <w:r>
              <w:rPr>
                <w:rFonts w:ascii="Verdana" w:hAnsi="Verdana"/>
                <w:color w:val="000000"/>
                <w:sz w:val="16"/>
                <w:szCs w:val="16"/>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rsidR="00B46E69" w:rsidRDefault="00B46E69">
            <w:pPr>
              <w:pStyle w:val="3"/>
              <w:ind w:left="720"/>
              <w:rPr>
                <w:rFonts w:ascii="Verdana" w:hAnsi="Verdana"/>
                <w:color w:val="000000"/>
              </w:rPr>
            </w:pPr>
            <w:r>
              <w:rPr>
                <w:rFonts w:ascii="Verdana" w:hAnsi="Verdana"/>
                <w:color w:val="000000"/>
              </w:rPr>
              <w:lastRenderedPageBreak/>
              <w:t>10.4. Distributing Source Code Form that is Incompatible With Secondary Licenses</w:t>
            </w:r>
          </w:p>
          <w:p w:rsidR="00B46E69" w:rsidRDefault="00B46E69">
            <w:pPr>
              <w:pStyle w:val="a5"/>
              <w:ind w:left="720"/>
              <w:rPr>
                <w:rFonts w:ascii="Verdana" w:hAnsi="Verdana"/>
                <w:color w:val="000000"/>
                <w:sz w:val="16"/>
                <w:szCs w:val="16"/>
              </w:rPr>
            </w:pPr>
            <w:r>
              <w:rPr>
                <w:rFonts w:ascii="Verdana" w:hAnsi="Verdana"/>
                <w:color w:val="000000"/>
                <w:sz w:val="16"/>
                <w:szCs w:val="16"/>
              </w:rPr>
              <w:t>If You choose to distribute Source Code Form that is Incompatible With Secondary Licenses under the terms of this version of the License, the notice described in Exhibit B of this License must be attached.</w:t>
            </w:r>
          </w:p>
          <w:p w:rsidR="00B46E69" w:rsidRDefault="00B46E69">
            <w:pPr>
              <w:pStyle w:val="2"/>
              <w:rPr>
                <w:rFonts w:ascii="Verdana" w:hAnsi="Verdana"/>
                <w:color w:val="000000"/>
              </w:rPr>
            </w:pPr>
            <w:r>
              <w:rPr>
                <w:rFonts w:ascii="Verdana" w:hAnsi="Verdana"/>
                <w:color w:val="000000"/>
              </w:rPr>
              <w:t>Exhibit A - Source Code Form License Notice</w:t>
            </w:r>
          </w:p>
          <w:p w:rsidR="00B46E69" w:rsidRDefault="00B46E69">
            <w:pPr>
              <w:pStyle w:val="a5"/>
              <w:divId w:val="404183523"/>
              <w:rPr>
                <w:rFonts w:ascii="Verdana" w:hAnsi="Verdana"/>
                <w:color w:val="000000"/>
                <w:sz w:val="16"/>
                <w:szCs w:val="16"/>
              </w:rPr>
            </w:pPr>
            <w:r>
              <w:rPr>
                <w:rFonts w:ascii="Verdana" w:hAnsi="Verdana"/>
                <w:color w:val="000000"/>
                <w:sz w:val="16"/>
                <w:szCs w:val="16"/>
              </w:rPr>
              <w:t>This Source Code Form is subject to the terms of the Mozilla Public License, v. 2.0. If a copy of the MPL was not distributed with this file, You can obtain one at http://mozilla.org/MPL/2.0/.</w:t>
            </w:r>
          </w:p>
          <w:p w:rsidR="00B46E69" w:rsidRDefault="00B46E69">
            <w:pPr>
              <w:pStyle w:val="a5"/>
              <w:rPr>
                <w:rFonts w:ascii="Verdana" w:hAnsi="Verdana"/>
                <w:color w:val="000000"/>
                <w:sz w:val="16"/>
                <w:szCs w:val="16"/>
              </w:rPr>
            </w:pPr>
            <w:r>
              <w:rPr>
                <w:rFonts w:ascii="Verdana" w:hAnsi="Verdana"/>
                <w:color w:val="000000"/>
                <w:sz w:val="16"/>
                <w:szCs w:val="16"/>
              </w:rPr>
              <w:t>If it is not possible or desirable to put the notice in a particular file, then You may include the notice in a location (such as a LICENSE file in a relevant directory) where a recipient would be likely to look for such a notice.</w:t>
            </w:r>
          </w:p>
          <w:p w:rsidR="00B46E69" w:rsidRDefault="00B46E69">
            <w:pPr>
              <w:pStyle w:val="a5"/>
              <w:rPr>
                <w:rFonts w:ascii="Verdana" w:hAnsi="Verdana"/>
                <w:color w:val="000000"/>
                <w:sz w:val="16"/>
                <w:szCs w:val="16"/>
              </w:rPr>
            </w:pPr>
            <w:r>
              <w:rPr>
                <w:rFonts w:ascii="Verdana" w:hAnsi="Verdana"/>
                <w:color w:val="000000"/>
                <w:sz w:val="16"/>
                <w:szCs w:val="16"/>
              </w:rPr>
              <w:t>You may add additional accurate notices of copyright ownership.</w:t>
            </w:r>
          </w:p>
          <w:p w:rsidR="00B46E69" w:rsidRDefault="00B46E69">
            <w:pPr>
              <w:pStyle w:val="2"/>
              <w:rPr>
                <w:rFonts w:ascii="Verdana" w:hAnsi="Verdana"/>
                <w:color w:val="000000"/>
              </w:rPr>
            </w:pPr>
            <w:r>
              <w:rPr>
                <w:rFonts w:ascii="Verdana" w:hAnsi="Verdana"/>
                <w:color w:val="000000"/>
              </w:rPr>
              <w:t>Exhibit B - "Incompatible With Secondary Licenses" Notice</w:t>
            </w:r>
          </w:p>
          <w:p w:rsidR="00B46E69" w:rsidRDefault="00B46E69">
            <w:pPr>
              <w:pStyle w:val="a5"/>
              <w:divId w:val="1775400134"/>
              <w:rPr>
                <w:rFonts w:ascii="Verdana" w:hAnsi="Verdana"/>
                <w:color w:val="000000"/>
                <w:sz w:val="16"/>
                <w:szCs w:val="16"/>
              </w:rPr>
            </w:pPr>
            <w:r>
              <w:rPr>
                <w:rFonts w:ascii="Verdana" w:hAnsi="Verdana"/>
                <w:color w:val="000000"/>
                <w:sz w:val="16"/>
                <w:szCs w:val="16"/>
              </w:rPr>
              <w:t>This Source Code Form is "Incompatible With Secondary Licenses", as defined by the Mozilla Public License, v. 2.0.</w:t>
            </w:r>
          </w:p>
        </w:tc>
      </w:tr>
      <w:bookmarkEnd w:id="0"/>
      <w:bookmarkEnd w:id="1"/>
      <w:bookmarkEnd w:id="4"/>
    </w:tbl>
    <w:p w:rsidR="000311FA" w:rsidRDefault="000311FA">
      <w:pPr>
        <w:rPr>
          <w:rFonts w:ascii="Verdana" w:hAnsi="Verdana"/>
          <w:vanish/>
          <w:sz w:val="16"/>
          <w:szCs w:val="16"/>
        </w:rPr>
      </w:pPr>
    </w:p>
    <w:p w:rsidR="000311FA" w:rsidRDefault="000311FA"/>
    <w:sectPr w:rsidR="000311F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781" w:rsidRDefault="00076781" w:rsidP="00B46E69">
      <w:r>
        <w:separator/>
      </w:r>
    </w:p>
  </w:endnote>
  <w:endnote w:type="continuationSeparator" w:id="0">
    <w:p w:rsidR="00076781" w:rsidRDefault="00076781" w:rsidP="00B46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781" w:rsidRDefault="00076781" w:rsidP="00B46E69">
      <w:r>
        <w:separator/>
      </w:r>
    </w:p>
  </w:footnote>
  <w:footnote w:type="continuationSeparator" w:id="0">
    <w:p w:rsidR="00076781" w:rsidRDefault="00076781" w:rsidP="00B46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56D18"/>
    <w:multiLevelType w:val="multilevel"/>
    <w:tmpl w:val="00C8335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E35CD"/>
    <w:multiLevelType w:val="multilevel"/>
    <w:tmpl w:val="7028245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96237"/>
    <w:multiLevelType w:val="multilevel"/>
    <w:tmpl w:val="3A1A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34848"/>
    <w:multiLevelType w:val="multilevel"/>
    <w:tmpl w:val="6EC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E6AFB"/>
    <w:multiLevelType w:val="multilevel"/>
    <w:tmpl w:val="D4BA6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F62329B"/>
    <w:multiLevelType w:val="multilevel"/>
    <w:tmpl w:val="4CF6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706B0"/>
    <w:multiLevelType w:val="multilevel"/>
    <w:tmpl w:val="63B225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36802"/>
    <w:multiLevelType w:val="multilevel"/>
    <w:tmpl w:val="D3E8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0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E69"/>
    <w:rsid w:val="000311FA"/>
    <w:rsid w:val="00076781"/>
    <w:rsid w:val="001B77B5"/>
    <w:rsid w:val="00210F74"/>
    <w:rsid w:val="00A073D9"/>
    <w:rsid w:val="00B255F8"/>
    <w:rsid w:val="00B46E69"/>
    <w:rsid w:val="00DF30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F080C35-13D5-4EFC-B023-E385FE2F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customStyle="1" w:styleId="titleheadfootcomm">
    <w:name w:val="titleheadfootcomm"/>
    <w:basedOn w:val="a"/>
    <w:pPr>
      <w:spacing w:before="100" w:beforeAutospacing="1" w:after="100" w:afterAutospacing="1"/>
      <w:jc w:val="center"/>
    </w:pPr>
  </w:style>
  <w:style w:type="paragraph" w:customStyle="1" w:styleId="disclaimer">
    <w:name w:val="disclaimer"/>
    <w:basedOn w:val="a"/>
    <w:pPr>
      <w:spacing w:before="100" w:beforeAutospacing="1" w:after="900"/>
      <w:ind w:left="1190"/>
    </w:pPr>
    <w:rPr>
      <w:sz w:val="29"/>
      <w:szCs w:val="29"/>
    </w:rPr>
  </w:style>
  <w:style w:type="paragraph" w:customStyle="1" w:styleId="disclaimerinuse">
    <w:name w:val="disclaimerinuse"/>
    <w:basedOn w:val="a"/>
    <w:pPr>
      <w:spacing w:before="100" w:beforeAutospacing="1" w:after="100" w:afterAutospacing="1"/>
      <w:jc w:val="right"/>
      <w:textAlignment w:val="top"/>
    </w:pPr>
    <w:rPr>
      <w:b/>
      <w:bCs/>
    </w:rPr>
  </w:style>
  <w:style w:type="paragraph" w:customStyle="1" w:styleId="toc">
    <w:name w:val="toc"/>
    <w:basedOn w:val="a"/>
    <w:pPr>
      <w:spacing w:before="100" w:beforeAutospacing="1" w:after="100" w:afterAutospacing="1"/>
    </w:pPr>
  </w:style>
  <w:style w:type="paragraph" w:customStyle="1" w:styleId="reporttable">
    <w:name w:val="reporttable"/>
    <w:basedOn w:val="a"/>
    <w:pPr>
      <w:spacing w:before="100" w:beforeAutospacing="1" w:after="100" w:afterAutospacing="1"/>
    </w:pPr>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4Char">
    <w:name w:val="제목 4 Char"/>
    <w:basedOn w:val="a0"/>
    <w:link w:val="4"/>
    <w:uiPriority w:val="9"/>
    <w:semiHidden/>
    <w:rPr>
      <w:rFonts w:ascii="굴림" w:eastAsia="굴림" w:hAnsi="굴림" w:cs="굴림"/>
      <w:b/>
      <w:bCs/>
      <w:sz w:val="24"/>
      <w:szCs w:val="24"/>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semiHidden/>
    <w:unhideWhenUsed/>
    <w:pPr>
      <w:spacing w:before="100" w:beforeAutospacing="1" w:after="100" w:afterAutospacing="1"/>
    </w:pPr>
  </w:style>
  <w:style w:type="character" w:styleId="HTML">
    <w:name w:val="HTML Typewriter"/>
    <w:basedOn w:val="a0"/>
    <w:uiPriority w:val="99"/>
    <w:semiHidden/>
    <w:unhideWhenUsed/>
    <w:rPr>
      <w:rFonts w:ascii="굴림체" w:eastAsia="굴림체" w:hAnsi="굴림체" w:cs="굴림체"/>
      <w:sz w:val="24"/>
      <w:szCs w:val="24"/>
    </w:rPr>
  </w:style>
  <w:style w:type="character" w:customStyle="1" w:styleId="2Char">
    <w:name w:val="제목 2 Char"/>
    <w:basedOn w:val="a0"/>
    <w:link w:val="2"/>
    <w:uiPriority w:val="9"/>
    <w:semiHidden/>
    <w:rPr>
      <w:rFonts w:asciiTheme="majorHAnsi" w:eastAsiaTheme="majorEastAsia" w:hAnsiTheme="majorHAnsi" w:cstheme="majorBidi"/>
      <w:sz w:val="24"/>
      <w:szCs w:val="24"/>
    </w:rPr>
  </w:style>
  <w:style w:type="character" w:customStyle="1" w:styleId="3Char">
    <w:name w:val="제목 3 Char"/>
    <w:basedOn w:val="a0"/>
    <w:link w:val="3"/>
    <w:uiPriority w:val="9"/>
    <w:semiHidden/>
    <w:rPr>
      <w:rFonts w:asciiTheme="majorHAnsi" w:eastAsiaTheme="majorEastAsia" w:hAnsiTheme="majorHAnsi" w:cstheme="majorBidi"/>
      <w:sz w:val="24"/>
      <w:szCs w:val="24"/>
    </w:rPr>
  </w:style>
  <w:style w:type="paragraph" w:styleId="a6">
    <w:name w:val="header"/>
    <w:basedOn w:val="a"/>
    <w:link w:val="Char"/>
    <w:uiPriority w:val="99"/>
    <w:unhideWhenUsed/>
    <w:rsid w:val="00B46E69"/>
    <w:pPr>
      <w:tabs>
        <w:tab w:val="center" w:pos="4513"/>
        <w:tab w:val="right" w:pos="9026"/>
      </w:tabs>
      <w:snapToGrid w:val="0"/>
    </w:pPr>
  </w:style>
  <w:style w:type="character" w:customStyle="1" w:styleId="Char">
    <w:name w:val="머리글 Char"/>
    <w:basedOn w:val="a0"/>
    <w:link w:val="a6"/>
    <w:uiPriority w:val="99"/>
    <w:rsid w:val="00B46E69"/>
    <w:rPr>
      <w:rFonts w:ascii="굴림" w:eastAsia="굴림" w:hAnsi="굴림" w:cs="굴림"/>
      <w:sz w:val="24"/>
      <w:szCs w:val="24"/>
    </w:rPr>
  </w:style>
  <w:style w:type="paragraph" w:styleId="a7">
    <w:name w:val="footer"/>
    <w:basedOn w:val="a"/>
    <w:link w:val="Char0"/>
    <w:uiPriority w:val="99"/>
    <w:unhideWhenUsed/>
    <w:rsid w:val="00B46E69"/>
    <w:pPr>
      <w:tabs>
        <w:tab w:val="center" w:pos="4513"/>
        <w:tab w:val="right" w:pos="9026"/>
      </w:tabs>
      <w:snapToGrid w:val="0"/>
    </w:pPr>
  </w:style>
  <w:style w:type="character" w:customStyle="1" w:styleId="Char0">
    <w:name w:val="바닥글 Char"/>
    <w:basedOn w:val="a0"/>
    <w:link w:val="a7"/>
    <w:uiPriority w:val="99"/>
    <w:rsid w:val="00B46E69"/>
    <w:rPr>
      <w:rFonts w:ascii="굴림" w:eastAsia="굴림" w:hAnsi="굴림" w:cs="굴림"/>
      <w:sz w:val="24"/>
      <w:szCs w:val="24"/>
    </w:rPr>
  </w:style>
  <w:style w:type="character" w:styleId="a8">
    <w:name w:val="annotation reference"/>
    <w:basedOn w:val="a0"/>
    <w:uiPriority w:val="99"/>
    <w:semiHidden/>
    <w:unhideWhenUsed/>
    <w:rsid w:val="00210F74"/>
    <w:rPr>
      <w:sz w:val="18"/>
      <w:szCs w:val="18"/>
    </w:rPr>
  </w:style>
  <w:style w:type="paragraph" w:styleId="a9">
    <w:name w:val="annotation text"/>
    <w:basedOn w:val="a"/>
    <w:link w:val="Char1"/>
    <w:uiPriority w:val="99"/>
    <w:semiHidden/>
    <w:unhideWhenUsed/>
    <w:rsid w:val="00210F74"/>
  </w:style>
  <w:style w:type="character" w:customStyle="1" w:styleId="Char1">
    <w:name w:val="메모 텍스트 Char"/>
    <w:basedOn w:val="a0"/>
    <w:link w:val="a9"/>
    <w:uiPriority w:val="99"/>
    <w:semiHidden/>
    <w:rsid w:val="00210F74"/>
    <w:rPr>
      <w:rFonts w:ascii="굴림" w:eastAsia="굴림" w:hAnsi="굴림" w:cs="굴림"/>
      <w:sz w:val="24"/>
      <w:szCs w:val="24"/>
    </w:rPr>
  </w:style>
  <w:style w:type="paragraph" w:styleId="aa">
    <w:name w:val="Balloon Text"/>
    <w:basedOn w:val="a"/>
    <w:link w:val="Char2"/>
    <w:uiPriority w:val="99"/>
    <w:semiHidden/>
    <w:unhideWhenUsed/>
    <w:rsid w:val="00210F74"/>
    <w:rPr>
      <w:rFonts w:asciiTheme="majorHAnsi" w:eastAsiaTheme="majorEastAsia" w:hAnsiTheme="majorHAnsi" w:cstheme="majorBidi"/>
      <w:sz w:val="18"/>
      <w:szCs w:val="18"/>
    </w:rPr>
  </w:style>
  <w:style w:type="character" w:customStyle="1" w:styleId="Char2">
    <w:name w:val="풍선 도움말 텍스트 Char"/>
    <w:basedOn w:val="a0"/>
    <w:link w:val="aa"/>
    <w:uiPriority w:val="99"/>
    <w:semiHidden/>
    <w:rsid w:val="00210F7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83523">
      <w:blockQuote w:val="1"/>
      <w:marLeft w:val="720"/>
      <w:marRight w:val="720"/>
      <w:marTop w:val="100"/>
      <w:marBottom w:val="100"/>
      <w:divBdr>
        <w:top w:val="none" w:sz="0" w:space="0" w:color="auto"/>
        <w:left w:val="none" w:sz="0" w:space="0" w:color="auto"/>
        <w:bottom w:val="none" w:sz="0" w:space="0" w:color="auto"/>
        <w:right w:val="none" w:sz="0" w:space="0" w:color="auto"/>
      </w:divBdr>
    </w:div>
    <w:div w:id="75486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400134">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5209</Words>
  <Characters>29696</Characters>
  <Application>Microsoft Office Word</Application>
  <DocSecurity>0</DocSecurity>
  <Lines>247</Lines>
  <Paragraphs>69</Paragraphs>
  <ScaleCrop>false</ScaleCrop>
  <HeadingPairs>
    <vt:vector size="2" baseType="variant">
      <vt:variant>
        <vt:lpstr>제목</vt:lpstr>
      </vt:variant>
      <vt:variant>
        <vt:i4>1</vt:i4>
      </vt:variant>
    </vt:vector>
  </HeadingPairs>
  <TitlesOfParts>
    <vt:vector size="1" baseType="lpstr">
      <vt:lpstr>SCP v2404_trf-provider-development Report</vt:lpstr>
    </vt:vector>
  </TitlesOfParts>
  <Company/>
  <LinksUpToDate>false</LinksUpToDate>
  <CharactersWithSpaces>34836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SCP v2404_trf-provider-development Report</dc:title>
  <dc:subject/>
  <dc:creator>김나연/보안검증파트(품질)</dc:creator>
  <cp:keywords/>
  <dc:description/>
  <cp:lastModifiedBy>Blackstiff</cp:lastModifiedBy>
  <cp:revision>4</cp:revision>
  <dcterms:created xsi:type="dcterms:W3CDTF">2024-04-08T00:06:00Z</dcterms:created>
  <dcterms:modified xsi:type="dcterms:W3CDTF">2024-07-18T16:04:00Z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FLCMData">
    <vt:lpwstr>32D65A59313CCA853E6383BC2A1D4A890EF552EDE88CED0FEF8A0B280342303185AC3C28CEDEDFCCB5A22D91F4C4E92EDB84EED51E908F50DAC2A31A1752352D</vt:lpwstr>
  </property>
</Properties>
</file>