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1072" w14:textId="7FFF5A11" w:rsidR="006E04A7" w:rsidRDefault="006E04A7" w:rsidP="006E04A7">
      <w:pPr>
        <w:pStyle w:val="Titre"/>
        <w:jc w:val="center"/>
      </w:pPr>
      <w:r>
        <w:t>TP finale traitement des images</w:t>
      </w:r>
    </w:p>
    <w:p w14:paraId="32B67B9E" w14:textId="787342C6" w:rsidR="006E04A7" w:rsidRDefault="006E04A7" w:rsidP="006E04A7">
      <w:pPr>
        <w:pStyle w:val="Sous-titre"/>
        <w:jc w:val="center"/>
      </w:pPr>
      <w:r>
        <w:t>OPPE Thomas</w:t>
      </w:r>
    </w:p>
    <w:p w14:paraId="3097A98F" w14:textId="77777777" w:rsidR="006E04A7" w:rsidRDefault="006E04A7" w:rsidP="006E04A7"/>
    <w:p w14:paraId="433550BA" w14:textId="77777777" w:rsidR="006E04A7" w:rsidRDefault="006E04A7" w:rsidP="006E04A7"/>
    <w:p w14:paraId="559A0F32" w14:textId="77777777" w:rsidR="006E04A7" w:rsidRDefault="006E04A7" w:rsidP="006E04A7"/>
    <w:p w14:paraId="1A72B813" w14:textId="77777777" w:rsidR="006E04A7" w:rsidRPr="006E04A7" w:rsidRDefault="006E04A7" w:rsidP="006E04A7"/>
    <w:sdt>
      <w:sdtPr>
        <w:id w:val="-1764291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4BAB35A" w14:textId="4F45FF9C" w:rsidR="006E04A7" w:rsidRDefault="006E04A7">
          <w:pPr>
            <w:pStyle w:val="En-ttedetabledesmatires"/>
          </w:pPr>
          <w:r>
            <w:t>Table des matières</w:t>
          </w:r>
        </w:p>
        <w:p w14:paraId="38FBDEBF" w14:textId="716509CE" w:rsidR="00CE1C94" w:rsidRDefault="006E0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2569" w:history="1">
            <w:r w:rsidR="00CE1C94" w:rsidRPr="00F50E4C">
              <w:rPr>
                <w:rStyle w:val="Lienhypertexte"/>
                <w:noProof/>
              </w:rPr>
              <w:t>Partie 1, résultat des images:</w:t>
            </w:r>
            <w:r w:rsidR="00CE1C94">
              <w:rPr>
                <w:noProof/>
                <w:webHidden/>
              </w:rPr>
              <w:tab/>
            </w:r>
            <w:r w:rsidR="00CE1C94">
              <w:rPr>
                <w:noProof/>
                <w:webHidden/>
              </w:rPr>
              <w:fldChar w:fldCharType="begin"/>
            </w:r>
            <w:r w:rsidR="00CE1C94">
              <w:rPr>
                <w:noProof/>
                <w:webHidden/>
              </w:rPr>
              <w:instrText xml:space="preserve"> PAGEREF _Toc152602569 \h </w:instrText>
            </w:r>
            <w:r w:rsidR="00CE1C94">
              <w:rPr>
                <w:noProof/>
                <w:webHidden/>
              </w:rPr>
            </w:r>
            <w:r w:rsidR="00CE1C94">
              <w:rPr>
                <w:noProof/>
                <w:webHidden/>
              </w:rPr>
              <w:fldChar w:fldCharType="separate"/>
            </w:r>
            <w:r w:rsidR="00CE1C94">
              <w:rPr>
                <w:noProof/>
                <w:webHidden/>
              </w:rPr>
              <w:t>2</w:t>
            </w:r>
            <w:r w:rsidR="00CE1C94">
              <w:rPr>
                <w:noProof/>
                <w:webHidden/>
              </w:rPr>
              <w:fldChar w:fldCharType="end"/>
            </w:r>
          </w:hyperlink>
        </w:p>
        <w:p w14:paraId="319D0EBE" w14:textId="405E0100" w:rsidR="00CE1C94" w:rsidRDefault="00CE1C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0" w:history="1">
            <w:r w:rsidRPr="00F50E4C">
              <w:rPr>
                <w:rStyle w:val="Lienhypertexte"/>
                <w:noProof/>
              </w:rPr>
              <w:t>Erosion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6231" w14:textId="0495C1D8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1" w:history="1">
            <w:r w:rsidRPr="00F50E4C">
              <w:rPr>
                <w:rStyle w:val="Lienhypertexte"/>
                <w:noProof/>
              </w:rPr>
              <w:t>Avec le mask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E377" w14:textId="01A66C7F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2" w:history="1">
            <w:r w:rsidRPr="00F50E4C">
              <w:rPr>
                <w:rStyle w:val="Lienhypertexte"/>
                <w:noProof/>
              </w:rPr>
              <w:t>Avec le mask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3B33" w14:textId="07CFF99B" w:rsidR="00CE1C94" w:rsidRDefault="00CE1C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3" w:history="1">
            <w:r w:rsidRPr="00F50E4C">
              <w:rPr>
                <w:rStyle w:val="Lienhypertexte"/>
                <w:noProof/>
              </w:rPr>
              <w:t>Dilatation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EDD2" w14:textId="6BB4F859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4" w:history="1">
            <w:r w:rsidRPr="00F50E4C">
              <w:rPr>
                <w:rStyle w:val="Lienhypertexte"/>
                <w:noProof/>
              </w:rPr>
              <w:t>Avec le mask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400B" w14:textId="233DA76A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5" w:history="1">
            <w:r w:rsidRPr="00F50E4C">
              <w:rPr>
                <w:rStyle w:val="Lienhypertexte"/>
                <w:noProof/>
              </w:rPr>
              <w:t>Avec le mask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CD06" w14:textId="3B11AEE8" w:rsidR="00CE1C94" w:rsidRDefault="00CE1C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6" w:history="1">
            <w:r w:rsidRPr="00F50E4C">
              <w:rPr>
                <w:rStyle w:val="Lienhypertexte"/>
                <w:noProof/>
              </w:rPr>
              <w:t>Ouverture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2FA7" w14:textId="3D04DC2B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7" w:history="1">
            <w:r w:rsidRPr="00F50E4C">
              <w:rPr>
                <w:rStyle w:val="Lienhypertexte"/>
                <w:noProof/>
              </w:rPr>
              <w:t>Avec le mask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F6A7" w14:textId="1192769D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8" w:history="1">
            <w:r w:rsidRPr="00F50E4C">
              <w:rPr>
                <w:rStyle w:val="Lienhypertexte"/>
                <w:noProof/>
              </w:rPr>
              <w:t>Avec le mask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4E77" w14:textId="71AB4F7C" w:rsidR="00CE1C94" w:rsidRDefault="00CE1C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79" w:history="1">
            <w:r w:rsidRPr="00F50E4C">
              <w:rPr>
                <w:rStyle w:val="Lienhypertexte"/>
                <w:noProof/>
              </w:rPr>
              <w:t>Fermeture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1759" w14:textId="6C63D9D0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0" w:history="1">
            <w:r w:rsidRPr="00F50E4C">
              <w:rPr>
                <w:rStyle w:val="Lienhypertexte"/>
                <w:noProof/>
              </w:rPr>
              <w:t>Avec le mask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B5A7" w14:textId="2231931A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1" w:history="1">
            <w:r w:rsidRPr="00F50E4C">
              <w:rPr>
                <w:rStyle w:val="Lienhypertexte"/>
                <w:noProof/>
              </w:rPr>
              <w:t>Avec le mask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BF7B" w14:textId="34C3A67E" w:rsidR="00CE1C94" w:rsidRDefault="00CE1C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2" w:history="1">
            <w:r w:rsidRPr="00F50E4C">
              <w:rPr>
                <w:rStyle w:val="Lienhypertexte"/>
                <w:noProof/>
              </w:rPr>
              <w:t>Gradation des images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962B" w14:textId="772DF7A8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3" w:history="1">
            <w:r w:rsidRPr="00F50E4C">
              <w:rPr>
                <w:rStyle w:val="Lienhypertexte"/>
                <w:noProof/>
              </w:rPr>
              <w:t>Avec le mask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CA36" w14:textId="1D98BE64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4" w:history="1">
            <w:r w:rsidRPr="00F50E4C">
              <w:rPr>
                <w:rStyle w:val="Lienhypertexte"/>
                <w:noProof/>
              </w:rPr>
              <w:t>Avec le mask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443F" w14:textId="7D7AED3D" w:rsidR="00CE1C94" w:rsidRDefault="00CE1C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5" w:history="1">
            <w:r w:rsidRPr="00F50E4C">
              <w:rPr>
                <w:rStyle w:val="Lienhypertexte"/>
                <w:noProof/>
              </w:rPr>
              <w:t>Partie 2, binarisation de l’image bloodcells.pgm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FB6E" w14:textId="1B62010D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6" w:history="1">
            <w:r w:rsidRPr="00F50E4C">
              <w:rPr>
                <w:rStyle w:val="Lienhypertexte"/>
                <w:noProof/>
              </w:rPr>
              <w:t>Erosion d</w:t>
            </w:r>
            <w:r w:rsidRPr="00F50E4C">
              <w:rPr>
                <w:rStyle w:val="Lienhypertexte"/>
                <w:noProof/>
              </w:rPr>
              <w:t>u</w:t>
            </w:r>
            <w:r w:rsidRPr="00F50E4C">
              <w:rPr>
                <w:rStyle w:val="Lienhypertexte"/>
                <w:noProof/>
              </w:rPr>
              <w:t xml:space="preserve"> fond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7CF0" w14:textId="079D2319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7" w:history="1">
            <w:r w:rsidRPr="00F50E4C">
              <w:rPr>
                <w:rStyle w:val="Lienhypertexte"/>
                <w:noProof/>
              </w:rPr>
              <w:t>Dilatation des formes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ABB9" w14:textId="0121F8F9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8" w:history="1">
            <w:r w:rsidRPr="00F50E4C">
              <w:rPr>
                <w:rStyle w:val="Lienhypertexte"/>
                <w:noProof/>
              </w:rPr>
              <w:t>Application du sel et poivre de 10%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BC4F" w14:textId="0F1695F1" w:rsidR="00CE1C94" w:rsidRDefault="00CE1C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2602589" w:history="1">
            <w:r w:rsidRPr="00F50E4C">
              <w:rPr>
                <w:rStyle w:val="Lienhypertexte"/>
                <w:noProof/>
              </w:rPr>
              <w:t>Elimination du bruit de l</w:t>
            </w:r>
            <w:r w:rsidRPr="00F50E4C">
              <w:rPr>
                <w:rStyle w:val="Lienhypertexte"/>
                <w:noProof/>
              </w:rPr>
              <w:t>’</w:t>
            </w:r>
            <w:r w:rsidRPr="00F50E4C">
              <w:rPr>
                <w:rStyle w:val="Lienhypertexte"/>
                <w:noProof/>
              </w:rPr>
              <w:t>image I’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05FC" w14:textId="72451650" w:rsidR="006E04A7" w:rsidRDefault="006E04A7" w:rsidP="006E04A7">
          <w:r>
            <w:rPr>
              <w:b/>
              <w:bCs/>
            </w:rPr>
            <w:fldChar w:fldCharType="end"/>
          </w:r>
        </w:p>
      </w:sdtContent>
    </w:sdt>
    <w:p w14:paraId="76DAA281" w14:textId="0DC4F87E" w:rsidR="006E04A7" w:rsidRDefault="006E04A7" w:rsidP="006E04A7">
      <w:pPr>
        <w:pStyle w:val="Titre1"/>
      </w:pPr>
      <w:bookmarkStart w:id="0" w:name="_Toc152602569"/>
      <w:r>
        <w:lastRenderedPageBreak/>
        <w:t>Partie 1, résultat des images</w:t>
      </w:r>
      <w:r w:rsidR="00CE1C94">
        <w:t xml:space="preserve"> </w:t>
      </w:r>
      <w:r>
        <w:t>:</w:t>
      </w:r>
      <w:bookmarkEnd w:id="0"/>
      <w:r>
        <w:t xml:space="preserve"> </w:t>
      </w:r>
    </w:p>
    <w:p w14:paraId="73879114" w14:textId="67C1040A" w:rsidR="006E04A7" w:rsidRDefault="006E04A7" w:rsidP="006E04A7">
      <w:pPr>
        <w:pStyle w:val="Titre2"/>
        <w:ind w:firstLine="708"/>
      </w:pPr>
      <w:bookmarkStart w:id="1" w:name="_Toc152602570"/>
      <w:r>
        <w:t>Erosion des images :</w:t>
      </w:r>
      <w:bookmarkEnd w:id="1"/>
      <w:r>
        <w:t xml:space="preserve"> </w:t>
      </w:r>
    </w:p>
    <w:p w14:paraId="0846F05E" w14:textId="079E9A53" w:rsidR="006E04A7" w:rsidRDefault="006E04A7" w:rsidP="006E04A7">
      <w:pPr>
        <w:pStyle w:val="Titre3"/>
      </w:pPr>
      <w:r>
        <w:tab/>
      </w:r>
      <w:r>
        <w:tab/>
      </w:r>
      <w:bookmarkStart w:id="2" w:name="_Toc152602571"/>
      <w:r>
        <w:t xml:space="preserve">Avec le </w:t>
      </w:r>
      <w:proofErr w:type="spellStart"/>
      <w:r>
        <w:t>mask</w:t>
      </w:r>
      <w:proofErr w:type="spellEnd"/>
      <w:r>
        <w:t xml:space="preserve"> 1 :</w:t>
      </w:r>
      <w:bookmarkEnd w:id="2"/>
      <w:r>
        <w:t xml:space="preserve"> </w:t>
      </w:r>
    </w:p>
    <w:p w14:paraId="635B3837" w14:textId="3D887165" w:rsidR="006E04A7" w:rsidRPr="006E04A7" w:rsidRDefault="006E04A7" w:rsidP="006E04A7">
      <w:r w:rsidRPr="006E04A7">
        <w:drawing>
          <wp:inline distT="0" distB="0" distL="0" distR="0" wp14:anchorId="3672FA3F" wp14:editId="49EC0F53">
            <wp:extent cx="5760720" cy="3593465"/>
            <wp:effectExtent l="0" t="0" r="0" b="6985"/>
            <wp:docPr id="10434465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46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E20A" w14:textId="0D3499E9" w:rsidR="006E04A7" w:rsidRDefault="006E04A7" w:rsidP="006E04A7">
      <w:pPr>
        <w:pStyle w:val="Titre3"/>
      </w:pPr>
      <w:r>
        <w:tab/>
      </w:r>
      <w:r>
        <w:tab/>
      </w:r>
      <w:bookmarkStart w:id="3" w:name="_Toc152602572"/>
      <w:r>
        <w:t xml:space="preserve">Avec le </w:t>
      </w:r>
      <w:proofErr w:type="spellStart"/>
      <w:r>
        <w:t>mask</w:t>
      </w:r>
      <w:proofErr w:type="spellEnd"/>
      <w:r>
        <w:t xml:space="preserve"> 2 :</w:t>
      </w:r>
      <w:bookmarkEnd w:id="3"/>
    </w:p>
    <w:p w14:paraId="5A52B40E" w14:textId="38D25364" w:rsidR="006E04A7" w:rsidRDefault="006E04A7" w:rsidP="006E04A7">
      <w:r w:rsidRPr="006E04A7">
        <w:drawing>
          <wp:inline distT="0" distB="0" distL="0" distR="0" wp14:anchorId="77D5E9FC" wp14:editId="0D79C120">
            <wp:extent cx="5760720" cy="3636010"/>
            <wp:effectExtent l="0" t="0" r="0" b="2540"/>
            <wp:docPr id="1384390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C46" w14:textId="5BBF70AE" w:rsidR="006E04A7" w:rsidRDefault="006E04A7" w:rsidP="006E04A7">
      <w:pPr>
        <w:pStyle w:val="Titre2"/>
        <w:ind w:firstLine="708"/>
      </w:pPr>
      <w:bookmarkStart w:id="4" w:name="_Toc152602573"/>
      <w:r>
        <w:lastRenderedPageBreak/>
        <w:t xml:space="preserve">Dilatation </w:t>
      </w:r>
      <w:r>
        <w:t>des images :</w:t>
      </w:r>
      <w:bookmarkEnd w:id="4"/>
      <w:r>
        <w:t xml:space="preserve"> </w:t>
      </w:r>
    </w:p>
    <w:p w14:paraId="4498858D" w14:textId="77777777" w:rsidR="006E04A7" w:rsidRDefault="006E04A7" w:rsidP="006E04A7">
      <w:pPr>
        <w:pStyle w:val="Titre3"/>
      </w:pPr>
      <w:r>
        <w:tab/>
      </w:r>
      <w:r>
        <w:tab/>
      </w:r>
      <w:bookmarkStart w:id="5" w:name="_Toc152602574"/>
      <w:r>
        <w:t xml:space="preserve">Avec le </w:t>
      </w:r>
      <w:proofErr w:type="spellStart"/>
      <w:r>
        <w:t>mask</w:t>
      </w:r>
      <w:proofErr w:type="spellEnd"/>
      <w:r>
        <w:t xml:space="preserve"> 1 :</w:t>
      </w:r>
      <w:bookmarkEnd w:id="5"/>
      <w:r>
        <w:t xml:space="preserve"> </w:t>
      </w:r>
    </w:p>
    <w:p w14:paraId="2B4CEE27" w14:textId="415927DB" w:rsidR="006E04A7" w:rsidRPr="006E04A7" w:rsidRDefault="006E04A7" w:rsidP="006E04A7">
      <w:r w:rsidRPr="006E04A7">
        <w:drawing>
          <wp:inline distT="0" distB="0" distL="0" distR="0" wp14:anchorId="145AE6A9" wp14:editId="78DCB0C8">
            <wp:extent cx="5760720" cy="3602355"/>
            <wp:effectExtent l="0" t="0" r="0" b="0"/>
            <wp:docPr id="290099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9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02F" w14:textId="77777777" w:rsidR="006E04A7" w:rsidRDefault="006E04A7" w:rsidP="006E04A7">
      <w:pPr>
        <w:pStyle w:val="Titre3"/>
      </w:pPr>
      <w:r>
        <w:tab/>
      </w:r>
      <w:r>
        <w:tab/>
      </w:r>
      <w:bookmarkStart w:id="6" w:name="_Toc152602575"/>
      <w:r>
        <w:t xml:space="preserve">Avec le </w:t>
      </w:r>
      <w:proofErr w:type="spellStart"/>
      <w:r>
        <w:t>mask</w:t>
      </w:r>
      <w:proofErr w:type="spellEnd"/>
      <w:r>
        <w:t xml:space="preserve"> 2 :</w:t>
      </w:r>
      <w:bookmarkEnd w:id="6"/>
    </w:p>
    <w:p w14:paraId="03407B1B" w14:textId="6A9809F6" w:rsidR="006E04A7" w:rsidRDefault="006E04A7" w:rsidP="006E04A7">
      <w:r w:rsidRPr="006E04A7">
        <w:drawing>
          <wp:inline distT="0" distB="0" distL="0" distR="0" wp14:anchorId="65C31EE5" wp14:editId="3E030CD0">
            <wp:extent cx="5760720" cy="3580765"/>
            <wp:effectExtent l="0" t="0" r="0" b="635"/>
            <wp:docPr id="170905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C5F" w14:textId="7B72EECF" w:rsidR="006E04A7" w:rsidRDefault="006E04A7" w:rsidP="006E04A7">
      <w:pPr>
        <w:pStyle w:val="Titre2"/>
        <w:ind w:firstLine="708"/>
      </w:pPr>
      <w:bookmarkStart w:id="7" w:name="_Toc152602576"/>
      <w:r>
        <w:lastRenderedPageBreak/>
        <w:t xml:space="preserve">Ouverture </w:t>
      </w:r>
      <w:r>
        <w:t>des images :</w:t>
      </w:r>
      <w:bookmarkEnd w:id="7"/>
      <w:r>
        <w:t xml:space="preserve"> </w:t>
      </w:r>
    </w:p>
    <w:p w14:paraId="29D0D56D" w14:textId="77777777" w:rsidR="006E04A7" w:rsidRDefault="006E04A7" w:rsidP="006E04A7">
      <w:pPr>
        <w:pStyle w:val="Titre3"/>
      </w:pPr>
      <w:r>
        <w:tab/>
      </w:r>
      <w:r>
        <w:tab/>
      </w:r>
      <w:bookmarkStart w:id="8" w:name="_Toc152602577"/>
      <w:r>
        <w:t xml:space="preserve">Avec le </w:t>
      </w:r>
      <w:proofErr w:type="spellStart"/>
      <w:r>
        <w:t>mask</w:t>
      </w:r>
      <w:proofErr w:type="spellEnd"/>
      <w:r>
        <w:t xml:space="preserve"> 1 :</w:t>
      </w:r>
      <w:bookmarkEnd w:id="8"/>
      <w:r>
        <w:t xml:space="preserve"> </w:t>
      </w:r>
    </w:p>
    <w:p w14:paraId="5F93C610" w14:textId="4322318C" w:rsidR="006E04A7" w:rsidRPr="006E04A7" w:rsidRDefault="006E04A7" w:rsidP="006E04A7">
      <w:r w:rsidRPr="006E04A7">
        <w:drawing>
          <wp:inline distT="0" distB="0" distL="0" distR="0" wp14:anchorId="11D3AA9E" wp14:editId="40CE8235">
            <wp:extent cx="5760720" cy="3606800"/>
            <wp:effectExtent l="0" t="0" r="0" b="0"/>
            <wp:docPr id="489255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7310" w14:textId="77777777" w:rsidR="006E04A7" w:rsidRDefault="006E04A7" w:rsidP="006E04A7">
      <w:pPr>
        <w:pStyle w:val="Titre3"/>
      </w:pPr>
      <w:r>
        <w:tab/>
      </w:r>
      <w:r>
        <w:tab/>
      </w:r>
      <w:bookmarkStart w:id="9" w:name="_Toc152602578"/>
      <w:r>
        <w:t xml:space="preserve">Avec le </w:t>
      </w:r>
      <w:proofErr w:type="spellStart"/>
      <w:r>
        <w:t>mask</w:t>
      </w:r>
      <w:proofErr w:type="spellEnd"/>
      <w:r>
        <w:t xml:space="preserve"> 2 :</w:t>
      </w:r>
      <w:bookmarkEnd w:id="9"/>
    </w:p>
    <w:p w14:paraId="57925FE7" w14:textId="09B8C3F3" w:rsidR="006E04A7" w:rsidRPr="006E04A7" w:rsidRDefault="006E04A7" w:rsidP="006E04A7">
      <w:r w:rsidRPr="006E04A7">
        <w:drawing>
          <wp:inline distT="0" distB="0" distL="0" distR="0" wp14:anchorId="1041F5E1" wp14:editId="63B365CC">
            <wp:extent cx="5760720" cy="3530600"/>
            <wp:effectExtent l="0" t="0" r="0" b="0"/>
            <wp:docPr id="1528321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1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D0E" w14:textId="453D16AC" w:rsidR="006E04A7" w:rsidRDefault="006E04A7" w:rsidP="006E04A7">
      <w:pPr>
        <w:pStyle w:val="Titre2"/>
        <w:ind w:firstLine="708"/>
      </w:pPr>
      <w:bookmarkStart w:id="10" w:name="_Toc152602579"/>
      <w:r>
        <w:lastRenderedPageBreak/>
        <w:t xml:space="preserve">Fermeture </w:t>
      </w:r>
      <w:r>
        <w:t>des images :</w:t>
      </w:r>
      <w:bookmarkEnd w:id="10"/>
      <w:r>
        <w:t xml:space="preserve"> </w:t>
      </w:r>
    </w:p>
    <w:p w14:paraId="6AFE7FAB" w14:textId="77777777" w:rsidR="006E04A7" w:rsidRDefault="006E04A7" w:rsidP="006E04A7">
      <w:pPr>
        <w:pStyle w:val="Titre3"/>
      </w:pPr>
      <w:r>
        <w:tab/>
      </w:r>
      <w:r>
        <w:tab/>
      </w:r>
      <w:bookmarkStart w:id="11" w:name="_Toc152602580"/>
      <w:r>
        <w:t xml:space="preserve">Avec le </w:t>
      </w:r>
      <w:proofErr w:type="spellStart"/>
      <w:r>
        <w:t>mask</w:t>
      </w:r>
      <w:proofErr w:type="spellEnd"/>
      <w:r>
        <w:t xml:space="preserve"> 1 :</w:t>
      </w:r>
      <w:bookmarkEnd w:id="11"/>
      <w:r>
        <w:t xml:space="preserve"> </w:t>
      </w:r>
    </w:p>
    <w:p w14:paraId="2B304BD2" w14:textId="76D97002" w:rsidR="006E04A7" w:rsidRPr="006E04A7" w:rsidRDefault="006E04A7" w:rsidP="006E04A7">
      <w:r w:rsidRPr="006E04A7">
        <w:drawing>
          <wp:inline distT="0" distB="0" distL="0" distR="0" wp14:anchorId="0EAAE9D3" wp14:editId="303A07E9">
            <wp:extent cx="5760720" cy="3596640"/>
            <wp:effectExtent l="0" t="0" r="0" b="3810"/>
            <wp:docPr id="974151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1A5" w14:textId="78EA6497" w:rsidR="006E04A7" w:rsidRDefault="006E04A7" w:rsidP="006E04A7">
      <w:pPr>
        <w:pStyle w:val="Titre3"/>
      </w:pPr>
      <w:r>
        <w:tab/>
      </w:r>
      <w:r>
        <w:tab/>
      </w:r>
      <w:bookmarkStart w:id="12" w:name="_Toc152602581"/>
      <w:r>
        <w:t xml:space="preserve">Avec le </w:t>
      </w:r>
      <w:proofErr w:type="spellStart"/>
      <w:r>
        <w:t>mask</w:t>
      </w:r>
      <w:proofErr w:type="spellEnd"/>
      <w:r>
        <w:t xml:space="preserve"> 2 :</w:t>
      </w:r>
      <w:bookmarkEnd w:id="12"/>
    </w:p>
    <w:p w14:paraId="533CBC0C" w14:textId="5C0701A2" w:rsidR="006E04A7" w:rsidRPr="006E04A7" w:rsidRDefault="006E04A7" w:rsidP="006E04A7">
      <w:r w:rsidRPr="006E04A7">
        <w:drawing>
          <wp:inline distT="0" distB="0" distL="0" distR="0" wp14:anchorId="13D68590" wp14:editId="7D9B78F1">
            <wp:extent cx="5760720" cy="3629025"/>
            <wp:effectExtent l="0" t="0" r="0" b="9525"/>
            <wp:docPr id="13791908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3EB" w14:textId="5AF0DAFB" w:rsidR="006E04A7" w:rsidRDefault="006E04A7" w:rsidP="006E04A7">
      <w:pPr>
        <w:pStyle w:val="Titre2"/>
        <w:ind w:firstLine="708"/>
      </w:pPr>
      <w:bookmarkStart w:id="13" w:name="_Toc152602582"/>
      <w:r>
        <w:lastRenderedPageBreak/>
        <w:t>Gradation</w:t>
      </w:r>
      <w:r>
        <w:t xml:space="preserve"> des images :</w:t>
      </w:r>
      <w:bookmarkEnd w:id="13"/>
      <w:r>
        <w:t xml:space="preserve"> </w:t>
      </w:r>
    </w:p>
    <w:p w14:paraId="53EEA999" w14:textId="77777777" w:rsidR="006E04A7" w:rsidRDefault="006E04A7" w:rsidP="006E04A7">
      <w:pPr>
        <w:pStyle w:val="Titre3"/>
      </w:pPr>
      <w:r>
        <w:tab/>
      </w:r>
      <w:r>
        <w:tab/>
      </w:r>
      <w:bookmarkStart w:id="14" w:name="_Toc152602583"/>
      <w:r>
        <w:t xml:space="preserve">Avec le </w:t>
      </w:r>
      <w:proofErr w:type="spellStart"/>
      <w:r>
        <w:t>mask</w:t>
      </w:r>
      <w:proofErr w:type="spellEnd"/>
      <w:r>
        <w:t xml:space="preserve"> 1 :</w:t>
      </w:r>
      <w:bookmarkEnd w:id="14"/>
      <w:r>
        <w:t xml:space="preserve"> </w:t>
      </w:r>
    </w:p>
    <w:p w14:paraId="06A4B18E" w14:textId="773C3F5E" w:rsidR="006E04A7" w:rsidRPr="006E04A7" w:rsidRDefault="006E04A7" w:rsidP="006E04A7">
      <w:r w:rsidRPr="006E04A7">
        <w:drawing>
          <wp:inline distT="0" distB="0" distL="0" distR="0" wp14:anchorId="5D57EE7C" wp14:editId="4838BB13">
            <wp:extent cx="5760720" cy="3594100"/>
            <wp:effectExtent l="0" t="0" r="0" b="6350"/>
            <wp:docPr id="154924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A83" w14:textId="77777777" w:rsidR="006E04A7" w:rsidRDefault="006E04A7" w:rsidP="006E04A7">
      <w:pPr>
        <w:pStyle w:val="Titre3"/>
      </w:pPr>
      <w:r>
        <w:tab/>
      </w:r>
      <w:r>
        <w:tab/>
      </w:r>
      <w:bookmarkStart w:id="15" w:name="_Toc152602584"/>
      <w:r>
        <w:t xml:space="preserve">Avec le </w:t>
      </w:r>
      <w:proofErr w:type="spellStart"/>
      <w:r>
        <w:t>mask</w:t>
      </w:r>
      <w:proofErr w:type="spellEnd"/>
      <w:r>
        <w:t xml:space="preserve"> 2 :</w:t>
      </w:r>
      <w:bookmarkEnd w:id="15"/>
    </w:p>
    <w:p w14:paraId="28900F37" w14:textId="74553346" w:rsidR="006E04A7" w:rsidRDefault="006E04A7" w:rsidP="006E04A7">
      <w:r w:rsidRPr="006E04A7">
        <w:drawing>
          <wp:inline distT="0" distB="0" distL="0" distR="0" wp14:anchorId="76994E5D" wp14:editId="4674A8C5">
            <wp:extent cx="5760720" cy="3568065"/>
            <wp:effectExtent l="0" t="0" r="0" b="0"/>
            <wp:docPr id="8915109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10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0F51" w14:textId="77777777" w:rsidR="006E04A7" w:rsidRDefault="006E04A7" w:rsidP="006E04A7"/>
    <w:p w14:paraId="7E00E205" w14:textId="20305261" w:rsidR="006E04A7" w:rsidRDefault="00C1740D" w:rsidP="006E04A7">
      <w:pPr>
        <w:pStyle w:val="Titre1"/>
      </w:pPr>
      <w:r>
        <w:lastRenderedPageBreak/>
        <w:br/>
      </w:r>
      <w:bookmarkStart w:id="16" w:name="_Toc152602585"/>
      <w:r w:rsidR="006E04A7">
        <w:t xml:space="preserve">Partie 2, </w:t>
      </w:r>
      <w:r>
        <w:t xml:space="preserve">binarisation de l’image </w:t>
      </w:r>
      <w:proofErr w:type="spellStart"/>
      <w:r>
        <w:t>bloodcells.pgm</w:t>
      </w:r>
      <w:proofErr w:type="spellEnd"/>
      <w:r>
        <w:t> :</w:t>
      </w:r>
      <w:bookmarkEnd w:id="16"/>
      <w:r>
        <w:t xml:space="preserve"> </w:t>
      </w:r>
    </w:p>
    <w:p w14:paraId="46F7682A" w14:textId="3408FE27" w:rsidR="00C1740D" w:rsidRPr="00C1740D" w:rsidRDefault="00C1740D" w:rsidP="00C1740D">
      <w:r>
        <w:t xml:space="preserve">Voici le graphique représentant l’histogramme de l’image </w:t>
      </w:r>
      <w:proofErr w:type="spellStart"/>
      <w:r>
        <w:t>bloodcells.pgm</w:t>
      </w:r>
      <w:proofErr w:type="spellEnd"/>
      <w:r>
        <w:t>,</w:t>
      </w:r>
      <w:r w:rsidR="00CE1C94">
        <w:t xml:space="preserve"> on utilisera ici le premier pic ce qui nous donnera un seuillage aux alentours de 80. </w:t>
      </w:r>
    </w:p>
    <w:p w14:paraId="10F6EB6B" w14:textId="50CD7922" w:rsidR="00C1740D" w:rsidRPr="00C1740D" w:rsidRDefault="00C1740D" w:rsidP="00C1740D">
      <w:pPr>
        <w:jc w:val="center"/>
      </w:pPr>
      <w:r>
        <w:rPr>
          <w:noProof/>
        </w:rPr>
        <w:drawing>
          <wp:inline distT="0" distB="0" distL="0" distR="0" wp14:anchorId="75ACE025" wp14:editId="041FE0A2">
            <wp:extent cx="4572000" cy="2743200"/>
            <wp:effectExtent l="0" t="0" r="0" b="0"/>
            <wp:docPr id="148780099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7C549B8-F839-1407-18FD-72215129E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D28AEF" w14:textId="36C82843" w:rsidR="00C1740D" w:rsidRDefault="00C1740D" w:rsidP="00C1740D">
      <w:r w:rsidRPr="00C1740D">
        <w:drawing>
          <wp:inline distT="0" distB="0" distL="0" distR="0" wp14:anchorId="37BD75C5" wp14:editId="15AEB15C">
            <wp:extent cx="5760720" cy="3499485"/>
            <wp:effectExtent l="0" t="0" r="0" b="5715"/>
            <wp:docPr id="1280219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9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BDA" w14:textId="6282AC5C" w:rsidR="00C1740D" w:rsidRDefault="00C1740D" w:rsidP="00C1740D">
      <w:pPr>
        <w:pStyle w:val="Titre3"/>
      </w:pPr>
      <w:r>
        <w:lastRenderedPageBreak/>
        <w:tab/>
      </w:r>
      <w:r>
        <w:tab/>
      </w:r>
      <w:bookmarkStart w:id="17" w:name="_Toc152602586"/>
      <w:r>
        <w:t>Erosion du fond :</w:t>
      </w:r>
      <w:bookmarkEnd w:id="17"/>
      <w:r>
        <w:t xml:space="preserve"> </w:t>
      </w:r>
    </w:p>
    <w:p w14:paraId="0CFBE4FB" w14:textId="75B2BDD9" w:rsidR="001A0293" w:rsidRDefault="001A0293" w:rsidP="001A0293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1 :</w:t>
      </w:r>
    </w:p>
    <w:p w14:paraId="767D7B03" w14:textId="1309E7BB" w:rsidR="001A0293" w:rsidRPr="001A0293" w:rsidRDefault="001A0293" w:rsidP="001A0293">
      <w:r w:rsidRPr="001A0293">
        <w:drawing>
          <wp:inline distT="0" distB="0" distL="0" distR="0" wp14:anchorId="7E0BB63D" wp14:editId="7A24013D">
            <wp:extent cx="5760720" cy="3497580"/>
            <wp:effectExtent l="0" t="0" r="0" b="7620"/>
            <wp:docPr id="1638666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6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E33" w14:textId="23AC3329" w:rsidR="001A0293" w:rsidRPr="001A0293" w:rsidRDefault="001A0293" w:rsidP="001A0293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2 :</w:t>
      </w:r>
    </w:p>
    <w:p w14:paraId="0F2ECC22" w14:textId="00D6350F" w:rsidR="00C1740D" w:rsidRDefault="001A0293" w:rsidP="00C1740D">
      <w:r w:rsidRPr="001A0293">
        <w:drawing>
          <wp:inline distT="0" distB="0" distL="0" distR="0" wp14:anchorId="34BE35BA" wp14:editId="5A1F048E">
            <wp:extent cx="5760720" cy="3505835"/>
            <wp:effectExtent l="0" t="0" r="0" b="0"/>
            <wp:docPr id="16920003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0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70BC" w14:textId="77777777" w:rsidR="001A0293" w:rsidRDefault="001A0293" w:rsidP="00C1740D"/>
    <w:p w14:paraId="16FB53A3" w14:textId="70F7B293" w:rsidR="001A0293" w:rsidRDefault="001A0293" w:rsidP="001A0293">
      <w:pPr>
        <w:pStyle w:val="Titre3"/>
      </w:pPr>
      <w:r>
        <w:lastRenderedPageBreak/>
        <w:tab/>
      </w:r>
      <w:r>
        <w:tab/>
      </w:r>
      <w:bookmarkStart w:id="18" w:name="_Toc152602587"/>
      <w:r>
        <w:t>Dilatation des formes :</w:t>
      </w:r>
      <w:bookmarkEnd w:id="18"/>
      <w:r>
        <w:t xml:space="preserve"> </w:t>
      </w:r>
    </w:p>
    <w:p w14:paraId="2E4FEFA2" w14:textId="56DC17AF" w:rsidR="001A0293" w:rsidRDefault="001A0293" w:rsidP="001A0293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1 : </w:t>
      </w:r>
    </w:p>
    <w:p w14:paraId="5651FC92" w14:textId="2768473D" w:rsidR="001A0293" w:rsidRPr="001A0293" w:rsidRDefault="001A0293" w:rsidP="001A0293">
      <w:r w:rsidRPr="001A0293">
        <w:drawing>
          <wp:inline distT="0" distB="0" distL="0" distR="0" wp14:anchorId="6681A7E1" wp14:editId="36748E9A">
            <wp:extent cx="5760720" cy="3514725"/>
            <wp:effectExtent l="0" t="0" r="0" b="9525"/>
            <wp:docPr id="1330921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21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E29" w14:textId="08FB14D6" w:rsidR="001A0293" w:rsidRPr="001A0293" w:rsidRDefault="001A0293" w:rsidP="001A0293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2 : </w:t>
      </w:r>
    </w:p>
    <w:p w14:paraId="71472B82" w14:textId="2D3CC55B" w:rsidR="001A0293" w:rsidRDefault="001A0293" w:rsidP="00C1740D">
      <w:r w:rsidRPr="001A0293">
        <w:drawing>
          <wp:inline distT="0" distB="0" distL="0" distR="0" wp14:anchorId="23DBAD13" wp14:editId="40A6C913">
            <wp:extent cx="5760720" cy="3517265"/>
            <wp:effectExtent l="0" t="0" r="0" b="6985"/>
            <wp:docPr id="109441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1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020E" w14:textId="3CDAB41E" w:rsidR="001A0293" w:rsidRDefault="001A0293" w:rsidP="001A0293">
      <w:pPr>
        <w:pStyle w:val="Titre4"/>
        <w:ind w:left="1416" w:firstLine="708"/>
      </w:pPr>
      <w:r>
        <w:t xml:space="preserve">Résultat NMSE : </w:t>
      </w:r>
    </w:p>
    <w:p w14:paraId="3D80D7B2" w14:textId="4E17B52D" w:rsidR="001A0293" w:rsidRDefault="001A0293" w:rsidP="001A0293">
      <w:r>
        <w:t>Après avoir fait appel à la méthode de calcule du NMSE, on obtient environ 8% pour l’érosion du fond et environ 5% pour la dilatation des formes.</w:t>
      </w:r>
    </w:p>
    <w:p w14:paraId="273B2F6F" w14:textId="77777777" w:rsidR="001A0293" w:rsidRPr="001A0293" w:rsidRDefault="001A0293" w:rsidP="001A0293"/>
    <w:p w14:paraId="309DDA85" w14:textId="30CB474C" w:rsidR="00C1740D" w:rsidRDefault="001A0293" w:rsidP="001A0293">
      <w:pPr>
        <w:pStyle w:val="Titre3"/>
      </w:pPr>
      <w:r>
        <w:lastRenderedPageBreak/>
        <w:tab/>
      </w:r>
      <w:r>
        <w:tab/>
      </w:r>
      <w:bookmarkStart w:id="19" w:name="_Toc152602588"/>
      <w:r>
        <w:t>Application du sel et poivre de 10% :</w:t>
      </w:r>
      <w:bookmarkEnd w:id="19"/>
      <w:r>
        <w:t xml:space="preserve"> </w:t>
      </w:r>
    </w:p>
    <w:p w14:paraId="63E3E4C8" w14:textId="7F21F88D" w:rsidR="001A0293" w:rsidRDefault="001A0293" w:rsidP="001A0293">
      <w:r w:rsidRPr="001A0293">
        <w:drawing>
          <wp:inline distT="0" distB="0" distL="0" distR="0" wp14:anchorId="55492B90" wp14:editId="0FB9C892">
            <wp:extent cx="5760720" cy="3507740"/>
            <wp:effectExtent l="0" t="0" r="0" b="0"/>
            <wp:docPr id="1884923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3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7D88" w14:textId="77777777" w:rsidR="001A0293" w:rsidRDefault="001A0293" w:rsidP="001A0293"/>
    <w:p w14:paraId="727F561E" w14:textId="402B3B5F" w:rsidR="001A0293" w:rsidRDefault="001A0293" w:rsidP="00CE1C94">
      <w:pPr>
        <w:pStyle w:val="Titre3"/>
      </w:pPr>
      <w:r>
        <w:tab/>
      </w:r>
      <w:r>
        <w:tab/>
      </w:r>
      <w:bookmarkStart w:id="20" w:name="_Toc152602589"/>
      <w:r>
        <w:t>Elimination du bruit de l’image I’ :</w:t>
      </w:r>
      <w:bookmarkEnd w:id="20"/>
    </w:p>
    <w:p w14:paraId="1A48B102" w14:textId="219BF28C" w:rsidR="001A0293" w:rsidRDefault="001A0293" w:rsidP="001A0293">
      <w:r>
        <w:t>Pour éliminer le bruit de l’image I’, il est possible d’utiliser la méthode du filtre médian ce qui nous permet de retirer le poivre et sel de l’image.</w:t>
      </w:r>
    </w:p>
    <w:p w14:paraId="4B1D1AB6" w14:textId="3BF92010" w:rsidR="00CE1C94" w:rsidRDefault="00CE1C94" w:rsidP="00CE1C94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1 :</w:t>
      </w:r>
    </w:p>
    <w:p w14:paraId="0E8ED001" w14:textId="77777777" w:rsidR="001A0293" w:rsidRDefault="001A0293" w:rsidP="001A0293"/>
    <w:p w14:paraId="6703D4A7" w14:textId="7B4CDA0E" w:rsidR="001A0293" w:rsidRDefault="001A0293" w:rsidP="001A0293">
      <w:r w:rsidRPr="001A0293">
        <w:drawing>
          <wp:inline distT="0" distB="0" distL="0" distR="0" wp14:anchorId="4E56472B" wp14:editId="5EC446E4">
            <wp:extent cx="5760720" cy="3509645"/>
            <wp:effectExtent l="0" t="0" r="0" b="0"/>
            <wp:docPr id="132941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8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548C" w14:textId="77777777" w:rsidR="00CE1C94" w:rsidRDefault="00CE1C94" w:rsidP="001A0293"/>
    <w:p w14:paraId="3BAC235E" w14:textId="390C2D25" w:rsidR="00CE1C94" w:rsidRDefault="00CE1C94" w:rsidP="00CE1C94">
      <w:pPr>
        <w:pStyle w:val="Titre4"/>
      </w:pPr>
      <w:r>
        <w:tab/>
      </w:r>
      <w:r>
        <w:tab/>
      </w:r>
      <w:r>
        <w:tab/>
        <w:t xml:space="preserve">Avec le </w:t>
      </w:r>
      <w:proofErr w:type="spellStart"/>
      <w:r>
        <w:t>mask</w:t>
      </w:r>
      <w:proofErr w:type="spellEnd"/>
      <w:r>
        <w:t xml:space="preserve"> 2 : </w:t>
      </w:r>
    </w:p>
    <w:p w14:paraId="03A70333" w14:textId="21CC5512" w:rsidR="00CE1C94" w:rsidRPr="00CE1C94" w:rsidRDefault="00CE1C94" w:rsidP="00CE1C94">
      <w:r w:rsidRPr="00CE1C94">
        <w:drawing>
          <wp:inline distT="0" distB="0" distL="0" distR="0" wp14:anchorId="36E84AFD" wp14:editId="0A557B86">
            <wp:extent cx="5760720" cy="3493135"/>
            <wp:effectExtent l="0" t="0" r="0" b="0"/>
            <wp:docPr id="256402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24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D3DE" w14:textId="469A50EA" w:rsidR="00C1740D" w:rsidRPr="00C1740D" w:rsidRDefault="001A0293" w:rsidP="00C1740D">
      <w:r>
        <w:t xml:space="preserve">Le calcule du NMSE entre l’image I et celle de I’ après l’application du filtre est d’environ </w:t>
      </w:r>
      <w:r w:rsidR="00525A88">
        <w:t xml:space="preserve">6% pour le premier </w:t>
      </w:r>
      <w:proofErr w:type="spellStart"/>
      <w:r w:rsidR="00525A88">
        <w:t>mask</w:t>
      </w:r>
      <w:proofErr w:type="spellEnd"/>
      <w:r w:rsidR="00525A88">
        <w:t xml:space="preserve"> et 8% pour le deuxième.</w:t>
      </w:r>
    </w:p>
    <w:sectPr w:rsidR="00C1740D" w:rsidRPr="00C17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7"/>
    <w:rsid w:val="000F0628"/>
    <w:rsid w:val="001A0293"/>
    <w:rsid w:val="0036747F"/>
    <w:rsid w:val="00525A88"/>
    <w:rsid w:val="006E04A7"/>
    <w:rsid w:val="00C1740D"/>
    <w:rsid w:val="00C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7F91"/>
  <w15:chartTrackingRefBased/>
  <w15:docId w15:val="{D60345D4-795F-466D-B162-7061E94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0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0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0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E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0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0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04A7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E04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04A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04A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04A7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0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E04A7"/>
    <w:rPr>
      <w:rFonts w:eastAsiaTheme="minorEastAsia"/>
      <w:color w:val="5A5A5A" w:themeColor="text1" w:themeTint="A5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A02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bloodcells!$A$2:$A$251</c:f>
              <c:numCache>
                <c:formatCode>General</c:formatCode>
                <c:ptCount val="2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</c:numCache>
            </c:numRef>
          </c:cat>
          <c:val>
            <c:numRef>
              <c:f>bloodcells!$B$2:$B$251</c:f>
              <c:numCache>
                <c:formatCode>General</c:formatCode>
                <c:ptCount val="250"/>
                <c:pt idx="0">
                  <c:v>1</c:v>
                </c:pt>
                <c:pt idx="1">
                  <c:v>13</c:v>
                </c:pt>
                <c:pt idx="2">
                  <c:v>19</c:v>
                </c:pt>
                <c:pt idx="3">
                  <c:v>24</c:v>
                </c:pt>
                <c:pt idx="4">
                  <c:v>40</c:v>
                </c:pt>
                <c:pt idx="5">
                  <c:v>40</c:v>
                </c:pt>
                <c:pt idx="6">
                  <c:v>63</c:v>
                </c:pt>
                <c:pt idx="7">
                  <c:v>75</c:v>
                </c:pt>
                <c:pt idx="8">
                  <c:v>91</c:v>
                </c:pt>
                <c:pt idx="9">
                  <c:v>86</c:v>
                </c:pt>
                <c:pt idx="10">
                  <c:v>90</c:v>
                </c:pt>
                <c:pt idx="11">
                  <c:v>105</c:v>
                </c:pt>
                <c:pt idx="12">
                  <c:v>112</c:v>
                </c:pt>
                <c:pt idx="13">
                  <c:v>119</c:v>
                </c:pt>
                <c:pt idx="14">
                  <c:v>144</c:v>
                </c:pt>
                <c:pt idx="15">
                  <c:v>122</c:v>
                </c:pt>
                <c:pt idx="16">
                  <c:v>135</c:v>
                </c:pt>
                <c:pt idx="17">
                  <c:v>153</c:v>
                </c:pt>
                <c:pt idx="18">
                  <c:v>128</c:v>
                </c:pt>
                <c:pt idx="19">
                  <c:v>146</c:v>
                </c:pt>
                <c:pt idx="20">
                  <c:v>127</c:v>
                </c:pt>
                <c:pt idx="21">
                  <c:v>123</c:v>
                </c:pt>
                <c:pt idx="22">
                  <c:v>90</c:v>
                </c:pt>
                <c:pt idx="23">
                  <c:v>109</c:v>
                </c:pt>
                <c:pt idx="24">
                  <c:v>80</c:v>
                </c:pt>
                <c:pt idx="25">
                  <c:v>70</c:v>
                </c:pt>
                <c:pt idx="26">
                  <c:v>82</c:v>
                </c:pt>
                <c:pt idx="27">
                  <c:v>74</c:v>
                </c:pt>
                <c:pt idx="28">
                  <c:v>85</c:v>
                </c:pt>
                <c:pt idx="29">
                  <c:v>91</c:v>
                </c:pt>
                <c:pt idx="30">
                  <c:v>80</c:v>
                </c:pt>
                <c:pt idx="31">
                  <c:v>63</c:v>
                </c:pt>
                <c:pt idx="32">
                  <c:v>88</c:v>
                </c:pt>
                <c:pt idx="33">
                  <c:v>69</c:v>
                </c:pt>
                <c:pt idx="34">
                  <c:v>66</c:v>
                </c:pt>
                <c:pt idx="35">
                  <c:v>58</c:v>
                </c:pt>
                <c:pt idx="36">
                  <c:v>67</c:v>
                </c:pt>
                <c:pt idx="37">
                  <c:v>67</c:v>
                </c:pt>
                <c:pt idx="38">
                  <c:v>93</c:v>
                </c:pt>
                <c:pt idx="39">
                  <c:v>86</c:v>
                </c:pt>
                <c:pt idx="40">
                  <c:v>83</c:v>
                </c:pt>
                <c:pt idx="41">
                  <c:v>73</c:v>
                </c:pt>
                <c:pt idx="42">
                  <c:v>56</c:v>
                </c:pt>
                <c:pt idx="43">
                  <c:v>75</c:v>
                </c:pt>
                <c:pt idx="44">
                  <c:v>57</c:v>
                </c:pt>
                <c:pt idx="45">
                  <c:v>69</c:v>
                </c:pt>
                <c:pt idx="46">
                  <c:v>84</c:v>
                </c:pt>
                <c:pt idx="47">
                  <c:v>80</c:v>
                </c:pt>
                <c:pt idx="48">
                  <c:v>72</c:v>
                </c:pt>
                <c:pt idx="49">
                  <c:v>86</c:v>
                </c:pt>
                <c:pt idx="50">
                  <c:v>82</c:v>
                </c:pt>
                <c:pt idx="51">
                  <c:v>76</c:v>
                </c:pt>
                <c:pt idx="52">
                  <c:v>96</c:v>
                </c:pt>
                <c:pt idx="53">
                  <c:v>94</c:v>
                </c:pt>
                <c:pt idx="54">
                  <c:v>79</c:v>
                </c:pt>
                <c:pt idx="55">
                  <c:v>73</c:v>
                </c:pt>
                <c:pt idx="56">
                  <c:v>102</c:v>
                </c:pt>
                <c:pt idx="57">
                  <c:v>115</c:v>
                </c:pt>
                <c:pt idx="58">
                  <c:v>106</c:v>
                </c:pt>
                <c:pt idx="59">
                  <c:v>109</c:v>
                </c:pt>
                <c:pt idx="60">
                  <c:v>123</c:v>
                </c:pt>
                <c:pt idx="61">
                  <c:v>113</c:v>
                </c:pt>
                <c:pt idx="62">
                  <c:v>129</c:v>
                </c:pt>
                <c:pt idx="63">
                  <c:v>130</c:v>
                </c:pt>
                <c:pt idx="64">
                  <c:v>117</c:v>
                </c:pt>
                <c:pt idx="65">
                  <c:v>119</c:v>
                </c:pt>
                <c:pt idx="66">
                  <c:v>126</c:v>
                </c:pt>
                <c:pt idx="67">
                  <c:v>127</c:v>
                </c:pt>
                <c:pt idx="68">
                  <c:v>137</c:v>
                </c:pt>
                <c:pt idx="69">
                  <c:v>130</c:v>
                </c:pt>
                <c:pt idx="70">
                  <c:v>140</c:v>
                </c:pt>
                <c:pt idx="71">
                  <c:v>156</c:v>
                </c:pt>
                <c:pt idx="72">
                  <c:v>131</c:v>
                </c:pt>
                <c:pt idx="73">
                  <c:v>133</c:v>
                </c:pt>
                <c:pt idx="74">
                  <c:v>125</c:v>
                </c:pt>
                <c:pt idx="75">
                  <c:v>135</c:v>
                </c:pt>
                <c:pt idx="76">
                  <c:v>131</c:v>
                </c:pt>
                <c:pt idx="77">
                  <c:v>157</c:v>
                </c:pt>
                <c:pt idx="78">
                  <c:v>139</c:v>
                </c:pt>
                <c:pt idx="79">
                  <c:v>138</c:v>
                </c:pt>
                <c:pt idx="80">
                  <c:v>141</c:v>
                </c:pt>
                <c:pt idx="81">
                  <c:v>158</c:v>
                </c:pt>
                <c:pt idx="82">
                  <c:v>165</c:v>
                </c:pt>
                <c:pt idx="83">
                  <c:v>162</c:v>
                </c:pt>
                <c:pt idx="84">
                  <c:v>166</c:v>
                </c:pt>
                <c:pt idx="85">
                  <c:v>176</c:v>
                </c:pt>
                <c:pt idx="86">
                  <c:v>173</c:v>
                </c:pt>
                <c:pt idx="87">
                  <c:v>180</c:v>
                </c:pt>
                <c:pt idx="88">
                  <c:v>210</c:v>
                </c:pt>
                <c:pt idx="89">
                  <c:v>208</c:v>
                </c:pt>
                <c:pt idx="90">
                  <c:v>202</c:v>
                </c:pt>
                <c:pt idx="91">
                  <c:v>210</c:v>
                </c:pt>
                <c:pt idx="92">
                  <c:v>258</c:v>
                </c:pt>
                <c:pt idx="93">
                  <c:v>264</c:v>
                </c:pt>
                <c:pt idx="94">
                  <c:v>261</c:v>
                </c:pt>
                <c:pt idx="95">
                  <c:v>299</c:v>
                </c:pt>
                <c:pt idx="96">
                  <c:v>314</c:v>
                </c:pt>
                <c:pt idx="97">
                  <c:v>313</c:v>
                </c:pt>
                <c:pt idx="98">
                  <c:v>315</c:v>
                </c:pt>
                <c:pt idx="99">
                  <c:v>358</c:v>
                </c:pt>
                <c:pt idx="100">
                  <c:v>391</c:v>
                </c:pt>
                <c:pt idx="101">
                  <c:v>400</c:v>
                </c:pt>
                <c:pt idx="102">
                  <c:v>392</c:v>
                </c:pt>
                <c:pt idx="103">
                  <c:v>405</c:v>
                </c:pt>
                <c:pt idx="104">
                  <c:v>504</c:v>
                </c:pt>
                <c:pt idx="105">
                  <c:v>483</c:v>
                </c:pt>
                <c:pt idx="106">
                  <c:v>507</c:v>
                </c:pt>
                <c:pt idx="107">
                  <c:v>545</c:v>
                </c:pt>
                <c:pt idx="108">
                  <c:v>566</c:v>
                </c:pt>
                <c:pt idx="109">
                  <c:v>543</c:v>
                </c:pt>
                <c:pt idx="110">
                  <c:v>616</c:v>
                </c:pt>
                <c:pt idx="111">
                  <c:v>591</c:v>
                </c:pt>
                <c:pt idx="112">
                  <c:v>693</c:v>
                </c:pt>
                <c:pt idx="113">
                  <c:v>687</c:v>
                </c:pt>
                <c:pt idx="114">
                  <c:v>730</c:v>
                </c:pt>
                <c:pt idx="115">
                  <c:v>702</c:v>
                </c:pt>
                <c:pt idx="116">
                  <c:v>735</c:v>
                </c:pt>
                <c:pt idx="117">
                  <c:v>748</c:v>
                </c:pt>
                <c:pt idx="118">
                  <c:v>749</c:v>
                </c:pt>
                <c:pt idx="119">
                  <c:v>768</c:v>
                </c:pt>
                <c:pt idx="120">
                  <c:v>827</c:v>
                </c:pt>
                <c:pt idx="121">
                  <c:v>781</c:v>
                </c:pt>
                <c:pt idx="122">
                  <c:v>854</c:v>
                </c:pt>
                <c:pt idx="123">
                  <c:v>781</c:v>
                </c:pt>
                <c:pt idx="124">
                  <c:v>814</c:v>
                </c:pt>
                <c:pt idx="125">
                  <c:v>842</c:v>
                </c:pt>
                <c:pt idx="126">
                  <c:v>867</c:v>
                </c:pt>
                <c:pt idx="127">
                  <c:v>918</c:v>
                </c:pt>
                <c:pt idx="128">
                  <c:v>895</c:v>
                </c:pt>
                <c:pt idx="129">
                  <c:v>840</c:v>
                </c:pt>
                <c:pt idx="130">
                  <c:v>846</c:v>
                </c:pt>
                <c:pt idx="131">
                  <c:v>829</c:v>
                </c:pt>
                <c:pt idx="132">
                  <c:v>826</c:v>
                </c:pt>
                <c:pt idx="133">
                  <c:v>824</c:v>
                </c:pt>
                <c:pt idx="134">
                  <c:v>772</c:v>
                </c:pt>
                <c:pt idx="135">
                  <c:v>717</c:v>
                </c:pt>
                <c:pt idx="136">
                  <c:v>698</c:v>
                </c:pt>
                <c:pt idx="137">
                  <c:v>712</c:v>
                </c:pt>
                <c:pt idx="138">
                  <c:v>657</c:v>
                </c:pt>
                <c:pt idx="139">
                  <c:v>675</c:v>
                </c:pt>
                <c:pt idx="140">
                  <c:v>605</c:v>
                </c:pt>
                <c:pt idx="141">
                  <c:v>549</c:v>
                </c:pt>
                <c:pt idx="142">
                  <c:v>478</c:v>
                </c:pt>
                <c:pt idx="143">
                  <c:v>482</c:v>
                </c:pt>
                <c:pt idx="144">
                  <c:v>441</c:v>
                </c:pt>
                <c:pt idx="145">
                  <c:v>429</c:v>
                </c:pt>
                <c:pt idx="146">
                  <c:v>365</c:v>
                </c:pt>
                <c:pt idx="147">
                  <c:v>399</c:v>
                </c:pt>
                <c:pt idx="148">
                  <c:v>331</c:v>
                </c:pt>
                <c:pt idx="149">
                  <c:v>344</c:v>
                </c:pt>
                <c:pt idx="150">
                  <c:v>304</c:v>
                </c:pt>
                <c:pt idx="151">
                  <c:v>303</c:v>
                </c:pt>
                <c:pt idx="152">
                  <c:v>263</c:v>
                </c:pt>
                <c:pt idx="153">
                  <c:v>260</c:v>
                </c:pt>
                <c:pt idx="154">
                  <c:v>251</c:v>
                </c:pt>
                <c:pt idx="155">
                  <c:v>213</c:v>
                </c:pt>
                <c:pt idx="156">
                  <c:v>221</c:v>
                </c:pt>
                <c:pt idx="157">
                  <c:v>220</c:v>
                </c:pt>
                <c:pt idx="158">
                  <c:v>171</c:v>
                </c:pt>
                <c:pt idx="159">
                  <c:v>184</c:v>
                </c:pt>
                <c:pt idx="160">
                  <c:v>169</c:v>
                </c:pt>
                <c:pt idx="161">
                  <c:v>182</c:v>
                </c:pt>
                <c:pt idx="162">
                  <c:v>181</c:v>
                </c:pt>
                <c:pt idx="163">
                  <c:v>177</c:v>
                </c:pt>
                <c:pt idx="164">
                  <c:v>167</c:v>
                </c:pt>
                <c:pt idx="165">
                  <c:v>173</c:v>
                </c:pt>
                <c:pt idx="166">
                  <c:v>160</c:v>
                </c:pt>
                <c:pt idx="167">
                  <c:v>154</c:v>
                </c:pt>
                <c:pt idx="168">
                  <c:v>153</c:v>
                </c:pt>
                <c:pt idx="169">
                  <c:v>138</c:v>
                </c:pt>
                <c:pt idx="170">
                  <c:v>136</c:v>
                </c:pt>
                <c:pt idx="171">
                  <c:v>145</c:v>
                </c:pt>
                <c:pt idx="172">
                  <c:v>145</c:v>
                </c:pt>
                <c:pt idx="173">
                  <c:v>154</c:v>
                </c:pt>
                <c:pt idx="174">
                  <c:v>148</c:v>
                </c:pt>
                <c:pt idx="175">
                  <c:v>151</c:v>
                </c:pt>
                <c:pt idx="176">
                  <c:v>160</c:v>
                </c:pt>
                <c:pt idx="177">
                  <c:v>162</c:v>
                </c:pt>
                <c:pt idx="178">
                  <c:v>138</c:v>
                </c:pt>
                <c:pt idx="179">
                  <c:v>144</c:v>
                </c:pt>
                <c:pt idx="180">
                  <c:v>141</c:v>
                </c:pt>
                <c:pt idx="181">
                  <c:v>137</c:v>
                </c:pt>
                <c:pt idx="182">
                  <c:v>155</c:v>
                </c:pt>
                <c:pt idx="183">
                  <c:v>132</c:v>
                </c:pt>
                <c:pt idx="184">
                  <c:v>138</c:v>
                </c:pt>
                <c:pt idx="185">
                  <c:v>167</c:v>
                </c:pt>
                <c:pt idx="186">
                  <c:v>173</c:v>
                </c:pt>
                <c:pt idx="187">
                  <c:v>162</c:v>
                </c:pt>
                <c:pt idx="188">
                  <c:v>150</c:v>
                </c:pt>
                <c:pt idx="189">
                  <c:v>142</c:v>
                </c:pt>
                <c:pt idx="190">
                  <c:v>152</c:v>
                </c:pt>
                <c:pt idx="191">
                  <c:v>157</c:v>
                </c:pt>
                <c:pt idx="192">
                  <c:v>132</c:v>
                </c:pt>
                <c:pt idx="193">
                  <c:v>177</c:v>
                </c:pt>
                <c:pt idx="194">
                  <c:v>171</c:v>
                </c:pt>
                <c:pt idx="195">
                  <c:v>150</c:v>
                </c:pt>
                <c:pt idx="196">
                  <c:v>165</c:v>
                </c:pt>
                <c:pt idx="197">
                  <c:v>193</c:v>
                </c:pt>
                <c:pt idx="198">
                  <c:v>161</c:v>
                </c:pt>
                <c:pt idx="199">
                  <c:v>162</c:v>
                </c:pt>
                <c:pt idx="200">
                  <c:v>157</c:v>
                </c:pt>
                <c:pt idx="201">
                  <c:v>165</c:v>
                </c:pt>
                <c:pt idx="202">
                  <c:v>187</c:v>
                </c:pt>
                <c:pt idx="203">
                  <c:v>179</c:v>
                </c:pt>
                <c:pt idx="204">
                  <c:v>169</c:v>
                </c:pt>
                <c:pt idx="205">
                  <c:v>196</c:v>
                </c:pt>
                <c:pt idx="206">
                  <c:v>181</c:v>
                </c:pt>
                <c:pt idx="207">
                  <c:v>202</c:v>
                </c:pt>
                <c:pt idx="208">
                  <c:v>214</c:v>
                </c:pt>
                <c:pt idx="209">
                  <c:v>208</c:v>
                </c:pt>
                <c:pt idx="210">
                  <c:v>201</c:v>
                </c:pt>
                <c:pt idx="211">
                  <c:v>235</c:v>
                </c:pt>
                <c:pt idx="212">
                  <c:v>220</c:v>
                </c:pt>
                <c:pt idx="213">
                  <c:v>266</c:v>
                </c:pt>
                <c:pt idx="214">
                  <c:v>243</c:v>
                </c:pt>
                <c:pt idx="215">
                  <c:v>240</c:v>
                </c:pt>
                <c:pt idx="216">
                  <c:v>264</c:v>
                </c:pt>
                <c:pt idx="217">
                  <c:v>279</c:v>
                </c:pt>
                <c:pt idx="218">
                  <c:v>290</c:v>
                </c:pt>
                <c:pt idx="219">
                  <c:v>288</c:v>
                </c:pt>
                <c:pt idx="220">
                  <c:v>293</c:v>
                </c:pt>
                <c:pt idx="221">
                  <c:v>348</c:v>
                </c:pt>
                <c:pt idx="222">
                  <c:v>346</c:v>
                </c:pt>
                <c:pt idx="223">
                  <c:v>383</c:v>
                </c:pt>
                <c:pt idx="224">
                  <c:v>361</c:v>
                </c:pt>
                <c:pt idx="225">
                  <c:v>443</c:v>
                </c:pt>
                <c:pt idx="226">
                  <c:v>462</c:v>
                </c:pt>
                <c:pt idx="227">
                  <c:v>491</c:v>
                </c:pt>
                <c:pt idx="228">
                  <c:v>552</c:v>
                </c:pt>
                <c:pt idx="229">
                  <c:v>614</c:v>
                </c:pt>
                <c:pt idx="230">
                  <c:v>660</c:v>
                </c:pt>
                <c:pt idx="231">
                  <c:v>737</c:v>
                </c:pt>
                <c:pt idx="232">
                  <c:v>848</c:v>
                </c:pt>
                <c:pt idx="233">
                  <c:v>1007</c:v>
                </c:pt>
                <c:pt idx="234">
                  <c:v>1082</c:v>
                </c:pt>
                <c:pt idx="235">
                  <c:v>1201</c:v>
                </c:pt>
                <c:pt idx="236">
                  <c:v>1233</c:v>
                </c:pt>
                <c:pt idx="237">
                  <c:v>1234</c:v>
                </c:pt>
                <c:pt idx="238">
                  <c:v>1156</c:v>
                </c:pt>
                <c:pt idx="239">
                  <c:v>939</c:v>
                </c:pt>
                <c:pt idx="240">
                  <c:v>701</c:v>
                </c:pt>
                <c:pt idx="241">
                  <c:v>401</c:v>
                </c:pt>
                <c:pt idx="242">
                  <c:v>210</c:v>
                </c:pt>
                <c:pt idx="243">
                  <c:v>151</c:v>
                </c:pt>
                <c:pt idx="244">
                  <c:v>121</c:v>
                </c:pt>
                <c:pt idx="245">
                  <c:v>126</c:v>
                </c:pt>
                <c:pt idx="246">
                  <c:v>105</c:v>
                </c:pt>
                <c:pt idx="247">
                  <c:v>107</c:v>
                </c:pt>
                <c:pt idx="248">
                  <c:v>66</c:v>
                </c:pt>
                <c:pt idx="24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CE-48B6-81EF-F4FF31BBE0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5412847"/>
        <c:axId val="969283695"/>
      </c:barChart>
      <c:catAx>
        <c:axId val="955412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9283695"/>
        <c:crosses val="autoZero"/>
        <c:auto val="1"/>
        <c:lblAlgn val="ctr"/>
        <c:lblOffset val="100"/>
        <c:noMultiLvlLbl val="0"/>
      </c:catAx>
      <c:valAx>
        <c:axId val="96928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5541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CD39-CAD8-4841-9FBF-F4153807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OPPE</dc:creator>
  <cp:keywords/>
  <dc:description/>
  <cp:lastModifiedBy>Thomas OPPE</cp:lastModifiedBy>
  <cp:revision>1</cp:revision>
  <dcterms:created xsi:type="dcterms:W3CDTF">2023-12-04T15:41:00Z</dcterms:created>
  <dcterms:modified xsi:type="dcterms:W3CDTF">2023-12-04T16:26:00Z</dcterms:modified>
</cp:coreProperties>
</file>