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Looking to</w:t>
      </w: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start your project?</w:t>
      </w:r>
    </w:p>
    <w:p>
      <w:pPr>
        <w:pStyle w:val="Default"/>
        <w:bidi w:val="0"/>
      </w:pPr>
      <w:r>
        <w:rPr>
          <w:rtl w:val="0"/>
        </w:rPr>
        <w:t>If you</w:t>
      </w:r>
      <w:r>
        <w:rPr>
          <w:rtl w:val="1"/>
        </w:rPr>
        <w:t>’</w:t>
      </w:r>
      <w:r>
        <w:rPr>
          <w:rtl w:val="0"/>
        </w:rPr>
        <w:t>re interested in working on a creative project with us, simply pop us a call or fill out the contact form below and one of the team will be in touch within 24 hours! From here, we</w:t>
      </w:r>
      <w:r>
        <w:rPr>
          <w:rtl w:val="1"/>
        </w:rPr>
        <w:t>’</w:t>
      </w:r>
      <w:r>
        <w:rPr>
          <w:rtl w:val="0"/>
        </w:rPr>
        <w:t>ll either quote on the spot or arrange a video call to discuss the project further before quoting and booking.</w:t>
      </w:r>
    </w:p>
    <w:p>
      <w:pPr>
        <w:pStyle w:val="Default"/>
        <w:bidi w:val="0"/>
      </w:pPr>
      <w:r>
        <w:rPr>
          <w:rtl w:val="0"/>
        </w:rPr>
        <w:t xml:space="preserve">For non-project enquiries, please email us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"mailto:enquiries@granadaproduction%20house.com"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here</w:t>
      </w:r>
      <w:r>
        <w:rPr/>
        <w:fldChar w:fldCharType="end" w:fldLock="0"/>
      </w:r>
      <w:r>
        <w:rPr>
          <w:rtl w:val="0"/>
        </w:rPr>
        <w:t>.</w:t>
      </w:r>
      <w:r>
        <w:rPr>
          <w:rtl w:val="0"/>
        </w:rPr>
        <w:t xml:space="preserve">   </w:t>
      </w:r>
      <w:r>
        <w:rPr>
          <w:rStyle w:val="None"/>
          <w:outline w:val="0"/>
          <w:color w:val="ed220b"/>
          <w:sz w:val="18"/>
          <w:szCs w:val="18"/>
          <w:rtl w:val="0"/>
          <w:lang w:val="en-US"/>
          <w14:textFill>
            <w14:solidFill>
              <w14:srgbClr w14:val="EE220C"/>
            </w14:solidFill>
          </w14:textFill>
        </w:rPr>
        <w:t>This links to enquiries email below</w:t>
      </w:r>
    </w:p>
    <w:p>
      <w:pPr>
        <w:pStyle w:val="Default"/>
        <w:bidi w:val="0"/>
      </w:pPr>
    </w:p>
    <w:p>
      <w:pPr>
        <w:pStyle w:val="Default"/>
        <w:bidi w:val="0"/>
        <w:rPr>
          <w:rStyle w:val="Hyperlink.0"/>
        </w:rPr>
      </w:pPr>
      <w:r>
        <w:rPr>
          <w:rtl w:val="0"/>
        </w:rPr>
        <w:t xml:space="preserve">T: </w:t>
      </w:r>
      <w:r>
        <w:rPr>
          <w:rtl w:val="0"/>
        </w:rPr>
        <w:t>+34 7222 23 7929</w:t>
      </w:r>
    </w:p>
    <w:p>
      <w:pPr>
        <w:pStyle w:val="Default"/>
        <w:bidi w:val="0"/>
      </w:pPr>
      <w:r>
        <w:rPr>
          <w:rStyle w:val="Hyperlink.0"/>
          <w:rtl w:val="0"/>
        </w:rPr>
        <w:t xml:space="preserve">E.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"mailto:enquiries@neve.studio"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</w:rPr>
        <w:t>enquiries@granadaproduction house.com</w:t>
      </w:r>
      <w:r>
        <w:rPr/>
        <w:fldChar w:fldCharType="end" w:fldLock="0"/>
      </w:r>
    </w:p>
    <w:p>
      <w:pPr>
        <w:pStyle w:val="Default"/>
        <w:bidi w:val="0"/>
      </w:pPr>
    </w:p>
    <w:p>
      <w:pPr>
        <w:pStyle w:val="Default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554075</wp:posOffset>
            </wp:positionH>
            <wp:positionV relativeFrom="line">
              <wp:posOffset>290101</wp:posOffset>
            </wp:positionV>
            <wp:extent cx="3681723" cy="461985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723" cy="46198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/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u w:val="single"/>
    </w:rPr>
  </w:style>
  <w:style w:type="character" w:styleId="Hyperlink.1">
    <w:name w:val="Hyperlink.1"/>
    <w:basedOn w:val="Hyperlink"/>
    <w:next w:val="Hyperlink.1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