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DCC7" w14:textId="21C37B52" w:rsidR="00DD1D17" w:rsidRPr="00D13E3B" w:rsidRDefault="00DD1D17" w:rsidP="00E90081">
      <w:pPr>
        <w:pStyle w:val="keinDruck"/>
        <w:rPr>
          <w:sz w:val="28"/>
          <w:szCs w:val="28"/>
        </w:rPr>
      </w:pPr>
      <w:r w:rsidRPr="00DD1D17">
        <w:t xml:space="preserve"> </w:t>
      </w:r>
      <w:r w:rsidRPr="00D13E3B">
        <w:rPr>
          <w:sz w:val="28"/>
          <w:szCs w:val="28"/>
        </w:rPr>
        <w:t>Bitte beantworten Sie alle Punkte sorgfältig und ausreichend kurz.</w:t>
      </w:r>
    </w:p>
    <w:p w14:paraId="66C7CABF" w14:textId="77777777" w:rsidR="00D13E3B" w:rsidRDefault="00DD1D17" w:rsidP="00E90081">
      <w:pPr>
        <w:pStyle w:val="keinDruck"/>
        <w:rPr>
          <w:sz w:val="28"/>
          <w:szCs w:val="28"/>
        </w:rPr>
      </w:pPr>
      <w:r w:rsidRPr="00D13E3B">
        <w:rPr>
          <w:sz w:val="28"/>
          <w:szCs w:val="28"/>
        </w:rPr>
        <w:t xml:space="preserve">Löschen Sie keine </w:t>
      </w:r>
      <w:r w:rsidR="00535A2B" w:rsidRPr="00D13E3B">
        <w:rPr>
          <w:sz w:val="28"/>
          <w:szCs w:val="28"/>
        </w:rPr>
        <w:t>Punkte,</w:t>
      </w:r>
    </w:p>
    <w:p w14:paraId="46EE417A" w14:textId="6FF6B698" w:rsidR="00107A63" w:rsidRPr="00D13E3B" w:rsidRDefault="00DD1D17" w:rsidP="00E90081">
      <w:pPr>
        <w:pStyle w:val="keinDruck"/>
        <w:rPr>
          <w:sz w:val="28"/>
          <w:szCs w:val="28"/>
        </w:rPr>
      </w:pPr>
      <w:r w:rsidRPr="00D13E3B">
        <w:rPr>
          <w:sz w:val="28"/>
          <w:szCs w:val="28"/>
        </w:rPr>
        <w:t xml:space="preserve">sondern antworten Sie mit </w:t>
      </w:r>
      <w:r w:rsidRPr="00D13E3B">
        <w:rPr>
          <w:b/>
          <w:bCs/>
          <w:sz w:val="28"/>
          <w:szCs w:val="28"/>
        </w:rPr>
        <w:t>nicht zutreffen</w:t>
      </w:r>
      <w:r w:rsidRPr="00D13E3B">
        <w:rPr>
          <w:sz w:val="28"/>
          <w:szCs w:val="28"/>
        </w:rPr>
        <w:t xml:space="preserve"> respektive </w:t>
      </w:r>
      <w:r w:rsidRPr="00D13E3B">
        <w:rPr>
          <w:b/>
          <w:bCs/>
          <w:sz w:val="28"/>
          <w:szCs w:val="28"/>
        </w:rPr>
        <w:t>entfällt</w:t>
      </w:r>
    </w:p>
    <w:tbl>
      <w:tblPr>
        <w:tblW w:w="9098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4"/>
      </w:tblGrid>
      <w:tr w:rsidR="00043521" w:rsidRPr="00947B52" w14:paraId="57663DD7" w14:textId="77777777" w:rsidTr="00043521">
        <w:trPr>
          <w:trHeight w:val="750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36960" w14:textId="542D8412" w:rsidR="00E7600D" w:rsidRDefault="00E7600D" w:rsidP="000A1804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Cs/>
                <w:noProof/>
                <w:color w:val="000000"/>
                <w:sz w:val="20"/>
                <w:szCs w:val="20"/>
                <w:lang w:eastAsia="de-DE"/>
              </w:rPr>
              <w:drawing>
                <wp:inline distT="0" distB="0" distL="0" distR="0" wp14:anchorId="087A2821" wp14:editId="6C667EA8">
                  <wp:extent cx="5755640" cy="1088390"/>
                  <wp:effectExtent l="0" t="0" r="0" b="381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CFEFB" w14:textId="224927DF" w:rsidR="00E7600D" w:rsidRDefault="00E7600D" w:rsidP="000A1804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</w:p>
          <w:p w14:paraId="37868C5D" w14:textId="127EB7F1" w:rsidR="00E7600D" w:rsidRDefault="00E7600D" w:rsidP="000A1804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</w:p>
          <w:p w14:paraId="3D52B45F" w14:textId="1A54864C" w:rsidR="000A1804" w:rsidRPr="00947B52" w:rsidRDefault="00043521" w:rsidP="00E7600D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Antrag zur </w:t>
            </w:r>
            <w:r w:rsidR="00E7600D">
              <w:rPr>
                <w:bCs/>
                <w:color w:val="000000"/>
                <w:sz w:val="20"/>
                <w:szCs w:val="20"/>
                <w:lang w:eastAsia="de-DE"/>
              </w:rPr>
              <w:t>Bewertung</w:t>
            </w: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 eines </w:t>
            </w: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prospektiven</w:t>
            </w:r>
            <w:r w:rsidRPr="00947B52">
              <w:rPr>
                <w:b/>
                <w:bCs/>
                <w:color w:val="000000"/>
                <w:sz w:val="20"/>
                <w:szCs w:val="20"/>
                <w:u w:val="single"/>
                <w:lang w:eastAsia="de-DE"/>
              </w:rPr>
              <w:t xml:space="preserve"> </w:t>
            </w: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>Forschungsvorhabens</w:t>
            </w:r>
          </w:p>
          <w:p w14:paraId="28DE6C31" w14:textId="77777777" w:rsidR="000A1804" w:rsidRPr="00947B52" w:rsidRDefault="000A1804" w:rsidP="000A1804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</w:p>
          <w:p w14:paraId="77E958CF" w14:textId="77777777" w:rsidR="000A1804" w:rsidRPr="00947B52" w:rsidRDefault="00611E6D" w:rsidP="000A1804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Sonstige Forschungsvorhaben</w:t>
            </w:r>
          </w:p>
          <w:p w14:paraId="4E00E234" w14:textId="5F757337" w:rsidR="00C60C8C" w:rsidRPr="00947B52" w:rsidRDefault="00947B52" w:rsidP="00947B52">
            <w:pPr>
              <w:ind w:left="60"/>
              <w:jc w:val="center"/>
              <w:rPr>
                <w:b/>
                <w:bCs/>
                <w:color w:val="FF0000"/>
                <w:sz w:val="20"/>
                <w:szCs w:val="20"/>
                <w:lang w:eastAsia="de-DE"/>
              </w:rPr>
            </w:pPr>
            <w:r w:rsidRPr="00947B52">
              <w:rPr>
                <w:b/>
                <w:bCs/>
                <w:color w:val="FF0000"/>
                <w:sz w:val="20"/>
                <w:szCs w:val="20"/>
                <w:lang w:eastAsia="de-DE"/>
              </w:rPr>
              <w:t>-</w:t>
            </w:r>
            <w:r>
              <w:rPr>
                <w:b/>
                <w:bCs/>
                <w:color w:val="FF0000"/>
                <w:sz w:val="20"/>
                <w:szCs w:val="20"/>
                <w:lang w:eastAsia="de-DE"/>
              </w:rPr>
              <w:t xml:space="preserve"> </w:t>
            </w:r>
            <w:r w:rsidR="00C60C8C" w:rsidRPr="00947B52">
              <w:rPr>
                <w:b/>
                <w:bCs/>
                <w:color w:val="FF0000"/>
                <w:sz w:val="20"/>
                <w:szCs w:val="20"/>
                <w:lang w:eastAsia="de-DE"/>
              </w:rPr>
              <w:t xml:space="preserve">erstvotierend </w:t>
            </w:r>
            <w:r w:rsidRPr="00947B52">
              <w:rPr>
                <w:b/>
                <w:bCs/>
                <w:color w:val="FF0000"/>
                <w:sz w:val="20"/>
                <w:szCs w:val="20"/>
                <w:lang w:eastAsia="de-DE"/>
              </w:rPr>
              <w:t xml:space="preserve">/ nachberatend </w:t>
            </w:r>
            <w:r w:rsidR="00C60C8C" w:rsidRPr="00947B52">
              <w:rPr>
                <w:b/>
                <w:bCs/>
                <w:color w:val="FF0000"/>
                <w:sz w:val="20"/>
                <w:szCs w:val="20"/>
                <w:lang w:eastAsia="de-DE"/>
              </w:rPr>
              <w:t>-</w:t>
            </w:r>
          </w:p>
          <w:p w14:paraId="12F2B90A" w14:textId="239287CB" w:rsidR="007C388A" w:rsidRPr="00947B52" w:rsidRDefault="00611E6D" w:rsidP="000A1804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die </w:t>
            </w: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nic</w:t>
            </w:r>
            <w:r w:rsidR="000A1804"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ht</w:t>
            </w:r>
            <w:r w:rsidR="000A1804"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 dem A</w:t>
            </w:r>
            <w:r w:rsidR="00E315AC"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rzneimittel (AMG) - </w:t>
            </w:r>
            <w:r w:rsidR="000A1804" w:rsidRPr="00947B52">
              <w:rPr>
                <w:bCs/>
                <w:color w:val="000000"/>
                <w:sz w:val="20"/>
                <w:szCs w:val="20"/>
                <w:lang w:eastAsia="de-DE"/>
              </w:rPr>
              <w:t>oder M</w:t>
            </w:r>
            <w:r w:rsidR="00E315AC" w:rsidRPr="00947B52">
              <w:rPr>
                <w:bCs/>
                <w:color w:val="000000"/>
                <w:sz w:val="20"/>
                <w:szCs w:val="20"/>
                <w:lang w:eastAsia="de-DE"/>
              </w:rPr>
              <w:t>edizinproduktegesetz (M</w:t>
            </w:r>
            <w:r w:rsidR="00CB239C" w:rsidRPr="00947B52">
              <w:rPr>
                <w:bCs/>
                <w:color w:val="000000"/>
                <w:sz w:val="20"/>
                <w:szCs w:val="20"/>
                <w:lang w:eastAsia="de-DE"/>
              </w:rPr>
              <w:t>DR</w:t>
            </w:r>
            <w:r w:rsidR="00E315AC"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) </w:t>
            </w:r>
            <w:r w:rsidR="000A1804" w:rsidRPr="00947B52">
              <w:rPr>
                <w:bCs/>
                <w:color w:val="000000"/>
                <w:sz w:val="20"/>
                <w:szCs w:val="20"/>
                <w:lang w:eastAsia="de-DE"/>
              </w:rPr>
              <w:t>unterliegen</w:t>
            </w:r>
          </w:p>
          <w:p w14:paraId="04B16770" w14:textId="028B1815" w:rsidR="00043521" w:rsidRPr="00947B52" w:rsidRDefault="00CD7F10" w:rsidP="000A1804">
            <w:pPr>
              <w:jc w:val="center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und </w:t>
            </w:r>
            <w:r w:rsidR="00E315AC"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auch </w:t>
            </w: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keine</w:t>
            </w: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 Anwendungsbeobachtung (AWB oder</w:t>
            </w:r>
            <w:r w:rsidR="00043521"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 NIS</w:t>
            </w: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>)</w:t>
            </w:r>
            <w:r w:rsidR="000A1804" w:rsidRPr="00947B52">
              <w:rPr>
                <w:bCs/>
                <w:color w:val="000000"/>
                <w:sz w:val="20"/>
                <w:szCs w:val="20"/>
                <w:lang w:eastAsia="de-DE"/>
              </w:rPr>
              <w:t xml:space="preserve"> sind </w:t>
            </w:r>
          </w:p>
          <w:p w14:paraId="24D9ED02" w14:textId="77777777" w:rsidR="00043521" w:rsidRPr="00947B52" w:rsidRDefault="00043521" w:rsidP="00043521">
            <w:pPr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043521" w:rsidRPr="00947B52" w14:paraId="4BE5FF3C" w14:textId="77777777" w:rsidTr="00043521">
        <w:trPr>
          <w:trHeight w:val="300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F5253" w14:textId="7290B736" w:rsidR="00043521" w:rsidRPr="00947B52" w:rsidRDefault="00043521" w:rsidP="00043521">
            <w:pPr>
              <w:jc w:val="center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043521" w:rsidRPr="00947B52" w14:paraId="62114765" w14:textId="77777777" w:rsidTr="00043521">
        <w:trPr>
          <w:trHeight w:val="581"/>
        </w:trPr>
        <w:tc>
          <w:tcPr>
            <w:tcW w:w="9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7D8CC5" w14:textId="600A4411" w:rsidR="00043521" w:rsidRPr="00947B52" w:rsidRDefault="00043521" w:rsidP="00043521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Ich beantrage auf Grundlage der aktuellen Berufsordnung für Ärzte und / oder Psychologen in Baden-Württemberg die ethische und berufsrechtliche Beratung meines nachfolgend geschilderten Studienvorhabens durch die Ethik-Kommission II der Universität Heidelberg.</w:t>
            </w:r>
          </w:p>
          <w:p w14:paraId="588E3197" w14:textId="1ABE36E8" w:rsidR="00043521" w:rsidRPr="00947B52" w:rsidRDefault="00043521" w:rsidP="00043521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</w:tbl>
    <w:p w14:paraId="4BECC9DA" w14:textId="77777777" w:rsidR="00107A63" w:rsidRPr="00947B52" w:rsidRDefault="00107A63">
      <w:pPr>
        <w:rPr>
          <w:sz w:val="20"/>
          <w:szCs w:val="20"/>
        </w:rPr>
      </w:pPr>
    </w:p>
    <w:p w14:paraId="230B7145" w14:textId="61545CF5" w:rsidR="00107A63" w:rsidRPr="00947B52" w:rsidRDefault="00107A63">
      <w:pPr>
        <w:rPr>
          <w:sz w:val="20"/>
          <w:szCs w:val="20"/>
        </w:rPr>
      </w:pPr>
    </w:p>
    <w:tbl>
      <w:tblPr>
        <w:tblW w:w="9098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107A63" w:rsidRPr="00947B52" w14:paraId="2365012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905178C" w14:textId="10B1B6CA" w:rsidR="00107A63" w:rsidRPr="00947B52" w:rsidRDefault="00107A63" w:rsidP="00107A63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Titel der klinischen Studie</w:t>
            </w:r>
          </w:p>
        </w:tc>
      </w:tr>
      <w:tr w:rsidR="00107A63" w:rsidRPr="00947B52" w14:paraId="3FD6D4B0" w14:textId="77777777" w:rsidTr="00107A63">
        <w:trPr>
          <w:trHeight w:val="387"/>
        </w:trPr>
        <w:tc>
          <w:tcPr>
            <w:tcW w:w="9098" w:type="dxa"/>
            <w:shd w:val="clear" w:color="auto" w:fill="auto"/>
            <w:vAlign w:val="center"/>
          </w:tcPr>
          <w:p w14:paraId="74EAA802" w14:textId="0B65545A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deutscher Titel</w:t>
            </w:r>
          </w:p>
          <w:p w14:paraId="693C4950" w14:textId="504179F2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  <w:p w14:paraId="48D5742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321F00C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FAA44D2" w14:textId="54E3907A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39CE5B8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A6EDAD7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englischer Titel (sofern vorhanden)</w:t>
            </w:r>
          </w:p>
        </w:tc>
      </w:tr>
      <w:tr w:rsidR="00107A63" w:rsidRPr="00947B52" w14:paraId="1D23DB7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C9AE3D9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1E39268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3A64F34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Multizentrische Studie? </w:t>
            </w:r>
          </w:p>
        </w:tc>
      </w:tr>
      <w:tr w:rsidR="002877DC" w:rsidRPr="00947B52" w14:paraId="7F6EBB87" w14:textId="77777777" w:rsidTr="00B93693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1186E793" w14:textId="46AD3FB5" w:rsidR="002877DC" w:rsidRPr="00947B52" w:rsidRDefault="002877DC" w:rsidP="002877DC">
            <w:pPr>
              <w:rPr>
                <w:color w:val="000000"/>
                <w:sz w:val="20"/>
                <w:szCs w:val="20"/>
                <w:lang w:eastAsia="de-DE"/>
              </w:rPr>
            </w:pP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C29FA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4C29FA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4C29FA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</w:tc>
      </w:tr>
      <w:tr w:rsidR="00107A63" w:rsidRPr="00947B52" w14:paraId="775ACF39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37489A78" w14:textId="76816ECE" w:rsidR="00107A63" w:rsidRPr="00947B52" w:rsidRDefault="00BE2ECF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Wenn zutreffend: </w:t>
            </w:r>
            <w:r w:rsidR="00107A63"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Verantwortlicher Projektleiter (LKP) in Deutschland </w:t>
            </w:r>
          </w:p>
        </w:tc>
      </w:tr>
      <w:tr w:rsidR="00107A63" w:rsidRPr="00947B52" w14:paraId="32F5FB59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71CCB18B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Name:</w:t>
            </w:r>
          </w:p>
          <w:p w14:paraId="54C41AC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Adresse</w:t>
            </w:r>
          </w:p>
          <w:p w14:paraId="02452DAD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Zuständige Ethikkommission</w:t>
            </w:r>
          </w:p>
        </w:tc>
      </w:tr>
      <w:tr w:rsidR="00107A63" w:rsidRPr="00947B52" w14:paraId="3761D81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21B85356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3FBCF3D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FABDFFE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Verantwortlicher Studienleiter im Bereich der Med. EK II</w:t>
            </w:r>
          </w:p>
        </w:tc>
      </w:tr>
      <w:tr w:rsidR="00107A63" w:rsidRPr="00947B52" w14:paraId="6BA4459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EE3F791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Name:</w:t>
            </w:r>
          </w:p>
          <w:p w14:paraId="1A9D5BC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Adresse</w:t>
            </w:r>
          </w:p>
          <w:p w14:paraId="21D7B76B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E-Mail:</w:t>
            </w:r>
          </w:p>
        </w:tc>
      </w:tr>
      <w:tr w:rsidR="00107A63" w:rsidRPr="00947B52" w14:paraId="774A4DF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80E4A6F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Liegt ein Votum des für Deutschland verantwortlichen Projektleiters (LKP) bereits vor?</w:t>
            </w:r>
          </w:p>
        </w:tc>
      </w:tr>
      <w:tr w:rsidR="00107A63" w:rsidRPr="00947B52" w14:paraId="6EAA259D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89E5EDC" w14:textId="77777777" w:rsidR="00107A63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Ja, wird dem Antrag als separate Datei beigefügt</w:t>
            </w:r>
          </w:p>
        </w:tc>
      </w:tr>
      <w:tr w:rsidR="00107A63" w:rsidRPr="00947B52" w14:paraId="7F08110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071F671" w14:textId="0C1C31A0" w:rsidR="004D58FF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Nein</w:t>
            </w:r>
          </w:p>
        </w:tc>
      </w:tr>
    </w:tbl>
    <w:p w14:paraId="28D22736" w14:textId="77777777" w:rsidR="0017271D" w:rsidRDefault="0017271D">
      <w:r>
        <w:br w:type="page"/>
      </w:r>
    </w:p>
    <w:tbl>
      <w:tblPr>
        <w:tblW w:w="9098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107A63" w:rsidRPr="00947B52" w14:paraId="47BCA1F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3817043" w14:textId="05E477BC" w:rsidR="00107A63" w:rsidRPr="00947B52" w:rsidRDefault="00107A63" w:rsidP="004D58FF">
            <w:pPr>
              <w:spacing w:line="360" w:lineRule="auto"/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lastRenderedPageBreak/>
              <w:t>Typ der Studie</w:t>
            </w:r>
          </w:p>
        </w:tc>
      </w:tr>
      <w:tr w:rsidR="00107A63" w:rsidRPr="00947B52" w14:paraId="193BD6B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77CED65" w14:textId="77777777" w:rsidR="00857A89" w:rsidRDefault="00107A63" w:rsidP="00D801F9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="004D58FF">
              <w:rPr>
                <w:color w:val="000000"/>
                <w:sz w:val="20"/>
                <w:szCs w:val="20"/>
                <w:lang w:eastAsia="de-DE"/>
              </w:rPr>
              <w:t>Machbarkeitsstudie</w:t>
            </w:r>
            <w:r w:rsidR="004832F5">
              <w:rPr>
                <w:color w:val="000000"/>
                <w:sz w:val="20"/>
                <w:szCs w:val="20"/>
                <w:lang w:eastAsia="de-DE"/>
              </w:rPr>
              <w:t xml:space="preserve"> (Pilotstudie)</w:t>
            </w:r>
          </w:p>
          <w:p w14:paraId="78B1A505" w14:textId="1714D8B0" w:rsidR="004D58FF" w:rsidRPr="00857A89" w:rsidRDefault="00857A89" w:rsidP="00D801F9">
            <w:pPr>
              <w:spacing w:line="276" w:lineRule="auto"/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</w:pP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  <w:t>B</w:t>
            </w:r>
            <w:r w:rsidRPr="00857A89"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  <w:t>ei Vorhaben mit Arzneimittel</w:t>
            </w:r>
            <w:r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  <w:t xml:space="preserve">n </w:t>
            </w:r>
            <w:r w:rsidRPr="00857A89"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  <w:t>und Medizinprodukten bitte</w:t>
            </w:r>
            <w:r w:rsidR="00200821"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  <w:t>t</w:t>
            </w:r>
            <w:r w:rsidRPr="00857A89">
              <w:rPr>
                <w:rFonts w:asciiTheme="majorHAnsi" w:hAnsiTheme="majorHAnsi" w:cstheme="majorHAnsi"/>
                <w:color w:val="FF0000"/>
                <w:sz w:val="20"/>
                <w:szCs w:val="20"/>
                <w:lang w:eastAsia="de-DE"/>
              </w:rPr>
              <w:t xml:space="preserve"> die EK-II um vorherige Kontaktaufnahme</w:t>
            </w:r>
          </w:p>
          <w:p w14:paraId="4DAB5295" w14:textId="27AE75AB" w:rsidR="00107A63" w:rsidRDefault="004D58FF" w:rsidP="00E90081">
            <w:pPr>
              <w:pStyle w:val="keinDruck"/>
              <w:jc w:val="left"/>
              <w:rPr>
                <w:lang w:eastAsia="de-DE"/>
              </w:rPr>
            </w:pPr>
            <w:r w:rsidRPr="00E90081">
              <w:rPr>
                <w:lang w:eastAsia="de-DE"/>
              </w:rPr>
              <w:t>Validierung der Intervention/Abschätzung Effektgröße und Fallzahl</w:t>
            </w:r>
            <w:r w:rsidR="00E90081">
              <w:rPr>
                <w:lang w:eastAsia="de-DE"/>
              </w:rPr>
              <w:t xml:space="preserve"> (FZ </w:t>
            </w:r>
            <w:r w:rsidRPr="00E90081">
              <w:rPr>
                <w:lang w:eastAsia="de-DE"/>
              </w:rPr>
              <w:t xml:space="preserve">&gt; </w:t>
            </w:r>
            <w:r w:rsidR="0017271D" w:rsidRPr="00E90081">
              <w:rPr>
                <w:lang w:eastAsia="de-DE"/>
              </w:rPr>
              <w:t xml:space="preserve">15 pro Gruppe </w:t>
            </w:r>
            <w:r w:rsidR="00E90081">
              <w:rPr>
                <w:lang w:eastAsia="de-DE"/>
              </w:rPr>
              <w:t xml:space="preserve">bitte </w:t>
            </w:r>
            <w:r w:rsidRPr="00E90081">
              <w:rPr>
                <w:lang w:eastAsia="de-DE"/>
              </w:rPr>
              <w:t>begründen</w:t>
            </w:r>
          </w:p>
          <w:p w14:paraId="2A9E62AA" w14:textId="1EAC28F0" w:rsidR="00857A89" w:rsidRPr="00E90081" w:rsidRDefault="00857A89" w:rsidP="00E90081">
            <w:pPr>
              <w:pStyle w:val="keinDruck"/>
              <w:jc w:val="left"/>
              <w:rPr>
                <w:color w:val="000000"/>
                <w:lang w:eastAsia="de-DE"/>
              </w:rPr>
            </w:pPr>
          </w:p>
        </w:tc>
      </w:tr>
      <w:tr w:rsidR="00107A63" w:rsidRPr="00947B52" w14:paraId="448EE65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7AA1FB3" w14:textId="77777777" w:rsidR="00107A63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Vergleichend</w:t>
            </w:r>
          </w:p>
        </w:tc>
      </w:tr>
      <w:tr w:rsidR="00107A63" w:rsidRPr="00947B52" w14:paraId="48D94010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927D9BF" w14:textId="77777777" w:rsidR="00107A63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Placebo</w:t>
            </w:r>
          </w:p>
        </w:tc>
      </w:tr>
      <w:tr w:rsidR="00107A63" w:rsidRPr="00947B52" w14:paraId="0C7D9D1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17B912F" w14:textId="77777777" w:rsidR="00107A63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Offen</w:t>
            </w:r>
          </w:p>
        </w:tc>
      </w:tr>
      <w:tr w:rsidR="00107A63" w:rsidRPr="00947B52" w14:paraId="77B7814E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9FFDC69" w14:textId="61F2F3FD" w:rsidR="004D58FF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Randomisiert</w:t>
            </w:r>
          </w:p>
        </w:tc>
      </w:tr>
      <w:tr w:rsidR="00107A63" w:rsidRPr="00947B52" w14:paraId="566AEEC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5E89362" w14:textId="77777777" w:rsidR="00107A63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Einfachblind</w:t>
            </w:r>
          </w:p>
        </w:tc>
      </w:tr>
      <w:tr w:rsidR="00107A63" w:rsidRPr="00947B52" w14:paraId="4290A90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F57B391" w14:textId="6A7B6664" w:rsidR="004D58FF" w:rsidRPr="00947B52" w:rsidRDefault="00107A63" w:rsidP="004D58FF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fldChar w:fldCharType="end"/>
            </w:r>
            <w:r w:rsidR="00CB239C" w:rsidRPr="00947B52">
              <w:rPr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Doppelblind</w:t>
            </w:r>
          </w:p>
        </w:tc>
      </w:tr>
      <w:tr w:rsidR="00107A63" w:rsidRPr="00947B52" w14:paraId="012D8FD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17F8B6F" w14:textId="28F69C36" w:rsidR="004D58FF" w:rsidRPr="009C4FE4" w:rsidRDefault="00CB239C" w:rsidP="00D801F9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4FE4">
              <w:rPr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9C4FE4">
              <w:rPr>
                <w:color w:val="000000"/>
                <w:sz w:val="20"/>
                <w:szCs w:val="20"/>
                <w:lang w:eastAsia="de-DE"/>
              </w:rPr>
              <w:t xml:space="preserve"> </w:t>
            </w:r>
            <w:r w:rsidR="004D58FF" w:rsidRPr="009C4FE4">
              <w:rPr>
                <w:color w:val="000000"/>
                <w:sz w:val="20"/>
                <w:szCs w:val="20"/>
                <w:lang w:eastAsia="de-DE"/>
              </w:rPr>
              <w:t>K</w:t>
            </w:r>
            <w:r w:rsidRPr="009C4FE4">
              <w:rPr>
                <w:color w:val="000000"/>
                <w:sz w:val="20"/>
                <w:szCs w:val="20"/>
                <w:lang w:eastAsia="de-DE"/>
              </w:rPr>
              <w:t>linische Prüfung MPDG § 47</w:t>
            </w:r>
            <w:r w:rsidR="004D58FF" w:rsidRPr="009C4FE4">
              <w:rPr>
                <w:color w:val="000000"/>
                <w:sz w:val="20"/>
                <w:szCs w:val="20"/>
                <w:lang w:eastAsia="de-DE"/>
              </w:rPr>
              <w:t xml:space="preserve"> Abs. 3</w:t>
            </w:r>
            <w:r w:rsidR="009C4FE4" w:rsidRPr="009C4FE4">
              <w:rPr>
                <w:color w:val="000000"/>
                <w:sz w:val="20"/>
                <w:szCs w:val="20"/>
                <w:lang w:eastAsia="de-DE"/>
              </w:rPr>
              <w:t xml:space="preserve"> / PMCF</w:t>
            </w:r>
          </w:p>
          <w:p w14:paraId="42B05159" w14:textId="11F524F1" w:rsidR="00107A63" w:rsidRPr="009C4FE4" w:rsidRDefault="004D58FF" w:rsidP="00D801F9">
            <w:pPr>
              <w:rPr>
                <w:color w:val="000000"/>
                <w:sz w:val="20"/>
                <w:szCs w:val="20"/>
                <w:lang w:eastAsia="de-DE"/>
              </w:rPr>
            </w:pPr>
            <w:r w:rsidRPr="004D58FF">
              <w:rPr>
                <w:color w:val="000000"/>
                <w:sz w:val="16"/>
                <w:szCs w:val="16"/>
                <w:lang w:eastAsia="de-DE"/>
              </w:rPr>
              <w:t>(sonstige klinische Prüfung eines Medizinprodukts nach Inverkehrbringen ohne zusätzliche belastende oder invasive Verfahren / Einsatz nach Produktinformation</w:t>
            </w:r>
            <w:r w:rsidR="009C4FE4">
              <w:rPr>
                <w:color w:val="000000"/>
                <w:sz w:val="16"/>
                <w:szCs w:val="16"/>
                <w:lang w:eastAsia="de-DE"/>
              </w:rPr>
              <w:t xml:space="preserve"> oder </w:t>
            </w:r>
            <w:r w:rsidR="009C4FE4" w:rsidRPr="009C4FE4">
              <w:rPr>
                <w:color w:val="000000"/>
                <w:sz w:val="16"/>
                <w:szCs w:val="16"/>
                <w:lang w:eastAsia="de-DE"/>
              </w:rPr>
              <w:t>Post Market Clinical Follow-Up</w:t>
            </w:r>
            <w:r w:rsidR="009C4FE4">
              <w:rPr>
                <w:color w:val="000000"/>
                <w:sz w:val="16"/>
                <w:szCs w:val="16"/>
                <w:lang w:eastAsia="de-DE"/>
              </w:rPr>
              <w:t xml:space="preserve"> nach MDR Art. 62 mit CE-zertifizierten Produkten)</w:t>
            </w:r>
          </w:p>
        </w:tc>
      </w:tr>
    </w:tbl>
    <w:p w14:paraId="1D1C4D34" w14:textId="3BFDB2FA" w:rsidR="00CB239C" w:rsidRPr="00947B52" w:rsidRDefault="00CB239C">
      <w:pPr>
        <w:rPr>
          <w:sz w:val="20"/>
          <w:szCs w:val="20"/>
        </w:rPr>
      </w:pPr>
    </w:p>
    <w:tbl>
      <w:tblPr>
        <w:tblW w:w="9098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107A63" w:rsidRPr="00947B52" w14:paraId="628CCFE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BF3C9AD" w14:textId="7D4A0E8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Weitere Mitwirkende</w:t>
            </w:r>
          </w:p>
        </w:tc>
      </w:tr>
      <w:tr w:rsidR="00107A63" w:rsidRPr="00947B52" w14:paraId="3230602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F0FF4D5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Name und Funktion</w:t>
            </w:r>
          </w:p>
        </w:tc>
      </w:tr>
      <w:tr w:rsidR="00107A63" w:rsidRPr="00947B52" w14:paraId="7505751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4E58AAB" w14:textId="77777777" w:rsidR="00107A63" w:rsidRPr="00947B52" w:rsidRDefault="00107A63" w:rsidP="00107A63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7529F1D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6D692128" w14:textId="77777777" w:rsidR="00107A63" w:rsidRPr="00947B52" w:rsidRDefault="00107A63" w:rsidP="00107A63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739D45D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52FBE1D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Wo wird die Studie durchgeführt?</w:t>
            </w:r>
          </w:p>
        </w:tc>
      </w:tr>
      <w:tr w:rsidR="00107A63" w:rsidRPr="00947B52" w14:paraId="280724B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38DF544" w14:textId="77777777" w:rsidR="00107A63" w:rsidRPr="00947B52" w:rsidRDefault="00107A63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> Klinik/Abteilung/Institut:</w:t>
            </w:r>
          </w:p>
        </w:tc>
      </w:tr>
      <w:tr w:rsidR="00107A63" w:rsidRPr="00947B52" w14:paraId="0705172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51879CA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1900A45E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0D54857" w14:textId="77777777" w:rsidR="00107A63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454C58">
              <w:rPr>
                <w:b/>
                <w:color w:val="000000"/>
                <w:sz w:val="20"/>
                <w:szCs w:val="20"/>
                <w:lang w:eastAsia="de-DE"/>
              </w:rPr>
              <w:t>Finanzierung der Studie</w:t>
            </w:r>
          </w:p>
          <w:p w14:paraId="3A4E70AC" w14:textId="6A34CF0D" w:rsidR="00734649" w:rsidRPr="00734649" w:rsidRDefault="00734649" w:rsidP="00734649">
            <w:pPr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 w:rsidRPr="00734649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 xml:space="preserve">Bitte berücksichtigen Sie, dass eine ordnungsgemäße Durchführung von medizinischen Forschungsvorhaben </w:t>
            </w:r>
            <w:proofErr w:type="spellStart"/>
            <w:r w:rsidRPr="00734649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i.S.d</w:t>
            </w:r>
            <w:proofErr w:type="spellEnd"/>
            <w:r w:rsidRPr="00734649"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. Deklaration von Helsinki nur gewährleistet ist, sofern eine Studie über ausreichende finanzielle und personelle Ressourcen verfügt.</w:t>
            </w:r>
          </w:p>
          <w:p w14:paraId="0804FB5D" w14:textId="77777777" w:rsidR="00734649" w:rsidRDefault="00734649" w:rsidP="00734649">
            <w:pPr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</w:pPr>
          </w:p>
          <w:p w14:paraId="2B194BC4" w14:textId="25D921CA" w:rsidR="00734649" w:rsidRDefault="00734649" w:rsidP="00734649">
            <w:pPr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</w:pPr>
            <w:r w:rsidRPr="00734649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 xml:space="preserve">Dies betrifft vorrangig </w:t>
            </w:r>
            <w:r w:rsidR="00E6027B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 xml:space="preserve">probanden- und </w:t>
            </w:r>
            <w:r w:rsidRPr="00734649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>patientenbezogene Kosten –Versicherung, Untersuchungen</w:t>
            </w:r>
            <w:r w:rsidR="00E6027B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>, Untersuchungsmaterialien</w:t>
            </w:r>
            <w:r w:rsidRPr="00734649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 xml:space="preserve">– </w:t>
            </w:r>
            <w:r w:rsidR="00E6027B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 xml:space="preserve">, </w:t>
            </w:r>
            <w:r w:rsidRPr="00734649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>aber auch Infrastruktur-Kosten.</w:t>
            </w:r>
          </w:p>
          <w:p w14:paraId="28FCC5AF" w14:textId="77777777" w:rsidR="00734649" w:rsidRPr="00734649" w:rsidRDefault="00734649" w:rsidP="00734649">
            <w:pPr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</w:pPr>
          </w:p>
          <w:p w14:paraId="6955BB55" w14:textId="00911228" w:rsidR="00734649" w:rsidRPr="00E6027B" w:rsidRDefault="00734649" w:rsidP="00107A63">
            <w:pPr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</w:pPr>
            <w:r w:rsidRPr="00734649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>Belastung, Gefährdung und</w:t>
            </w:r>
            <w:r w:rsidR="00E6027B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 xml:space="preserve"> </w:t>
            </w:r>
            <w:r w:rsidRPr="00734649">
              <w:rPr>
                <w:rFonts w:ascii="Calibri" w:eastAsia="Calibri" w:hAnsi="Calibri" w:cs="Calibri"/>
                <w:bCs/>
                <w:color w:val="FF0000"/>
                <w:sz w:val="20"/>
                <w:szCs w:val="20"/>
              </w:rPr>
              <w:t>unzureichende Absicherung der Teilnehmenden auf Grund einer unzureichenden Finanzierung des Vorhabens sind ethisch nicht vertretbar.</w:t>
            </w:r>
          </w:p>
        </w:tc>
      </w:tr>
      <w:tr w:rsidR="00107A63" w:rsidRPr="00947B52" w14:paraId="64BD8F9F" w14:textId="77777777" w:rsidTr="00107A63">
        <w:trPr>
          <w:trHeight w:val="600"/>
        </w:trPr>
        <w:tc>
          <w:tcPr>
            <w:tcW w:w="9098" w:type="dxa"/>
            <w:shd w:val="clear" w:color="auto" w:fill="auto"/>
            <w:vAlign w:val="center"/>
          </w:tcPr>
          <w:p w14:paraId="48AE609F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298697D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772B354" w14:textId="0CF2329D" w:rsidR="00107A63" w:rsidRDefault="00BE2ECF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>A</w:t>
            </w:r>
            <w:r w:rsidR="00107A63" w:rsidRPr="00947B52">
              <w:rPr>
                <w:b/>
                <w:color w:val="000000"/>
                <w:sz w:val="20"/>
                <w:szCs w:val="20"/>
                <w:lang w:eastAsia="de-DE"/>
              </w:rPr>
              <w:t>nschrift für die Gebühren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>erhebung</w:t>
            </w:r>
            <w:r w:rsidR="00107A63"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 der EK II</w:t>
            </w:r>
          </w:p>
          <w:p w14:paraId="16418EE1" w14:textId="26CA4FD0" w:rsidR="00734649" w:rsidRDefault="00454C58" w:rsidP="00107A63">
            <w:pP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</w:pPr>
            <w:r w:rsidRPr="00454C58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 xml:space="preserve">Bitte beachten Sie die Gebührenordnung sowie </w:t>
            </w:r>
            <w:r w:rsidR="00734649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 xml:space="preserve">das </w:t>
            </w:r>
            <w:r w:rsidRPr="00454C58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>Antragsformular auf Gebührenreduzierung</w:t>
            </w:r>
          </w:p>
          <w:p w14:paraId="335E5B66" w14:textId="263E7FDB" w:rsidR="00DD318D" w:rsidRDefault="00DD318D" w:rsidP="00107A63">
            <w:pP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</w:pPr>
          </w:p>
          <w:p w14:paraId="020EAE85" w14:textId="3F15F3A3" w:rsidR="00DD318D" w:rsidRDefault="00DD318D" w:rsidP="00107A63">
            <w:pP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</w:pPr>
            <w:r w:rsidRPr="00E6027B">
              <w:rPr>
                <w:rFonts w:asciiTheme="majorHAnsi" w:hAnsiTheme="majorHAnsi" w:cstheme="majorHAnsi"/>
                <w:b/>
                <w:color w:val="FF0000"/>
                <w:sz w:val="20"/>
                <w:szCs w:val="20"/>
                <w:lang w:eastAsia="de-DE"/>
              </w:rPr>
              <w:t>Hinweis</w:t>
            </w:r>
            <w: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>: Bei Förderungsantr</w:t>
            </w:r>
            <w:r w:rsidR="00E6027B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>ä</w:t>
            </w:r>
            <w: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 xml:space="preserve">gen </w:t>
            </w:r>
            <w:r w:rsidR="00E6027B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>können</w:t>
            </w:r>
            <w: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 xml:space="preserve"> die anfallenden Gebühren, die durch die Beratung durch die EK-II entstehen, </w:t>
            </w:r>
            <w:r w:rsidR="00E6027B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 xml:space="preserve">immer </w:t>
            </w:r>
            <w:r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 xml:space="preserve">geltend gemacht werden. Dies ist insbesondere bei </w:t>
            </w:r>
            <w:r w:rsidR="00E6027B">
              <w:rPr>
                <w:rFonts w:asciiTheme="majorHAnsi" w:hAnsiTheme="majorHAnsi" w:cstheme="majorHAnsi"/>
                <w:bCs/>
                <w:color w:val="FF0000"/>
                <w:sz w:val="20"/>
                <w:szCs w:val="20"/>
                <w:lang w:eastAsia="de-DE"/>
              </w:rPr>
              <w:t>der DFG, BMBF aber auch anderen öffentlichen und privaten Fördereinrichtungen möglich. Im Falle einer Förderung sind die Gebühren zeitnah zu entrichten.</w:t>
            </w:r>
          </w:p>
          <w:p w14:paraId="573BBB20" w14:textId="159A4569" w:rsidR="00734649" w:rsidRPr="00947B52" w:rsidRDefault="00734649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504A330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B7BC516" w14:textId="77777777" w:rsidR="00107A63" w:rsidRPr="00947B52" w:rsidRDefault="00107A63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>Name:</w:t>
            </w:r>
          </w:p>
          <w:p w14:paraId="46449663" w14:textId="77777777" w:rsidR="00107A63" w:rsidRPr="00947B52" w:rsidRDefault="00107A63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>Anschrift:</w:t>
            </w:r>
          </w:p>
        </w:tc>
      </w:tr>
      <w:tr w:rsidR="00107A63" w:rsidRPr="00947B52" w14:paraId="7DD68DF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C1732F5" w14:textId="77777777" w:rsidR="00857A89" w:rsidRPr="00857A89" w:rsidRDefault="00857A89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</w:p>
          <w:p w14:paraId="49954074" w14:textId="323FFE9A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Liegen Interessenkonflikte für den Studienleiter vor? </w:t>
            </w:r>
          </w:p>
        </w:tc>
      </w:tr>
      <w:tr w:rsidR="00107A63" w:rsidRPr="00947B52" w14:paraId="460C79D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B10FED2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107A63" w:rsidRPr="00947B52" w14:paraId="40883FF5" w14:textId="77777777" w:rsidTr="00107A63">
        <w:trPr>
          <w:trHeight w:val="330"/>
        </w:trPr>
        <w:tc>
          <w:tcPr>
            <w:tcW w:w="9098" w:type="dxa"/>
            <w:shd w:val="clear" w:color="auto" w:fill="auto"/>
            <w:noWrap/>
            <w:vAlign w:val="center"/>
          </w:tcPr>
          <w:p w14:paraId="67ABAFE8" w14:textId="77777777" w:rsidR="00107A63" w:rsidRPr="00947B52" w:rsidRDefault="00107A63" w:rsidP="00107A63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 xml:space="preserve">Beschreibung des Vorhabens: </w:t>
            </w:r>
            <w:r w:rsidRPr="00947B52">
              <w:rPr>
                <w:bCs/>
                <w:color w:val="000000"/>
                <w:sz w:val="20"/>
                <w:szCs w:val="20"/>
                <w:lang w:eastAsia="de-DE"/>
              </w:rPr>
              <w:t>Fragestellung, Hintergrund, Zielsetzung, Hypothesen, Zielpopulation des Forschungsvorhabens</w:t>
            </w:r>
          </w:p>
        </w:tc>
      </w:tr>
      <w:tr w:rsidR="00107A63" w:rsidRPr="00947B52" w14:paraId="189DE791" w14:textId="77777777" w:rsidTr="00107A63">
        <w:trPr>
          <w:trHeight w:val="600"/>
          <w:hidden/>
        </w:trPr>
        <w:tc>
          <w:tcPr>
            <w:tcW w:w="9098" w:type="dxa"/>
            <w:shd w:val="clear" w:color="auto" w:fill="auto"/>
            <w:vAlign w:val="bottom"/>
          </w:tcPr>
          <w:p w14:paraId="1BC529FD" w14:textId="114C56AD" w:rsidR="00107A63" w:rsidRPr="0019381C" w:rsidRDefault="002A611D" w:rsidP="00E90081">
            <w:pPr>
              <w:pStyle w:val="keinDruck"/>
              <w:jc w:val="left"/>
              <w:rPr>
                <w:lang w:eastAsia="de-DE"/>
              </w:rPr>
            </w:pPr>
            <w:r w:rsidRPr="0019381C">
              <w:rPr>
                <w:lang w:eastAsia="de-DE"/>
              </w:rPr>
              <w:t>Kommen Apps zum Einsatz ist die Notwendigkeit, der Zweck und die Ziele zu beschreiben. Besitzt die App keine CE-Zertifizierung ist zwingend notwendig den festgelegten Verwendungszweck (Anbieter-/Produktinformation) zu beschreiben z.B. reine Speicherung von Daten, Kommunikationsplattform, Informationssystem. Geht die Anwendung über die genannten Zwecke hinaus</w:t>
            </w:r>
            <w:r w:rsidR="0019381C" w:rsidRPr="0019381C">
              <w:rPr>
                <w:lang w:eastAsia="de-DE"/>
              </w:rPr>
              <w:t xml:space="preserve"> bitte Kontakt mit der EK-II aufnehmen.</w:t>
            </w:r>
          </w:p>
          <w:p w14:paraId="460A6A54" w14:textId="072118E8" w:rsidR="002A611D" w:rsidRPr="00947B52" w:rsidRDefault="002A611D" w:rsidP="00107A63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570E751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CC9715A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lastRenderedPageBreak/>
              <w:t>Studienbeginn:</w:t>
            </w:r>
          </w:p>
        </w:tc>
      </w:tr>
      <w:tr w:rsidR="00107A63" w:rsidRPr="00947B52" w14:paraId="0C3382B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0ADF241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Studienende:</w:t>
            </w:r>
          </w:p>
        </w:tc>
      </w:tr>
      <w:tr w:rsidR="00107A63" w:rsidRPr="00947B52" w14:paraId="1D10DD1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F2AEE9E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Rekrutierungsverfahren</w:t>
            </w:r>
          </w:p>
        </w:tc>
      </w:tr>
      <w:tr w:rsidR="00107A63" w:rsidRPr="00947B52" w14:paraId="08A4F7AD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AFEB650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13ADAF34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BBE6ECE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Untersuchung an Patienten</w:t>
            </w:r>
          </w:p>
        </w:tc>
      </w:tr>
      <w:tr w:rsidR="00107A63" w:rsidRPr="00947B52" w14:paraId="3B2850F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927139E" w14:textId="77777777" w:rsidR="00107A63" w:rsidRPr="00947B52" w:rsidRDefault="00107A63" w:rsidP="00107A63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 stationäre Patienten</w:t>
            </w:r>
          </w:p>
        </w:tc>
      </w:tr>
      <w:tr w:rsidR="00107A63" w:rsidRPr="00947B52" w14:paraId="24ED688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4B5FE67" w14:textId="77777777" w:rsidR="00107A63" w:rsidRPr="00947B52" w:rsidRDefault="00107A63" w:rsidP="00107A63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 ambulante Patienten</w:t>
            </w:r>
          </w:p>
        </w:tc>
      </w:tr>
      <w:tr w:rsidR="00107A63" w:rsidRPr="00947B52" w14:paraId="2F27E839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2CF8B83" w14:textId="77777777" w:rsidR="00107A63" w:rsidRPr="00947B52" w:rsidRDefault="00107A63" w:rsidP="00107A63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Anzahleinwilligungsfähige Patienten</w:t>
            </w:r>
          </w:p>
        </w:tc>
      </w:tr>
      <w:tr w:rsidR="00107A63" w:rsidRPr="00947B52" w14:paraId="3156DFD0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9049F10" w14:textId="77777777" w:rsidR="00107A63" w:rsidRPr="00947B52" w:rsidRDefault="00107A63" w:rsidP="00107A63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 nicht einwilligungsfähige Patienten / minderjährige Patienten</w:t>
            </w:r>
          </w:p>
        </w:tc>
      </w:tr>
      <w:tr w:rsidR="00107A63" w:rsidRPr="00947B52" w14:paraId="3FCD95D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CD4EE79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30A7777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CFA1293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Untersuchung an gesunden Probanden</w:t>
            </w:r>
          </w:p>
        </w:tc>
      </w:tr>
      <w:tr w:rsidR="00107A63" w:rsidRPr="00947B52" w14:paraId="138BF2B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39E861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 gesunde, erwachsene Studienteilnehmer:</w:t>
            </w:r>
          </w:p>
        </w:tc>
      </w:tr>
      <w:tr w:rsidR="00107A63" w:rsidRPr="00947B52" w14:paraId="4451EF7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AEBD4DC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 gesunde, nicht einwilligungsfähige Studienteilnehmer:</w:t>
            </w:r>
          </w:p>
        </w:tc>
      </w:tr>
      <w:tr w:rsidR="00107A63" w:rsidRPr="00947B52" w14:paraId="70C0FA3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65C5F4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Anzahl gesunde, minderjährige Studienteilnehmer:</w:t>
            </w:r>
          </w:p>
        </w:tc>
      </w:tr>
      <w:tr w:rsidR="00107A63" w:rsidRPr="00947B52" w14:paraId="1E1E77F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64C09BD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Dauer der Untersuchungsphase für den einzelnen Patienten / Probanden</w:t>
            </w:r>
          </w:p>
        </w:tc>
      </w:tr>
      <w:tr w:rsidR="00107A63" w:rsidRPr="00947B52" w14:paraId="2FAEBCF9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1EC420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107A63" w:rsidRPr="00947B52" w14:paraId="20E1D1E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D946489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Alter der Patienten / Probanden / Minderjährigen</w:t>
            </w:r>
          </w:p>
        </w:tc>
      </w:tr>
      <w:tr w:rsidR="00107A63" w:rsidRPr="00947B52" w14:paraId="297CAB0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23F8276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Untere Grenze (Jahre):</w:t>
            </w:r>
          </w:p>
        </w:tc>
      </w:tr>
      <w:tr w:rsidR="00107A63" w:rsidRPr="00947B52" w14:paraId="33A9588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EBA144B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Obere Grenze (Jahre):</w:t>
            </w:r>
          </w:p>
        </w:tc>
      </w:tr>
      <w:tr w:rsidR="00107A63" w:rsidRPr="00947B52" w14:paraId="2C1C3EDE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2B67111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Existiert eine Kontrollgruppe / Vergleichsmethode?</w:t>
            </w:r>
          </w:p>
        </w:tc>
      </w:tr>
      <w:tr w:rsidR="00107A63" w:rsidRPr="00947B52" w14:paraId="0DA1021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5B66A93" w14:textId="77777777" w:rsidR="00107A63" w:rsidRDefault="002877DC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27F961CD" w14:textId="77777777" w:rsidR="002877DC" w:rsidRDefault="002877DC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Cs/>
                <w:color w:val="000000"/>
                <w:sz w:val="20"/>
                <w:szCs w:val="20"/>
                <w:lang w:eastAsia="de-DE"/>
              </w:rPr>
              <w:t>Welche?</w:t>
            </w:r>
          </w:p>
          <w:p w14:paraId="52A48C23" w14:textId="0EC7F472" w:rsidR="0017271D" w:rsidRPr="00947B52" w:rsidRDefault="0017271D" w:rsidP="00107A63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107A63" w:rsidRPr="00947B52" w14:paraId="5B9F1E2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75FA739" w14:textId="77777777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Wurden die Alter- und Geschlechterverteilung bei der Planung berücksichtigt?</w:t>
            </w:r>
          </w:p>
        </w:tc>
      </w:tr>
      <w:tr w:rsidR="00107A63" w:rsidRPr="00947B52" w14:paraId="702EC64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E73B9D5" w14:textId="03C6CAA5" w:rsidR="00E9117B" w:rsidRDefault="002877DC" w:rsidP="00107A63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7C58BF9B" w14:textId="77777777" w:rsidR="002877DC" w:rsidRDefault="002877DC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  <w:p w14:paraId="45873CA8" w14:textId="7BF483DD" w:rsidR="00107A63" w:rsidRPr="00947B52" w:rsidRDefault="00107A63" w:rsidP="00107A63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Was wird konkret mit dem Patienten / Probanden gemacht? Detaillierte Beschreibung erwünscht.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Zusätzliche, rein studienbezogene Maßnahmen müssen besonders kenntlich gemacht werden</w:t>
            </w:r>
          </w:p>
        </w:tc>
      </w:tr>
      <w:tr w:rsidR="00107A63" w:rsidRPr="00947B52" w14:paraId="43C5AD8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3393AFA2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Zusätzlicher stationärer Aufenthalt</w:t>
            </w:r>
          </w:p>
        </w:tc>
      </w:tr>
      <w:tr w:rsidR="00107A63" w:rsidRPr="00947B52" w14:paraId="353964D0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19FA995" w14:textId="77777777" w:rsidR="00107A63" w:rsidRPr="00947B52" w:rsidRDefault="00107A63" w:rsidP="00107A63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Blutentnahmen: Menge, Anzahl von Entnahmen, Zeitpunkte</w:t>
            </w:r>
          </w:p>
        </w:tc>
      </w:tr>
      <w:tr w:rsidR="00107A63" w:rsidRPr="00947B52" w14:paraId="47233CF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75DD556D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Magensonde</w:t>
            </w:r>
          </w:p>
        </w:tc>
      </w:tr>
      <w:tr w:rsidR="00107A63" w:rsidRPr="00947B52" w14:paraId="6673B7B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2DE5DD9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Blasenkatheter</w:t>
            </w:r>
          </w:p>
        </w:tc>
      </w:tr>
      <w:tr w:rsidR="00107A63" w:rsidRPr="00947B52" w14:paraId="7A11D38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05C9020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Endoskopie</w:t>
            </w:r>
          </w:p>
        </w:tc>
      </w:tr>
      <w:tr w:rsidR="00107A63" w:rsidRPr="00947B52" w14:paraId="4456D04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8EC827E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Biopsie, andere Gewebeentnahme</w:t>
            </w:r>
          </w:p>
        </w:tc>
      </w:tr>
      <w:tr w:rsidR="00107A63" w:rsidRPr="00947B52" w14:paraId="7D99509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5181DA1C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Lumbalpunktion, Menge Liquor</w:t>
            </w:r>
          </w:p>
        </w:tc>
      </w:tr>
      <w:tr w:rsidR="00107A63" w:rsidRPr="00947B52" w14:paraId="3D620944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7DB5AAAF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Röntgendiagnostik</w:t>
            </w:r>
          </w:p>
        </w:tc>
      </w:tr>
      <w:tr w:rsidR="00107A63" w:rsidRPr="00947B52" w14:paraId="24A37B50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750A3BC2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Computertomographie</w:t>
            </w:r>
          </w:p>
        </w:tc>
      </w:tr>
      <w:tr w:rsidR="00107A63" w:rsidRPr="00947B52" w14:paraId="5A696B8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2EBE6D07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Kernspintomographie</w:t>
            </w:r>
          </w:p>
        </w:tc>
      </w:tr>
      <w:tr w:rsidR="00107A63" w:rsidRPr="00947B52" w14:paraId="02EF4DC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94EE68C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Positronen-Emissions-Tomographie</w:t>
            </w:r>
          </w:p>
        </w:tc>
      </w:tr>
      <w:tr w:rsidR="00107A63" w:rsidRPr="00947B52" w14:paraId="5376CAE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318842C8" w14:textId="01AC8A5B" w:rsidR="00107A63" w:rsidRPr="00947B52" w:rsidRDefault="00107A63" w:rsidP="002761C4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Radioaktive Substanzen / Tracer</w:t>
            </w:r>
          </w:p>
        </w:tc>
      </w:tr>
      <w:tr w:rsidR="00107A63" w:rsidRPr="00947B52" w14:paraId="1881A82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F53AF88" w14:textId="77777777" w:rsidR="00107A63" w:rsidRPr="00947B52" w:rsidRDefault="00107A63" w:rsidP="00107A63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Andere Maßnahmen / Welche?</w:t>
            </w:r>
          </w:p>
        </w:tc>
      </w:tr>
      <w:tr w:rsidR="00DF133D" w:rsidRPr="00947B52" w14:paraId="314ADEE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11DDA42" w14:textId="4BA57D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047DA9B0" w14:textId="77777777" w:rsidTr="001A5742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1A97747" w14:textId="3136E118" w:rsidR="004F5F85" w:rsidRDefault="00DF133D" w:rsidP="00DF133D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03683">
              <w:rPr>
                <w:b/>
                <w:bCs/>
                <w:color w:val="000000"/>
                <w:sz w:val="20"/>
                <w:szCs w:val="20"/>
                <w:lang w:eastAsia="de-DE"/>
              </w:rPr>
              <w:t>Risiko-Nutzen-</w:t>
            </w:r>
            <w:r>
              <w:rPr>
                <w:b/>
                <w:bCs/>
                <w:color w:val="000000"/>
                <w:sz w:val="20"/>
                <w:szCs w:val="20"/>
                <w:lang w:eastAsia="de-DE"/>
              </w:rPr>
              <w:t>Analyse / Bewertung und Maßnahmen zum Schutz der Teilnehmenden</w:t>
            </w:r>
          </w:p>
          <w:p w14:paraId="4C1DE8B5" w14:textId="0C2E14F9" w:rsidR="004F5F85" w:rsidRPr="004F5F85" w:rsidRDefault="004F5F85" w:rsidP="00E90081">
            <w:pPr>
              <w:pStyle w:val="keinDruck"/>
              <w:jc w:val="left"/>
              <w:rPr>
                <w:color w:val="000000"/>
                <w:lang w:eastAsia="de-DE"/>
              </w:rPr>
            </w:pPr>
            <w:r w:rsidRPr="004F5F85">
              <w:rPr>
                <w:lang w:eastAsia="de-DE"/>
              </w:rPr>
              <w:t xml:space="preserve">Eine adäquate Einschätzung, Beschreibung und Mitteilung von Risiken und Belastungen ist Grundlage der Bewertung. </w:t>
            </w:r>
            <w:r w:rsidR="00C657AD">
              <w:rPr>
                <w:lang w:eastAsia="de-DE"/>
              </w:rPr>
              <w:t>Dies</w:t>
            </w:r>
            <w:r w:rsidRPr="004F5F85">
              <w:rPr>
                <w:lang w:eastAsia="de-DE"/>
              </w:rPr>
              <w:t xml:space="preserve"> sollte anhand von präklinischen oder klinischen Daten diskutiert werden. Die Einschätzung ist ebenfalls laienverständlich in der Patienteninformation und Einwilligungserklärung wiederzugeben.</w:t>
            </w:r>
          </w:p>
          <w:p w14:paraId="5570B077" w14:textId="33DBED5E" w:rsidR="004F5F85" w:rsidRDefault="004F5F85" w:rsidP="00DF133D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</w:p>
          <w:p w14:paraId="172DF223" w14:textId="7AA142BB" w:rsidR="00C657AD" w:rsidRDefault="00C657A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C657AD">
              <w:rPr>
                <w:color w:val="000000"/>
                <w:sz w:val="20"/>
                <w:szCs w:val="20"/>
                <w:lang w:eastAsia="de-DE"/>
              </w:rPr>
              <w:t>Zu beachtende Punkte, wenn zutre</w:t>
            </w:r>
            <w:r w:rsidR="0019381C">
              <w:rPr>
                <w:color w:val="000000"/>
                <w:sz w:val="20"/>
                <w:szCs w:val="20"/>
                <w:lang w:eastAsia="de-DE"/>
              </w:rPr>
              <w:t>ffend</w:t>
            </w:r>
            <w:r w:rsidRPr="00C657AD">
              <w:rPr>
                <w:color w:val="000000"/>
                <w:sz w:val="20"/>
                <w:szCs w:val="20"/>
                <w:lang w:eastAsia="de-DE"/>
              </w:rPr>
              <w:t>:</w:t>
            </w:r>
          </w:p>
          <w:p w14:paraId="09426204" w14:textId="77777777" w:rsidR="00C657AD" w:rsidRPr="00C657AD" w:rsidRDefault="00C657A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  <w:p w14:paraId="551EE36E" w14:textId="6252FB1B" w:rsidR="00DF133D" w:rsidRPr="00DF133D" w:rsidRDefault="00DF133D" w:rsidP="00DF133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DF133D">
              <w:rPr>
                <w:bCs/>
                <w:color w:val="000000"/>
                <w:sz w:val="20"/>
                <w:szCs w:val="20"/>
                <w:lang w:eastAsia="de-DE"/>
              </w:rPr>
              <w:t xml:space="preserve">Welche typischen Nebenwirkungen oder Komplikationen für die Studienteilnehmer sind zu erwarten?  </w:t>
            </w:r>
          </w:p>
          <w:p w14:paraId="205553D4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25A10DF0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3E364DB" w14:textId="680C44F5" w:rsidR="00DF133D" w:rsidRPr="00DF133D" w:rsidRDefault="00DF133D" w:rsidP="00DF133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DF133D">
              <w:rPr>
                <w:bCs/>
                <w:color w:val="000000"/>
                <w:sz w:val="20"/>
                <w:szCs w:val="20"/>
                <w:lang w:eastAsia="de-DE"/>
              </w:rPr>
              <w:lastRenderedPageBreak/>
              <w:t xml:space="preserve">Art und Häufigkeit </w:t>
            </w:r>
            <w:r w:rsidR="009E5E36">
              <w:rPr>
                <w:bCs/>
                <w:color w:val="000000"/>
                <w:sz w:val="20"/>
                <w:szCs w:val="20"/>
                <w:lang w:eastAsia="de-DE"/>
              </w:rPr>
              <w:t xml:space="preserve">eventuell notwendiger, </w:t>
            </w:r>
            <w:r w:rsidRPr="00DF133D">
              <w:rPr>
                <w:bCs/>
                <w:color w:val="000000"/>
                <w:sz w:val="20"/>
                <w:szCs w:val="20"/>
                <w:lang w:eastAsia="de-DE"/>
              </w:rPr>
              <w:t>vorgesehene</w:t>
            </w:r>
            <w:r w:rsidR="009E5E36">
              <w:rPr>
                <w:bCs/>
                <w:color w:val="000000"/>
                <w:sz w:val="20"/>
                <w:szCs w:val="20"/>
                <w:lang w:eastAsia="de-DE"/>
              </w:rPr>
              <w:t>r</w:t>
            </w:r>
            <w:r w:rsidRPr="00DF133D">
              <w:rPr>
                <w:bCs/>
                <w:color w:val="000000"/>
                <w:sz w:val="20"/>
                <w:szCs w:val="20"/>
                <w:lang w:eastAsia="de-DE"/>
              </w:rPr>
              <w:t xml:space="preserve"> Überwachungsmaßnahmen vor / während / nach der Untersuchungsperiode?</w:t>
            </w:r>
          </w:p>
        </w:tc>
      </w:tr>
      <w:tr w:rsidR="00DF133D" w:rsidRPr="00947B52" w14:paraId="5A41A0B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F2F8723" w14:textId="77777777" w:rsidR="00DF133D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  <w:p w14:paraId="404D017B" w14:textId="77777777" w:rsidR="009E5E36" w:rsidRDefault="009E5E36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>
              <w:rPr>
                <w:color w:val="000000"/>
                <w:sz w:val="20"/>
                <w:szCs w:val="20"/>
                <w:lang w:eastAsia="de-DE"/>
              </w:rPr>
              <w:t>Welcher Nutzen ergibt sich für den Einzelnen, die Gruppe, die Allgemeinheit</w:t>
            </w:r>
          </w:p>
          <w:p w14:paraId="2DA62B45" w14:textId="77777777" w:rsidR="009E5E36" w:rsidRDefault="009E5E36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  <w:p w14:paraId="3AE826F3" w14:textId="7E9EAE50" w:rsidR="009E5E36" w:rsidRPr="009E5E36" w:rsidRDefault="009E5E36" w:rsidP="009E5E36">
            <w:pPr>
              <w:rPr>
                <w:color w:val="000000"/>
                <w:sz w:val="20"/>
                <w:szCs w:val="20"/>
                <w:lang w:eastAsia="de-DE"/>
              </w:rPr>
            </w:pPr>
            <w:r>
              <w:rPr>
                <w:color w:val="000000"/>
                <w:sz w:val="20"/>
                <w:szCs w:val="20"/>
                <w:lang w:eastAsia="de-DE"/>
              </w:rPr>
              <w:t xml:space="preserve">(siehe hierzu </w:t>
            </w:r>
            <w:r w:rsidRPr="009E5E36">
              <w:rPr>
                <w:color w:val="000000"/>
                <w:sz w:val="20"/>
                <w:szCs w:val="20"/>
                <w:lang w:eastAsia="de-DE"/>
              </w:rPr>
              <w:t>DEKLARATION VON HELSINKI</w:t>
            </w:r>
            <w:r>
              <w:rPr>
                <w:color w:val="000000"/>
                <w:sz w:val="20"/>
                <w:szCs w:val="20"/>
                <w:lang w:eastAsia="de-DE"/>
              </w:rPr>
              <w:t xml:space="preserve">: </w:t>
            </w:r>
            <w:r w:rsidRPr="009E5E36">
              <w:rPr>
                <w:color w:val="000000"/>
                <w:sz w:val="20"/>
                <w:szCs w:val="20"/>
                <w:lang w:eastAsia="de-DE"/>
              </w:rPr>
              <w:t xml:space="preserve">Ethische </w:t>
            </w:r>
            <w:r w:rsidR="00D348D9" w:rsidRPr="009E5E36">
              <w:rPr>
                <w:color w:val="000000"/>
                <w:sz w:val="20"/>
                <w:szCs w:val="20"/>
                <w:lang w:eastAsia="de-DE"/>
              </w:rPr>
              <w:t>Grundsätze</w:t>
            </w:r>
            <w:r w:rsidRPr="009E5E36">
              <w:rPr>
                <w:color w:val="000000"/>
                <w:sz w:val="20"/>
                <w:szCs w:val="20"/>
                <w:lang w:eastAsia="de-DE"/>
              </w:rPr>
              <w:t xml:space="preserve"> </w:t>
            </w:r>
            <w:r w:rsidR="00D348D9" w:rsidRPr="009E5E36">
              <w:rPr>
                <w:color w:val="000000"/>
                <w:sz w:val="20"/>
                <w:szCs w:val="20"/>
                <w:lang w:eastAsia="de-DE"/>
              </w:rPr>
              <w:t>für</w:t>
            </w:r>
            <w:r w:rsidRPr="009E5E36">
              <w:rPr>
                <w:color w:val="000000"/>
                <w:sz w:val="20"/>
                <w:szCs w:val="20"/>
                <w:lang w:eastAsia="de-DE"/>
              </w:rPr>
              <w:t xml:space="preserve"> die medizinische Forschung am Menschen)</w:t>
            </w:r>
          </w:p>
          <w:p w14:paraId="2EA064A4" w14:textId="772B109D" w:rsidR="009E5E36" w:rsidRPr="00947B52" w:rsidRDefault="009E5E36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552A108E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2C0AFEE" w14:textId="060C60CB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Einschlusskriterien für Patienten / Probanden</w:t>
            </w:r>
          </w:p>
        </w:tc>
      </w:tr>
      <w:tr w:rsidR="00DF133D" w:rsidRPr="00947B52" w14:paraId="65C6772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9CA0249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0AA5985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9D6A5DC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Ausschlusskriterien für Patienten / Probanden</w:t>
            </w:r>
          </w:p>
        </w:tc>
      </w:tr>
      <w:tr w:rsidR="00DF133D" w:rsidRPr="00947B52" w14:paraId="619350DD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DD28DB7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5D489A0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6B920EA4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Wird Drogenmissbrauch überprüft?  Wenn ja, wie?</w:t>
            </w:r>
          </w:p>
        </w:tc>
      </w:tr>
      <w:tr w:rsidR="00DF133D" w:rsidRPr="00947B52" w14:paraId="57B285B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54A8A90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F133D" w:rsidRPr="00947B52" w14:paraId="755207B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6C16BD0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Vorzeitiger Studienabbruch,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Angabe der Kriterien für einen vorzeitigen Studienabbruch</w:t>
            </w:r>
          </w:p>
        </w:tc>
      </w:tr>
      <w:tr w:rsidR="00DF133D" w:rsidRPr="00947B52" w14:paraId="382C7F10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6FDF853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6A4080E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E136CC5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Handelt es sich um ein Forschungsvorhaben, das speziellen Gesetzen unterliegt?</w:t>
            </w:r>
          </w:p>
        </w:tc>
      </w:tr>
      <w:tr w:rsidR="00DF133D" w:rsidRPr="00947B52" w14:paraId="7283EC3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79D243C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Röntgenverordnung</w:t>
            </w:r>
          </w:p>
        </w:tc>
      </w:tr>
      <w:tr w:rsidR="00DF133D" w:rsidRPr="00947B52" w14:paraId="14303622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A0A9CDA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Strahlenschutzverordnung </w:t>
            </w:r>
          </w:p>
        </w:tc>
      </w:tr>
      <w:tr w:rsidR="00DF133D" w:rsidRPr="00947B52" w14:paraId="5149D28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8996F26" w14:textId="54C63324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Gendiagnostikgesetz </w:t>
            </w:r>
          </w:p>
        </w:tc>
      </w:tr>
      <w:tr w:rsidR="00DF133D" w:rsidRPr="00BE2ECF" w14:paraId="3FC02B23" w14:textId="77777777" w:rsidTr="007C3128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81D8691" w14:textId="03942CAF" w:rsidR="00DF133D" w:rsidRPr="009C4FE4" w:rsidRDefault="00DF133D" w:rsidP="00DF133D">
            <w:pPr>
              <w:rPr>
                <w:b/>
                <w:color w:val="000000"/>
                <w:sz w:val="20"/>
                <w:szCs w:val="20"/>
                <w:lang w:val="en-US"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C4FE4">
              <w:rPr>
                <w:b/>
                <w:sz w:val="20"/>
                <w:szCs w:val="20"/>
                <w:lang w:val="en-US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C4FE4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9C4FE4">
              <w:rPr>
                <w:color w:val="000000"/>
                <w:sz w:val="20"/>
                <w:szCs w:val="20"/>
                <w:lang w:val="en-US" w:eastAsia="de-DE"/>
              </w:rPr>
              <w:t xml:space="preserve">  MPDG § 47 Abs. 3</w:t>
            </w:r>
            <w:r w:rsidR="009C4FE4" w:rsidRPr="009C4FE4">
              <w:rPr>
                <w:color w:val="000000"/>
                <w:sz w:val="20"/>
                <w:szCs w:val="20"/>
                <w:lang w:val="en-US" w:eastAsia="de-DE"/>
              </w:rPr>
              <w:t xml:space="preserve"> / Post Market Clin</w:t>
            </w:r>
            <w:r w:rsidR="009C4FE4">
              <w:rPr>
                <w:color w:val="000000"/>
                <w:sz w:val="20"/>
                <w:szCs w:val="20"/>
                <w:lang w:val="en-US" w:eastAsia="de-DE"/>
              </w:rPr>
              <w:t>ical Follow-Up PMCF</w:t>
            </w:r>
            <w:r w:rsidR="004832F5">
              <w:rPr>
                <w:color w:val="000000"/>
                <w:sz w:val="20"/>
                <w:szCs w:val="20"/>
                <w:lang w:val="en-US" w:eastAsia="de-DE"/>
              </w:rPr>
              <w:t>-</w:t>
            </w:r>
            <w:proofErr w:type="spellStart"/>
            <w:r w:rsidR="004832F5">
              <w:rPr>
                <w:color w:val="000000"/>
                <w:sz w:val="20"/>
                <w:szCs w:val="20"/>
                <w:lang w:val="en-US" w:eastAsia="de-DE"/>
              </w:rPr>
              <w:t>Aktivität</w:t>
            </w:r>
            <w:proofErr w:type="spellEnd"/>
          </w:p>
        </w:tc>
      </w:tr>
      <w:tr w:rsidR="00DF133D" w:rsidRPr="00947B52" w14:paraId="238F2CA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8F9C9BB" w14:textId="77777777" w:rsidR="00D348D9" w:rsidRPr="005C7831" w:rsidRDefault="00D348D9" w:rsidP="00DF133D">
            <w:pPr>
              <w:rPr>
                <w:b/>
                <w:bCs/>
                <w:color w:val="000000"/>
                <w:sz w:val="20"/>
                <w:szCs w:val="20"/>
                <w:lang w:val="en-US" w:eastAsia="de-DE"/>
              </w:rPr>
            </w:pPr>
          </w:p>
          <w:p w14:paraId="4A43BBF9" w14:textId="71BCC23A" w:rsidR="00DF133D" w:rsidRPr="00947B52" w:rsidRDefault="00DF133D" w:rsidP="00DF133D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bCs/>
                <w:color w:val="000000"/>
                <w:sz w:val="20"/>
                <w:szCs w:val="20"/>
                <w:lang w:eastAsia="de-DE"/>
              </w:rPr>
              <w:t>Liegt das Einverständnis bezüglich der Gewebeherkunft vor?</w:t>
            </w:r>
          </w:p>
        </w:tc>
      </w:tr>
      <w:tr w:rsidR="00DF133D" w:rsidRPr="00947B52" w14:paraId="28BFE88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70BB4646" w14:textId="67A67B43" w:rsidR="002877DC" w:rsidRDefault="002877DC" w:rsidP="00DF133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78D39499" w14:textId="77777777" w:rsidR="002877DC" w:rsidRDefault="002877DC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  <w:p w14:paraId="54219E3A" w14:textId="3651872B" w:rsidR="00DF133D" w:rsidRPr="002877DC" w:rsidRDefault="00DF133D" w:rsidP="00DF133D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2877DC">
              <w:rPr>
                <w:b/>
                <w:bCs/>
                <w:color w:val="000000"/>
                <w:sz w:val="20"/>
                <w:szCs w:val="20"/>
                <w:lang w:eastAsia="de-DE"/>
              </w:rPr>
              <w:t>Ist die Rückverfolgbarkeit bis zum Spender des Gewebes möglich?</w:t>
            </w:r>
          </w:p>
        </w:tc>
      </w:tr>
      <w:tr w:rsidR="00DF133D" w:rsidRPr="00947B52" w14:paraId="1647CDB4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C27EDFD" w14:textId="2822E20B" w:rsidR="002877DC" w:rsidRDefault="002877DC" w:rsidP="00DF133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5D468AA0" w14:textId="77777777" w:rsidR="002877DC" w:rsidRDefault="002877DC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  <w:p w14:paraId="4699D331" w14:textId="67F8BAEC" w:rsidR="00DF133D" w:rsidRPr="002877DC" w:rsidRDefault="00DF133D" w:rsidP="00DF133D">
            <w:pPr>
              <w:rPr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2877DC">
              <w:rPr>
                <w:b/>
                <w:bCs/>
                <w:color w:val="000000"/>
                <w:sz w:val="20"/>
                <w:szCs w:val="20"/>
                <w:lang w:eastAsia="de-DE"/>
              </w:rPr>
              <w:t>Handelt es sich um vorhandenes Gewebe, das pseudonymisiert/doppelcodiert bearbeitet wird?</w:t>
            </w:r>
          </w:p>
        </w:tc>
      </w:tr>
      <w:tr w:rsidR="002877DC" w:rsidRPr="00947B52" w14:paraId="37EB54B7" w14:textId="77777777" w:rsidTr="00266F38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558508C8" w14:textId="77777777" w:rsidR="002877DC" w:rsidRDefault="002877DC" w:rsidP="002877DC">
            <w:pPr>
              <w:jc w:val="both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670F4D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670F4D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670F4D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447AD933" w14:textId="45D69E55" w:rsidR="002877DC" w:rsidRPr="00947B52" w:rsidRDefault="002877DC" w:rsidP="002877DC">
            <w:pPr>
              <w:jc w:val="both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443AD9B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A1DCC7E" w14:textId="1AD115CB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Handelt es sich um Forschung mit menschlichem Erbgut? Wurde auf das Informationsrecht des Gewebespenders in der Patienteninformation hingewiesen? Eine gesonderte Aufklärung und Einwilligung über den Umgang mit genetischen Daten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ist erforderlich.</w:t>
            </w:r>
          </w:p>
        </w:tc>
      </w:tr>
      <w:tr w:rsidR="002877DC" w:rsidRPr="00947B52" w14:paraId="580D5515" w14:textId="77777777" w:rsidTr="00475009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6068B0F6" w14:textId="77777777" w:rsidR="002877DC" w:rsidRDefault="002877DC" w:rsidP="002877DC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DB51C1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DB51C1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DB51C1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20BEF017" w14:textId="4FE6B2DD" w:rsidR="002877DC" w:rsidRPr="00947B52" w:rsidRDefault="002877DC" w:rsidP="002877DC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3B97AAE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13122EBC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Wurde ein rechtswirksamer Übereignungsvertrag mit dem Gewebespender abgeschlossen?</w:t>
            </w:r>
          </w:p>
        </w:tc>
      </w:tr>
      <w:tr w:rsidR="0017271D" w:rsidRPr="00947B52" w14:paraId="1FB6F881" w14:textId="77777777" w:rsidTr="00BF5443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44843A22" w14:textId="7C165D8D" w:rsidR="0017271D" w:rsidRPr="00947B52" w:rsidRDefault="0017271D" w:rsidP="0017271D">
            <w:pPr>
              <w:rPr>
                <w:color w:val="000000"/>
                <w:sz w:val="20"/>
                <w:szCs w:val="20"/>
                <w:lang w:eastAsia="de-DE"/>
              </w:rPr>
            </w:pP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3D395E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3D395E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3D395E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</w:tc>
      </w:tr>
      <w:tr w:rsidR="00DF133D" w:rsidRPr="00947B52" w14:paraId="540B3423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63BE0E30" w14:textId="77777777" w:rsidR="0017271D" w:rsidRDefault="0017271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  <w:p w14:paraId="2DE8B8ED" w14:textId="5D8573F3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Erfolgt eine angemessene Information aller Studienteilnehmer über die Ergebnisse?</w:t>
            </w:r>
          </w:p>
        </w:tc>
      </w:tr>
      <w:tr w:rsidR="0017271D" w:rsidRPr="00947B52" w14:paraId="30EA28F0" w14:textId="77777777" w:rsidTr="00480DA4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4CDC0CF6" w14:textId="389C148A" w:rsidR="0017271D" w:rsidRPr="00947B52" w:rsidRDefault="0017271D" w:rsidP="0017271D">
            <w:pPr>
              <w:rPr>
                <w:color w:val="000000"/>
                <w:sz w:val="20"/>
                <w:szCs w:val="20"/>
                <w:lang w:eastAsia="de-DE"/>
              </w:rPr>
            </w:pP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855776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855776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855776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</w:tc>
      </w:tr>
      <w:tr w:rsidR="00DF133D" w:rsidRPr="00947B52" w14:paraId="387C48F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364B06B1" w14:textId="77777777" w:rsidR="0017271D" w:rsidRDefault="0017271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  <w:p w14:paraId="36E2DE70" w14:textId="1DFAB6FF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Werden die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>Daten und/oder Biomaterialien</w:t>
            </w: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 in eine registrierte Biobank einfließen?  </w:t>
            </w:r>
          </w:p>
        </w:tc>
      </w:tr>
      <w:tr w:rsidR="0017271D" w:rsidRPr="00947B52" w14:paraId="4654A537" w14:textId="77777777" w:rsidTr="005311FE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721CF53C" w14:textId="77777777" w:rsidR="0017271D" w:rsidRDefault="0017271D" w:rsidP="0017271D">
            <w:pPr>
              <w:spacing w:line="360" w:lineRule="auto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37700E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37700E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37700E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130873F1" w14:textId="436E1B5F" w:rsidR="0017271D" w:rsidRPr="00947B52" w:rsidRDefault="0017271D" w:rsidP="0017271D">
            <w:pPr>
              <w:spacing w:line="360" w:lineRule="auto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4F834E5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4B370443" w14:textId="77777777" w:rsidR="00DF133D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>Zweckgebundenheit der Daten</w:t>
            </w:r>
          </w:p>
          <w:p w14:paraId="32D5CF6D" w14:textId="7F2A930C" w:rsidR="00DF133D" w:rsidRPr="00DF133D" w:rsidRDefault="00DF133D" w:rsidP="00DF133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DF133D">
              <w:rPr>
                <w:bCs/>
                <w:color w:val="000000"/>
                <w:sz w:val="20"/>
                <w:szCs w:val="20"/>
                <w:lang w:eastAsia="de-DE"/>
              </w:rPr>
              <w:t>Eindeutige Darstellung des Zweckes der Erhebung und Nutzung</w:t>
            </w:r>
          </w:p>
        </w:tc>
      </w:tr>
      <w:tr w:rsidR="00DF133D" w:rsidRPr="00947B52" w14:paraId="2BAF15D4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7BECD447" w14:textId="77777777" w:rsidR="00DF133D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  <w:p w14:paraId="1EEDC400" w14:textId="6BE7F395" w:rsidR="00DF133D" w:rsidRPr="00DF133D" w:rsidRDefault="00DF133D" w:rsidP="00DF133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Liegt eine arbeitsteilige Datenverarbeitung vor sind die Beteiligten und ihre Aufgaben zu beschreiben. </w:t>
            </w:r>
            <w:r w:rsidRPr="00DF133D">
              <w:rPr>
                <w:bCs/>
                <w:color w:val="000000"/>
                <w:sz w:val="20"/>
                <w:szCs w:val="20"/>
                <w:lang w:eastAsia="de-DE"/>
              </w:rPr>
              <w:t>Datenhaltung, Zweck, Ort, verantwortliche für Datenschutz, Dauer der Speicherung</w:t>
            </w:r>
          </w:p>
          <w:p w14:paraId="71A39599" w14:textId="474536F6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53064F48" w14:textId="77777777" w:rsidTr="00107A63">
        <w:trPr>
          <w:trHeight w:val="285"/>
        </w:trPr>
        <w:tc>
          <w:tcPr>
            <w:tcW w:w="9098" w:type="dxa"/>
            <w:shd w:val="clear" w:color="auto" w:fill="auto"/>
            <w:noWrap/>
            <w:vAlign w:val="bottom"/>
          </w:tcPr>
          <w:p w14:paraId="76E53A9B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Kodierungsart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(Doppelte Kodierung, Zugangsrechte, Dekodierung im Notfall möglich?)</w:t>
            </w:r>
          </w:p>
        </w:tc>
      </w:tr>
      <w:tr w:rsidR="00DF133D" w:rsidRPr="00947B52" w14:paraId="412DA4AF" w14:textId="77777777" w:rsidTr="00107A63">
        <w:trPr>
          <w:trHeight w:val="285"/>
        </w:trPr>
        <w:tc>
          <w:tcPr>
            <w:tcW w:w="9098" w:type="dxa"/>
            <w:shd w:val="clear" w:color="auto" w:fill="auto"/>
            <w:noWrap/>
            <w:vAlign w:val="bottom"/>
          </w:tcPr>
          <w:p w14:paraId="341C6A7A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F133D" w:rsidRPr="00947B52" w14:paraId="00609B4E" w14:textId="77777777" w:rsidTr="00107A63">
        <w:trPr>
          <w:trHeight w:val="285"/>
        </w:trPr>
        <w:tc>
          <w:tcPr>
            <w:tcW w:w="9098" w:type="dxa"/>
            <w:shd w:val="clear" w:color="auto" w:fill="auto"/>
            <w:noWrap/>
            <w:vAlign w:val="bottom"/>
          </w:tcPr>
          <w:p w14:paraId="0F13A9AA" w14:textId="70647F15" w:rsidR="00DF133D" w:rsidRPr="00947B52" w:rsidRDefault="0017271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>W</w:t>
            </w:r>
            <w:r w:rsidR="00DF133D"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eitergabe von pseudonymisierten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>Biomaterialien/</w:t>
            </w:r>
            <w:r w:rsidR="00DF133D" w:rsidRPr="00947B52">
              <w:rPr>
                <w:b/>
                <w:color w:val="000000"/>
                <w:sz w:val="20"/>
                <w:szCs w:val="20"/>
                <w:lang w:eastAsia="de-DE"/>
              </w:rPr>
              <w:t>Daten an Dritte</w:t>
            </w:r>
          </w:p>
        </w:tc>
      </w:tr>
      <w:tr w:rsidR="00DF133D" w:rsidRPr="00947B52" w14:paraId="53A9B6C1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532A9D3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Name:</w:t>
            </w:r>
          </w:p>
        </w:tc>
      </w:tr>
      <w:tr w:rsidR="00DF133D" w:rsidRPr="00947B52" w14:paraId="73AED08C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8B56CBB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Anschrift:</w:t>
            </w:r>
          </w:p>
          <w:p w14:paraId="6FEDA941" w14:textId="1CBE9DA1" w:rsidR="00DF133D" w:rsidRDefault="0017271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>
              <w:rPr>
                <w:color w:val="000000"/>
                <w:sz w:val="20"/>
                <w:szCs w:val="20"/>
                <w:lang w:eastAsia="de-DE"/>
              </w:rPr>
              <w:lastRenderedPageBreak/>
              <w:t>Schutzmaßnahmen: Vernichtung</w:t>
            </w:r>
            <w:r w:rsidR="002D23C1">
              <w:rPr>
                <w:color w:val="000000"/>
                <w:sz w:val="20"/>
                <w:szCs w:val="20"/>
                <w:lang w:eastAsia="de-DE"/>
              </w:rPr>
              <w:t>/Löschung</w:t>
            </w:r>
            <w:r>
              <w:rPr>
                <w:color w:val="000000"/>
                <w:sz w:val="20"/>
                <w:szCs w:val="20"/>
                <w:lang w:eastAsia="de-DE"/>
              </w:rPr>
              <w:t>? Rücksendung? nach Abschluss der Arbeiten</w:t>
            </w:r>
          </w:p>
          <w:p w14:paraId="30D4EDAD" w14:textId="1846D1DC" w:rsidR="0017271D" w:rsidRPr="00947B52" w:rsidRDefault="0017271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16079026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14838EBC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lastRenderedPageBreak/>
              <w:t>Datenauswertung,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Analyseplan, Biometriker/Statistiker eingebunden, Studienprotokoll, Qualitätskontrollen</w:t>
            </w:r>
          </w:p>
        </w:tc>
      </w:tr>
      <w:tr w:rsidR="00DF133D" w:rsidRPr="00947B52" w14:paraId="012ECCD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B31D114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F133D" w:rsidRPr="00947B52" w14:paraId="65B6413B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7B757FD6" w14:textId="05B52088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Wissenschaftliche Veröffentlichung der Studienergebnisse,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Art? Register?</w:t>
            </w:r>
          </w:p>
        </w:tc>
      </w:tr>
      <w:tr w:rsidR="00DF133D" w:rsidRPr="00947B52" w14:paraId="18622AE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BF16FFE" w14:textId="77777777" w:rsidR="00DF133D" w:rsidRPr="00947B52" w:rsidRDefault="00DF133D" w:rsidP="00DF133D">
            <w:pPr>
              <w:rPr>
                <w:sz w:val="20"/>
                <w:szCs w:val="20"/>
                <w:lang w:eastAsia="de-DE"/>
              </w:rPr>
            </w:pPr>
          </w:p>
        </w:tc>
      </w:tr>
    </w:tbl>
    <w:p w14:paraId="5552C696" w14:textId="483083DD" w:rsidR="0080074C" w:rsidRDefault="0080074C"/>
    <w:tbl>
      <w:tblPr>
        <w:tblW w:w="9098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DF133D" w:rsidRPr="00947B52" w14:paraId="7EE16E35" w14:textId="77777777" w:rsidTr="008B4674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914D2A3" w14:textId="52CE745C" w:rsidR="00DF133D" w:rsidRPr="00947B52" w:rsidRDefault="00DF133D" w:rsidP="00DF133D">
            <w:pPr>
              <w:rPr>
                <w:color w:val="000000"/>
                <w:sz w:val="20"/>
                <w:szCs w:val="20"/>
                <w:highlight w:val="lightGray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Dient die Studie:</w:t>
            </w:r>
          </w:p>
        </w:tc>
      </w:tr>
      <w:tr w:rsidR="00DF133D" w:rsidRPr="00947B52" w14:paraId="42D73275" w14:textId="77777777" w:rsidTr="00045D55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44DAE774" w14:textId="77777777" w:rsidR="00DF133D" w:rsidRDefault="00DF133D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unmittelbar dem Interesse der einzelnen Studienteilnehmer</w:t>
            </w:r>
            <w:r>
              <w:rPr>
                <w:color w:val="000000"/>
                <w:sz w:val="20"/>
                <w:szCs w:val="20"/>
                <w:lang w:eastAsia="de-DE"/>
              </w:rPr>
              <w:t>?</w:t>
            </w:r>
          </w:p>
          <w:p w14:paraId="6E2AF082" w14:textId="77777777" w:rsidR="00DF133D" w:rsidRDefault="002877DC" w:rsidP="0017271D">
            <w:pPr>
              <w:spacing w:line="276" w:lineRule="auto"/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bookmarkEnd w:id="0"/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bookmarkEnd w:id="1"/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2E926FC9" w14:textId="1A55F1D3" w:rsidR="0080074C" w:rsidRPr="00947B52" w:rsidRDefault="0080074C" w:rsidP="0017271D">
            <w:pPr>
              <w:spacing w:line="276" w:lineRule="auto"/>
              <w:rPr>
                <w:b/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4FEB6229" w14:textId="77777777" w:rsidTr="00107A63">
        <w:trPr>
          <w:trHeight w:val="600"/>
        </w:trPr>
        <w:tc>
          <w:tcPr>
            <w:tcW w:w="9098" w:type="dxa"/>
            <w:shd w:val="clear" w:color="auto" w:fill="auto"/>
            <w:vAlign w:val="center"/>
          </w:tcPr>
          <w:p w14:paraId="54B7946F" w14:textId="77777777" w:rsidR="00DF133D" w:rsidRPr="00947B52" w:rsidRDefault="00DF133D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einem rein wissenschaftlichen Ziel ohne unmittelbaren diagnostischen und therapeutischen Wert für den Studienteilnehmer?</w:t>
            </w:r>
          </w:p>
          <w:p w14:paraId="0AA81192" w14:textId="77777777" w:rsidR="00DF133D" w:rsidRDefault="002877DC" w:rsidP="0017271D">
            <w:pPr>
              <w:spacing w:line="276" w:lineRule="auto"/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21C64FAD" w14:textId="0059A8A9" w:rsidR="0080074C" w:rsidRPr="00947B52" w:rsidRDefault="0080074C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66802664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14218F38" w14:textId="77777777" w:rsidR="00DF133D" w:rsidRPr="00947B52" w:rsidRDefault="00DF133D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der künftigen Entwicklung von diagnostischen und therapeutischen Verfahren?</w:t>
            </w:r>
          </w:p>
        </w:tc>
      </w:tr>
      <w:tr w:rsidR="00DF133D" w:rsidRPr="00947B52" w14:paraId="0A404D8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C0ACF68" w14:textId="77777777" w:rsidR="00DF133D" w:rsidRDefault="002877DC" w:rsidP="0017271D">
            <w:pPr>
              <w:spacing w:line="276" w:lineRule="auto"/>
              <w:rPr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5D4DBC5E" w14:textId="6CB6CE07" w:rsidR="0080074C" w:rsidRPr="00947B52" w:rsidRDefault="0080074C" w:rsidP="0017271D">
            <w:pPr>
              <w:spacing w:line="276" w:lineRule="auto"/>
              <w:rPr>
                <w:color w:val="000000"/>
                <w:sz w:val="20"/>
                <w:szCs w:val="20"/>
                <w:highlight w:val="lightGray"/>
                <w:lang w:eastAsia="de-DE"/>
              </w:rPr>
            </w:pPr>
          </w:p>
        </w:tc>
      </w:tr>
      <w:tr w:rsidR="00DF133D" w:rsidRPr="00947B52" w14:paraId="4DAD39EF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FEACC51" w14:textId="77777777" w:rsidR="00DF133D" w:rsidRPr="00947B52" w:rsidRDefault="00DF133D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der Gewinnung von Erkenntnissen über Ursache und Prognose von Krankheiten?</w:t>
            </w:r>
          </w:p>
        </w:tc>
      </w:tr>
      <w:tr w:rsidR="00DF133D" w:rsidRPr="00947B52" w14:paraId="1C0CEF99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A8ADEBB" w14:textId="77777777" w:rsidR="00DF133D" w:rsidRDefault="00DF133D" w:rsidP="0017271D">
            <w:pPr>
              <w:spacing w:line="276" w:lineRule="auto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="002877DC"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="002877DC"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09945EFE" w14:textId="05C3907E" w:rsidR="0080074C" w:rsidRPr="00947B52" w:rsidRDefault="0080074C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243F1819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37507256" w14:textId="77777777" w:rsidR="00DF133D" w:rsidRPr="00947B52" w:rsidRDefault="00DF133D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der Gewinnung von Erkenntnissen über spez. Fragen des Gesundheitszustandes der Bevölkerung?</w:t>
            </w:r>
          </w:p>
        </w:tc>
      </w:tr>
      <w:tr w:rsidR="00DF133D" w:rsidRPr="00947B52" w14:paraId="55ED033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8F4CFA3" w14:textId="77777777" w:rsidR="00DF133D" w:rsidRDefault="00DF133D" w:rsidP="0017271D">
            <w:pPr>
              <w:spacing w:line="276" w:lineRule="auto"/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="002877DC"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="002877DC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="002877DC"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238C3C2B" w14:textId="7C8F852B" w:rsidR="0080074C" w:rsidRPr="00947B52" w:rsidRDefault="0080074C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5814680B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center"/>
          </w:tcPr>
          <w:p w14:paraId="00A1BE76" w14:textId="77777777" w:rsidR="00DF133D" w:rsidRPr="00947B52" w:rsidRDefault="00DF133D" w:rsidP="0017271D">
            <w:pPr>
              <w:spacing w:line="276" w:lineRule="auto"/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Sonstige Zielsetzung?</w:t>
            </w:r>
          </w:p>
        </w:tc>
      </w:tr>
      <w:tr w:rsidR="00DF133D" w:rsidRPr="00947B52" w14:paraId="6771D5DE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1E84A29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</w:p>
        </w:tc>
      </w:tr>
      <w:tr w:rsidR="00DF133D" w:rsidRPr="00947B52" w14:paraId="79A3A03B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4FF4B3D4" w14:textId="74F8D845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Wurde / wird eine verschuldensunabhängige Probandenversicherung abgeschlossen?</w:t>
            </w:r>
          </w:p>
        </w:tc>
      </w:tr>
      <w:tr w:rsidR="0017271D" w:rsidRPr="00947B52" w14:paraId="5F886F19" w14:textId="77777777" w:rsidTr="00DE39C2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346B5661" w14:textId="77777777" w:rsidR="0017271D" w:rsidRDefault="0017271D" w:rsidP="0017271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510C31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510C31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510C31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1546FDEF" w14:textId="2B3BE921" w:rsidR="0080074C" w:rsidRPr="00947B52" w:rsidRDefault="0080074C" w:rsidP="0017271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29E3B66B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4ADA0AF8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Unfall- / Wegeversicherung bei Patienten / Probanden; zusätzlich oder alleine?</w:t>
            </w:r>
          </w:p>
        </w:tc>
      </w:tr>
      <w:tr w:rsidR="0017271D" w:rsidRPr="00947B52" w14:paraId="07E7487A" w14:textId="77777777" w:rsidTr="00AF512E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1390A3ED" w14:textId="77777777" w:rsidR="0017271D" w:rsidRDefault="0017271D" w:rsidP="0017271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B80F23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B80F23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B80F23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1FD9F70C" w14:textId="14DD9458" w:rsidR="0080074C" w:rsidRPr="00947B52" w:rsidRDefault="0080074C" w:rsidP="0017271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28E08E91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024B96B0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Wurde die Krankenhausbetriebshaftversicherung-Bereich Forschung informiert</w:t>
            </w:r>
          </w:p>
        </w:tc>
      </w:tr>
      <w:tr w:rsidR="0017271D" w:rsidRPr="00947B52" w14:paraId="6B245A42" w14:textId="77777777" w:rsidTr="00766D83">
        <w:trPr>
          <w:trHeight w:val="300"/>
        </w:trPr>
        <w:tc>
          <w:tcPr>
            <w:tcW w:w="9098" w:type="dxa"/>
            <w:shd w:val="clear" w:color="auto" w:fill="auto"/>
            <w:noWrap/>
          </w:tcPr>
          <w:p w14:paraId="6727BE85" w14:textId="77777777" w:rsidR="0017271D" w:rsidRDefault="0017271D" w:rsidP="0017271D">
            <w:pPr>
              <w:rPr>
                <w:bCs/>
                <w:color w:val="000000"/>
                <w:sz w:val="20"/>
                <w:szCs w:val="20"/>
                <w:lang w:eastAsia="de-DE"/>
              </w:rPr>
            </w:pP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6765DA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 w:rsidRPr="006765DA"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6765DA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49CA2619" w14:textId="2EED782A" w:rsidR="0080074C" w:rsidRPr="00947B52" w:rsidRDefault="0080074C" w:rsidP="0017271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401065D9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15718BE4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Angaben zum Versicherungsträger bei Probandenversicherung</w:t>
            </w:r>
          </w:p>
        </w:tc>
      </w:tr>
      <w:tr w:rsidR="00DF133D" w:rsidRPr="00947B52" w14:paraId="761D8CA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01FFC44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179AC598" w14:textId="77777777" w:rsidTr="00107A63">
        <w:trPr>
          <w:trHeight w:val="900"/>
        </w:trPr>
        <w:tc>
          <w:tcPr>
            <w:tcW w:w="9098" w:type="dxa"/>
            <w:shd w:val="clear" w:color="auto" w:fill="auto"/>
            <w:vAlign w:val="bottom"/>
          </w:tcPr>
          <w:p w14:paraId="66A9B53D" w14:textId="1EF6AB98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Wurden die Studienteilnehmer in der Probandeninformation auf die Versicherungsobliegenheiten hingewiesen und wird eine Kopie der Obliegenheiten ausgehändigt?</w:t>
            </w:r>
          </w:p>
        </w:tc>
      </w:tr>
      <w:tr w:rsidR="00DF133D" w:rsidRPr="00947B52" w14:paraId="3F41BCD7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563B2163" w14:textId="314C4FBA" w:rsidR="002877DC" w:rsidRDefault="0017271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 xml:space="preserve">Ja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| </w:t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instrText xml:space="preserve"> FORMCHECKBOX </w:instrText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</w:r>
            <w:r w:rsidR="00000000">
              <w:rPr>
                <w:b/>
                <w:color w:val="000000"/>
                <w:sz w:val="20"/>
                <w:szCs w:val="20"/>
                <w:lang w:eastAsia="de-DE"/>
              </w:rPr>
              <w:fldChar w:fldCharType="separate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fldChar w:fldCharType="end"/>
            </w: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 </w:t>
            </w:r>
            <w:r w:rsidRPr="002877DC">
              <w:rPr>
                <w:bCs/>
                <w:color w:val="000000"/>
                <w:sz w:val="20"/>
                <w:szCs w:val="20"/>
                <w:lang w:eastAsia="de-DE"/>
              </w:rPr>
              <w:t>Nein</w:t>
            </w:r>
          </w:p>
          <w:p w14:paraId="0B8B062D" w14:textId="77777777" w:rsidR="002877DC" w:rsidRDefault="002877DC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</w:p>
          <w:p w14:paraId="7EDD09D9" w14:textId="5E16FB44" w:rsidR="002877DC" w:rsidRDefault="002877DC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>CHECK-Liste</w:t>
            </w:r>
          </w:p>
          <w:p w14:paraId="1109C7C6" w14:textId="1DAC87A8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Entspricht die hochgeladene schriftliche Patienten- / Probandeninformation der finalen Version?</w:t>
            </w:r>
          </w:p>
        </w:tc>
      </w:tr>
      <w:tr w:rsidR="00DF133D" w:rsidRPr="00947B52" w14:paraId="1E73E1A3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7F649A3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</w:tc>
      </w:tr>
      <w:tr w:rsidR="00DF133D" w:rsidRPr="00947B52" w14:paraId="61A9D266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733F6244" w14:textId="7FF9B7A0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Ist die Patienten- / Probandeninformation, Einwilligungserklärung, Datenschutzerklärung </w:t>
            </w:r>
          </w:p>
        </w:tc>
      </w:tr>
      <w:tr w:rsidR="00DF133D" w:rsidRPr="00947B52" w14:paraId="5D8E61F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AF96B18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In einem Dokument mit fortlaufenden Seitenzahlen abgefasst? Am Ende des Dokuments vom Aufklärenden und vom Studienteilnehmer zu unterschreiben? In der Fußnote mit aktueller Versionsnummer und Datum gekennzeichnet?</w:t>
            </w:r>
          </w:p>
        </w:tc>
      </w:tr>
      <w:tr w:rsidR="00DF133D" w:rsidRPr="00947B52" w14:paraId="57B6BF3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3A51304D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</w:tc>
      </w:tr>
      <w:tr w:rsidR="00DF133D" w:rsidRPr="00947B52" w14:paraId="514DAB41" w14:textId="77777777" w:rsidTr="00107A63">
        <w:trPr>
          <w:trHeight w:val="600"/>
        </w:trPr>
        <w:tc>
          <w:tcPr>
            <w:tcW w:w="9098" w:type="dxa"/>
            <w:shd w:val="clear" w:color="auto" w:fill="auto"/>
            <w:vAlign w:val="bottom"/>
          </w:tcPr>
          <w:p w14:paraId="18D227CD" w14:textId="5D577F78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Ist für die Beteiligung von Minderjährigen ein der Altersgruppe entsprechender Aufklärungsbogen erstellt?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(sofern zutreffend)</w:t>
            </w:r>
          </w:p>
        </w:tc>
      </w:tr>
      <w:tr w:rsidR="00DF133D" w:rsidRPr="00947B52" w14:paraId="0F08910A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2BAFB6E7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</w:tc>
      </w:tr>
      <w:tr w:rsidR="00DF133D" w:rsidRPr="00947B52" w14:paraId="5C8C4D15" w14:textId="77777777" w:rsidTr="00107A63">
        <w:trPr>
          <w:trHeight w:val="600"/>
        </w:trPr>
        <w:tc>
          <w:tcPr>
            <w:tcW w:w="9098" w:type="dxa"/>
            <w:shd w:val="clear" w:color="auto" w:fill="auto"/>
            <w:vAlign w:val="bottom"/>
          </w:tcPr>
          <w:p w14:paraId="56B0ED4B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lastRenderedPageBreak/>
              <w:t>Wurde in der Teilnehmerinformation auf andere, alternative Behandlungsmethoden ausreichend eingegangen und deutlich hingewiesen?</w:t>
            </w:r>
          </w:p>
        </w:tc>
      </w:tr>
      <w:tr w:rsidR="00DF133D" w:rsidRPr="00947B52" w14:paraId="02429FD7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C84566C" w14:textId="77777777" w:rsidR="00DF133D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  <w:p w14:paraId="0D75FB9E" w14:textId="7AC4D74B" w:rsidR="0080074C" w:rsidRPr="00947B52" w:rsidRDefault="0080074C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3905FE77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50FA9A80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Ist die EU-Datenschutzgrundverordnung in </w:t>
            </w:r>
            <w:r w:rsidRPr="00947B52">
              <w:rPr>
                <w:b/>
                <w:color w:val="000000"/>
                <w:sz w:val="20"/>
                <w:szCs w:val="20"/>
                <w:u w:val="single"/>
                <w:lang w:eastAsia="de-DE"/>
              </w:rPr>
              <w:t>allen</w:t>
            </w: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 Punkten berücksichtigt und an die individuellen Studienbedingungen angepasst worden?</w:t>
            </w:r>
          </w:p>
        </w:tc>
      </w:tr>
      <w:tr w:rsidR="00DF133D" w:rsidRPr="00947B52" w14:paraId="33D48E78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A6ABB31" w14:textId="77777777" w:rsidR="00DF133D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color w:val="000000"/>
                <w:sz w:val="20"/>
                <w:szCs w:val="20"/>
                <w:lang w:eastAsia="de-DE"/>
              </w:rPr>
              <w:t> </w:t>
            </w: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  <w:p w14:paraId="35FFDD2B" w14:textId="2BF468F1" w:rsidR="0080074C" w:rsidRPr="00947B52" w:rsidRDefault="0080074C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1561244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7C6A4EE2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Kapitel Datenschutz die Patienten- / Probandeninformation integriert und durch Rahmen oder Fettdruck hervorgehoben?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(ausführlich genug und auch laienverständlich?)</w:t>
            </w:r>
          </w:p>
        </w:tc>
      </w:tr>
      <w:tr w:rsidR="00DF133D" w:rsidRPr="00947B52" w14:paraId="401C8F63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3267C83" w14:textId="77777777" w:rsidR="00DF133D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 </w:t>
            </w:r>
          </w:p>
          <w:p w14:paraId="4AB941C2" w14:textId="4B9C383E" w:rsidR="0080074C" w:rsidRPr="00947B52" w:rsidRDefault="0080074C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2A53AB9E" w14:textId="77777777" w:rsidTr="00107A63">
        <w:trPr>
          <w:trHeight w:val="600"/>
        </w:trPr>
        <w:tc>
          <w:tcPr>
            <w:tcW w:w="9098" w:type="dxa"/>
            <w:shd w:val="clear" w:color="auto" w:fill="auto"/>
            <w:vAlign w:val="bottom"/>
          </w:tcPr>
          <w:p w14:paraId="22B58FA0" w14:textId="7821A442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Ist die Art und Weise der Pseudonymisierung verständlich beschrieben worden?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Die Ethik-Kommission II der Medizinischen Fakultät der Universität Heidelberg vertritt die Auffassung, dass die Verarbeitung der Initialen und/oder des vollständigen Geburtsdatums eines Studienteilnehmers mangels „Ersetzung der identifizierbaren Angaben“ keine Pseudonymisierung der Gesundheitsdaten im Sinne von EU-DSGVO darstellt.</w:t>
            </w:r>
          </w:p>
        </w:tc>
      </w:tr>
      <w:tr w:rsidR="00DF133D" w:rsidRPr="00947B52" w14:paraId="766425B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6FCCAEAC" w14:textId="77777777" w:rsidR="00DF133D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 </w:t>
            </w:r>
          </w:p>
          <w:p w14:paraId="66EB929B" w14:textId="36838D33" w:rsidR="0080074C" w:rsidRPr="00947B52" w:rsidRDefault="0080074C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72D40DBD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7B07BC69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>Welche Personen klären auf?</w:t>
            </w:r>
          </w:p>
        </w:tc>
      </w:tr>
      <w:tr w:rsidR="00DF133D" w:rsidRPr="00947B52" w14:paraId="03B077D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4C2006C4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</w:p>
        </w:tc>
      </w:tr>
      <w:tr w:rsidR="00DF133D" w:rsidRPr="00947B52" w14:paraId="0D3A3B06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23F1C5B3" w14:textId="77777777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Urteilsfähigkeit des Patienten?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Wenn die Urteilsfähigkeit eines Studienteilnehmers in Zweifel gezogen werden könnte, wer beurteilt diese dann objektiv?</w:t>
            </w:r>
          </w:p>
        </w:tc>
      </w:tr>
      <w:tr w:rsidR="00DF133D" w:rsidRPr="00947B52" w14:paraId="586A4E55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DF7043D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highlight w:val="lightGray"/>
                <w:lang w:eastAsia="de-DE"/>
              </w:rPr>
            </w:pPr>
          </w:p>
        </w:tc>
      </w:tr>
      <w:tr w:rsidR="00DF133D" w:rsidRPr="00947B52" w14:paraId="5AA52AEB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014BF93C" w14:textId="3B764678" w:rsidR="00DF133D" w:rsidRPr="00947B52" w:rsidRDefault="00DF133D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color w:val="000000"/>
                <w:sz w:val="20"/>
                <w:szCs w:val="20"/>
                <w:lang w:eastAsia="de-DE"/>
              </w:rPr>
              <w:t xml:space="preserve">Gesetzliche Betreuer?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Wurde daran gedacht, dass bei einwilligungsunfähigen Studienteilnehmern </w:t>
            </w:r>
            <w:r w:rsidR="007136DA">
              <w:rPr>
                <w:color w:val="000000"/>
                <w:sz w:val="20"/>
                <w:szCs w:val="20"/>
                <w:lang w:eastAsia="de-DE"/>
              </w:rPr>
              <w:t xml:space="preserve">eine Aufklärung und Einwilligung durch den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>gesetzliche</w:t>
            </w:r>
            <w:r w:rsidR="007136DA">
              <w:rPr>
                <w:color w:val="000000"/>
                <w:sz w:val="20"/>
                <w:szCs w:val="20"/>
                <w:lang w:eastAsia="de-DE"/>
              </w:rPr>
              <w:t>n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Betreuer des Patienten benötigt wird?</w:t>
            </w:r>
          </w:p>
        </w:tc>
      </w:tr>
      <w:tr w:rsidR="00DF133D" w:rsidRPr="00947B52" w14:paraId="1008F886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0D6C5517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</w:tc>
      </w:tr>
      <w:tr w:rsidR="00DF133D" w:rsidRPr="00947B52" w14:paraId="12582A00" w14:textId="77777777" w:rsidTr="00107A63">
        <w:trPr>
          <w:trHeight w:val="300"/>
        </w:trPr>
        <w:tc>
          <w:tcPr>
            <w:tcW w:w="9098" w:type="dxa"/>
            <w:shd w:val="clear" w:color="auto" w:fill="auto"/>
            <w:vAlign w:val="bottom"/>
          </w:tcPr>
          <w:p w14:paraId="4332E3C1" w14:textId="676AF1D5" w:rsidR="00DF133D" w:rsidRPr="00947B52" w:rsidRDefault="007136DA" w:rsidP="00DF133D">
            <w:pPr>
              <w:rPr>
                <w:b/>
                <w:color w:val="000000"/>
                <w:sz w:val="20"/>
                <w:szCs w:val="20"/>
                <w:lang w:eastAsia="de-DE"/>
              </w:rPr>
            </w:pPr>
            <w:r>
              <w:rPr>
                <w:b/>
                <w:color w:val="000000"/>
                <w:sz w:val="20"/>
                <w:szCs w:val="20"/>
                <w:lang w:eastAsia="de-DE"/>
              </w:rPr>
              <w:t xml:space="preserve">Bei Einwilligungsunfähigen zusätzlich </w:t>
            </w:r>
            <w:r w:rsidR="00DF133D" w:rsidRPr="00947B52">
              <w:rPr>
                <w:b/>
                <w:color w:val="000000"/>
                <w:sz w:val="20"/>
                <w:szCs w:val="20"/>
                <w:lang w:eastAsia="de-DE"/>
              </w:rPr>
              <w:t>Angehörigeninformation (</w:t>
            </w:r>
            <w:r w:rsidR="00DF133D" w:rsidRPr="00947B52">
              <w:rPr>
                <w:color w:val="000000"/>
                <w:sz w:val="20"/>
                <w:szCs w:val="20"/>
                <w:lang w:eastAsia="de-DE"/>
              </w:rPr>
              <w:t xml:space="preserve">Beachte: </w:t>
            </w:r>
            <w:r w:rsidR="00DF133D" w:rsidRPr="00947B52">
              <w:rPr>
                <w:b/>
                <w:color w:val="000000"/>
                <w:sz w:val="20"/>
                <w:szCs w:val="20"/>
                <w:lang w:eastAsia="de-DE"/>
              </w:rPr>
              <w:t>Angehörige</w:t>
            </w:r>
            <w:r w:rsidR="00DF133D" w:rsidRPr="00947B52">
              <w:rPr>
                <w:color w:val="000000"/>
                <w:sz w:val="20"/>
                <w:szCs w:val="20"/>
                <w:lang w:eastAsia="de-DE"/>
              </w:rPr>
              <w:t xml:space="preserve">, die nicht gesetzlich beauftragt sind, die medizinischen Anliegen des Patienten zu vertreten, </w:t>
            </w:r>
            <w:r w:rsidR="00DF133D" w:rsidRPr="00947B52">
              <w:rPr>
                <w:b/>
                <w:color w:val="000000"/>
                <w:sz w:val="20"/>
                <w:szCs w:val="20"/>
                <w:lang w:eastAsia="de-DE"/>
              </w:rPr>
              <w:t>können kein Einverständnis in die Studienteilnahme erteilen</w:t>
            </w:r>
            <w:r w:rsidR="00DF133D" w:rsidRPr="00947B52">
              <w:rPr>
                <w:color w:val="000000"/>
                <w:sz w:val="20"/>
                <w:szCs w:val="20"/>
                <w:lang w:eastAsia="de-DE"/>
              </w:rPr>
              <w:t>! Sie sollten aber über die Studienziele und den Ablauf schriftlich informiert werden.) Wurde eine Angehörigeninformation erstellt?</w:t>
            </w:r>
          </w:p>
        </w:tc>
      </w:tr>
      <w:tr w:rsidR="00DF133D" w:rsidRPr="00947B52" w14:paraId="2491E61E" w14:textId="77777777" w:rsidTr="00107A63">
        <w:trPr>
          <w:trHeight w:val="300"/>
        </w:trPr>
        <w:tc>
          <w:tcPr>
            <w:tcW w:w="9098" w:type="dxa"/>
            <w:shd w:val="clear" w:color="auto" w:fill="auto"/>
            <w:noWrap/>
            <w:vAlign w:val="bottom"/>
          </w:tcPr>
          <w:p w14:paraId="5B4FEF08" w14:textId="77777777" w:rsidR="00DF133D" w:rsidRPr="00947B52" w:rsidRDefault="00DF133D" w:rsidP="00DF133D">
            <w:pPr>
              <w:rPr>
                <w:color w:val="000000"/>
                <w:sz w:val="20"/>
                <w:szCs w:val="20"/>
                <w:lang w:eastAsia="de-DE"/>
              </w:rPr>
            </w:pPr>
            <w:r w:rsidRPr="00947B52">
              <w:rPr>
                <w:b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52">
              <w:rPr>
                <w:b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sz w:val="20"/>
                <w:szCs w:val="20"/>
              </w:rPr>
            </w:r>
            <w:r w:rsidR="00000000">
              <w:rPr>
                <w:b/>
                <w:sz w:val="20"/>
                <w:szCs w:val="20"/>
              </w:rPr>
              <w:fldChar w:fldCharType="separate"/>
            </w:r>
            <w:r w:rsidRPr="00947B52">
              <w:rPr>
                <w:b/>
                <w:sz w:val="20"/>
                <w:szCs w:val="20"/>
              </w:rPr>
              <w:fldChar w:fldCharType="end"/>
            </w:r>
            <w:r w:rsidRPr="00947B52">
              <w:rPr>
                <w:b/>
                <w:sz w:val="20"/>
                <w:szCs w:val="20"/>
              </w:rPr>
              <w:t xml:space="preserve"> </w:t>
            </w:r>
            <w:r w:rsidRPr="00947B52">
              <w:rPr>
                <w:color w:val="000000"/>
                <w:sz w:val="20"/>
                <w:szCs w:val="20"/>
                <w:lang w:eastAsia="de-DE"/>
              </w:rPr>
              <w:t xml:space="preserve">  Ja</w:t>
            </w:r>
          </w:p>
        </w:tc>
      </w:tr>
    </w:tbl>
    <w:p w14:paraId="6F968E36" w14:textId="7CC61F1A" w:rsidR="00D577B2" w:rsidRDefault="00D577B2"/>
    <w:p w14:paraId="0A72BE78" w14:textId="77777777" w:rsidR="0080074C" w:rsidRDefault="0080074C">
      <w:r>
        <w:br w:type="page"/>
      </w:r>
    </w:p>
    <w:tbl>
      <w:tblPr>
        <w:tblW w:w="9098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8"/>
      </w:tblGrid>
      <w:tr w:rsidR="00CB239C" w:rsidRPr="00947B52" w14:paraId="0FD89068" w14:textId="77777777" w:rsidTr="00107A63">
        <w:trPr>
          <w:trHeight w:val="300"/>
          <w:hidden/>
        </w:trPr>
        <w:tc>
          <w:tcPr>
            <w:tcW w:w="9098" w:type="dxa"/>
            <w:shd w:val="clear" w:color="auto" w:fill="auto"/>
            <w:noWrap/>
            <w:vAlign w:val="bottom"/>
          </w:tcPr>
          <w:p w14:paraId="757E93E0" w14:textId="6399482C" w:rsidR="00CB239C" w:rsidRPr="00947B52" w:rsidRDefault="00CB239C" w:rsidP="00E90081">
            <w:pPr>
              <w:pStyle w:val="keinDruck"/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lastRenderedPageBreak/>
              <w:t>Für die Einreichung erforderliche hochzuladende Dateien (nur im PDF-Format):</w:t>
            </w:r>
          </w:p>
          <w:p w14:paraId="6B14F436" w14:textId="08E66470" w:rsidR="00947B52" w:rsidRPr="00947B52" w:rsidRDefault="00947B52" w:rsidP="00E90081">
            <w:pPr>
              <w:pStyle w:val="keinDruck"/>
              <w:jc w:val="left"/>
              <w:rPr>
                <w:bCs/>
                <w:lang w:eastAsia="de-DE"/>
              </w:rPr>
            </w:pPr>
            <w:r w:rsidRPr="00947B52">
              <w:rPr>
                <w:bCs/>
                <w:lang w:eastAsia="de-DE"/>
              </w:rPr>
              <w:t>(als Checkliste verwenden)</w:t>
            </w:r>
          </w:p>
          <w:p w14:paraId="13FBDF08" w14:textId="77777777" w:rsidR="00CB239C" w:rsidRPr="00947B52" w:rsidRDefault="00CB239C" w:rsidP="00E90081">
            <w:pPr>
              <w:pStyle w:val="keinDruck"/>
              <w:jc w:val="left"/>
              <w:rPr>
                <w:lang w:eastAsia="de-DE"/>
              </w:rPr>
            </w:pPr>
          </w:p>
          <w:p w14:paraId="40A7E3B0" w14:textId="3E9CCE3F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>Anschreiben an die Ethikkommission mit der Unterschrift der verantwortlichen Studienleiterin/des verantwortlichen Studienleiters</w:t>
            </w:r>
          </w:p>
          <w:p w14:paraId="03D6B01B" w14:textId="359B90CF" w:rsidR="00CB239C" w:rsidRPr="006306A0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 xml:space="preserve">Antragsformular, vollständig ausgefüllt </w:t>
            </w:r>
            <w:r w:rsidRPr="00947B52">
              <w:rPr>
                <w:i/>
                <w:lang w:eastAsia="de-DE"/>
              </w:rPr>
              <w:t>(neueste Version)</w:t>
            </w:r>
          </w:p>
          <w:p w14:paraId="2C0F2167" w14:textId="6F43A684" w:rsidR="006306A0" w:rsidRPr="006306A0" w:rsidRDefault="006306A0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t>Bewertungen anderer Ethikkommissionen in derselben Sache</w:t>
            </w:r>
          </w:p>
          <w:p w14:paraId="52F46A65" w14:textId="77777777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>Synopsis des Forschungsvorhabens</w:t>
            </w:r>
          </w:p>
          <w:p w14:paraId="0DD055AA" w14:textId="40D117FC" w:rsidR="00CB239C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 xml:space="preserve">Laienverständliche Teilnehmer- Sorgeberechtigten- und Kinder- oder Betreuerinformation incl. EU-DSGVO-konformer Datenschutzerklärung und Einwilligungserklärung </w:t>
            </w:r>
            <w:r w:rsidR="00F03683">
              <w:rPr>
                <w:lang w:eastAsia="de-DE"/>
              </w:rPr>
              <w:t xml:space="preserve">auf Abteilungsbriefkopf </w:t>
            </w:r>
            <w:r w:rsidRPr="00947B52">
              <w:rPr>
                <w:lang w:eastAsia="de-DE"/>
              </w:rPr>
              <w:t>(</w:t>
            </w:r>
            <w:r w:rsidR="00947B52" w:rsidRPr="00947B52">
              <w:rPr>
                <w:lang w:eastAsia="de-DE"/>
              </w:rPr>
              <w:t xml:space="preserve">sofern notwendig </w:t>
            </w:r>
            <w:r w:rsidRPr="00947B52">
              <w:rPr>
                <w:lang w:eastAsia="de-DE"/>
              </w:rPr>
              <w:t>jeweils 1 gegliedertes Dokument mit Versions-Nr. und Datum)</w:t>
            </w:r>
          </w:p>
          <w:p w14:paraId="3091F0F8" w14:textId="4104D021" w:rsidR="004832F5" w:rsidRPr="00947B52" w:rsidRDefault="004832F5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>
              <w:rPr>
                <w:lang w:eastAsia="de-DE"/>
              </w:rPr>
              <w:t>Pflichtangaben zum Datenschutz</w:t>
            </w:r>
          </w:p>
          <w:p w14:paraId="0C731FD8" w14:textId="77777777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 xml:space="preserve">Probandenversicherung, Wegeversicherung </w:t>
            </w:r>
            <w:r w:rsidRPr="00947B52">
              <w:rPr>
                <w:i/>
                <w:lang w:eastAsia="de-DE"/>
              </w:rPr>
              <w:t>(sofern vorgesehen)</w:t>
            </w:r>
          </w:p>
          <w:p w14:paraId="35631DB5" w14:textId="77777777" w:rsidR="00947B52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>Prüfplan</w:t>
            </w:r>
          </w:p>
          <w:p w14:paraId="1C85E9E0" w14:textId="720E9B27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t>CE-Zertifikat bzw. Konformitätserklärung und Gebrauchsanweisung bei Studien mit Fragestellung zu Medizinprodukten</w:t>
            </w:r>
          </w:p>
          <w:p w14:paraId="7B552BD3" w14:textId="7C5A56DB" w:rsidR="00CB239C" w:rsidRPr="00947B52" w:rsidRDefault="00947B52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>Fragebögen, sofern sie nicht validiert sind</w:t>
            </w:r>
          </w:p>
          <w:p w14:paraId="0A0D026D" w14:textId="04FD7A97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>Übereignungsvertrag von Gewebeproben an</w:t>
            </w:r>
            <w:r w:rsidR="007136DA">
              <w:rPr>
                <w:lang w:eastAsia="de-DE"/>
              </w:rPr>
              <w:t xml:space="preserve"> eine Biobank</w:t>
            </w:r>
            <w:r w:rsidRPr="00947B52">
              <w:rPr>
                <w:lang w:eastAsia="de-DE"/>
              </w:rPr>
              <w:t xml:space="preserve"> </w:t>
            </w:r>
            <w:r w:rsidRPr="00947B52">
              <w:rPr>
                <w:i/>
                <w:lang w:eastAsia="de-DE"/>
              </w:rPr>
              <w:t>(sofern vorgesehen)</w:t>
            </w:r>
          </w:p>
          <w:p w14:paraId="01E980CB" w14:textId="4063002F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>Kurzer, aktueller beruflicher Lebenslauf zur Forschungstätigkeit der letzten 3 Jahre</w:t>
            </w:r>
          </w:p>
          <w:p w14:paraId="3022C566" w14:textId="3295C5CC" w:rsidR="00CB239C" w:rsidRPr="00947B52" w:rsidRDefault="00CB239C" w:rsidP="00E90081">
            <w:pPr>
              <w:pStyle w:val="keinDruck"/>
              <w:numPr>
                <w:ilvl w:val="0"/>
                <w:numId w:val="7"/>
              </w:numPr>
              <w:jc w:val="left"/>
              <w:rPr>
                <w:lang w:eastAsia="de-DE"/>
              </w:rPr>
            </w:pPr>
            <w:r w:rsidRPr="00947B52">
              <w:rPr>
                <w:lang w:eastAsia="de-DE"/>
              </w:rPr>
              <w:t xml:space="preserve">Zustimmung des </w:t>
            </w:r>
            <w:r w:rsidR="00F03683">
              <w:rPr>
                <w:lang w:eastAsia="de-DE"/>
              </w:rPr>
              <w:t>Klinikleitung/Institutsleitung</w:t>
            </w:r>
            <w:r w:rsidRPr="00947B52">
              <w:rPr>
                <w:lang w:eastAsia="de-DE"/>
              </w:rPr>
              <w:t xml:space="preserve"> zum Forschungsvorhaben</w:t>
            </w:r>
          </w:p>
          <w:p w14:paraId="40FB9D91" w14:textId="77777777" w:rsidR="00CB239C" w:rsidRPr="00947B52" w:rsidRDefault="00CB239C" w:rsidP="00E90081">
            <w:pPr>
              <w:pStyle w:val="keinDruck"/>
              <w:jc w:val="left"/>
              <w:rPr>
                <w:lang w:eastAsia="de-DE"/>
              </w:rPr>
            </w:pPr>
          </w:p>
        </w:tc>
      </w:tr>
    </w:tbl>
    <w:p w14:paraId="6A8C4AA5" w14:textId="77777777" w:rsidR="00107A63" w:rsidRPr="00947B52" w:rsidRDefault="00107A63" w:rsidP="00E90081">
      <w:pPr>
        <w:pStyle w:val="keinDruck"/>
        <w:jc w:val="left"/>
      </w:pPr>
    </w:p>
    <w:sectPr w:rsidR="00107A63" w:rsidRPr="00947B52" w:rsidSect="0017271D">
      <w:footerReference w:type="even" r:id="rId9"/>
      <w:footerReference w:type="default" r:id="rId10"/>
      <w:headerReference w:type="first" r:id="rId11"/>
      <w:pgSz w:w="11900" w:h="16840"/>
      <w:pgMar w:top="1134" w:right="1418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7236E" w14:textId="77777777" w:rsidR="000C680F" w:rsidRDefault="000C680F" w:rsidP="00107A63">
      <w:r>
        <w:separator/>
      </w:r>
    </w:p>
  </w:endnote>
  <w:endnote w:type="continuationSeparator" w:id="0">
    <w:p w14:paraId="1DDB3F4B" w14:textId="77777777" w:rsidR="000C680F" w:rsidRDefault="000C680F" w:rsidP="0010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(Überschriften)">
    <w:altName w:val="Calibri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7294" w14:textId="59566811" w:rsidR="00C2143C" w:rsidRDefault="00C2143C" w:rsidP="007C388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C4FE4">
      <w:rPr>
        <w:rStyle w:val="Seitenzahl"/>
        <w:noProof/>
      </w:rPr>
      <w:t>2</w:t>
    </w:r>
    <w:r>
      <w:rPr>
        <w:rStyle w:val="Seitenzahl"/>
      </w:rPr>
      <w:fldChar w:fldCharType="end"/>
    </w:r>
  </w:p>
  <w:p w14:paraId="2F12901A" w14:textId="77777777" w:rsidR="00C2143C" w:rsidRDefault="00C2143C" w:rsidP="007C388A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C47D1" w14:textId="77777777" w:rsidR="00C2143C" w:rsidRDefault="00C2143C" w:rsidP="007C388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021D1">
      <w:rPr>
        <w:rStyle w:val="Seitenzahl"/>
        <w:noProof/>
      </w:rPr>
      <w:t>5</w:t>
    </w:r>
    <w:r>
      <w:rPr>
        <w:rStyle w:val="Seitenzahl"/>
      </w:rPr>
      <w:fldChar w:fldCharType="end"/>
    </w:r>
  </w:p>
  <w:p w14:paraId="2BEBE216" w14:textId="2A1FF346" w:rsidR="00C2143C" w:rsidRPr="000439E3" w:rsidRDefault="006306A0" w:rsidP="000439E3">
    <w:pPr>
      <w:pStyle w:val="Fuzeile"/>
      <w:ind w:right="360"/>
      <w:jc w:val="center"/>
      <w:rPr>
        <w:sz w:val="16"/>
        <w:szCs w:val="16"/>
      </w:rPr>
    </w:pPr>
    <w:r>
      <w:rPr>
        <w:sz w:val="16"/>
        <w:szCs w:val="16"/>
      </w:rPr>
      <w:t xml:space="preserve">EK-II </w:t>
    </w:r>
    <w:r w:rsidR="00C2143C" w:rsidRPr="000439E3">
      <w:rPr>
        <w:sz w:val="16"/>
        <w:szCs w:val="16"/>
      </w:rPr>
      <w:fldChar w:fldCharType="begin"/>
    </w:r>
    <w:r w:rsidR="00C2143C" w:rsidRPr="000439E3">
      <w:rPr>
        <w:sz w:val="16"/>
        <w:szCs w:val="16"/>
      </w:rPr>
      <w:instrText xml:space="preserve"> FILENAME  \* MERGEFORMAT </w:instrText>
    </w:r>
    <w:r w:rsidR="00C2143C" w:rsidRPr="000439E3">
      <w:rPr>
        <w:sz w:val="16"/>
        <w:szCs w:val="16"/>
      </w:rPr>
      <w:fldChar w:fldCharType="separate"/>
    </w:r>
    <w:r w:rsidR="00DA07C7">
      <w:rPr>
        <w:noProof/>
        <w:sz w:val="16"/>
        <w:szCs w:val="16"/>
      </w:rPr>
      <w:t xml:space="preserve">Antrag prospektives Forschungsvorhaben </w:t>
    </w:r>
    <w:r w:rsidR="00D348D9">
      <w:rPr>
        <w:noProof/>
        <w:sz w:val="16"/>
        <w:szCs w:val="16"/>
      </w:rPr>
      <w:t>V</w:t>
    </w:r>
    <w:r w:rsidR="00BE2ECF">
      <w:rPr>
        <w:noProof/>
        <w:sz w:val="16"/>
        <w:szCs w:val="16"/>
      </w:rPr>
      <w:t>4</w:t>
    </w:r>
    <w:r w:rsidR="00D348D9">
      <w:rPr>
        <w:noProof/>
        <w:sz w:val="16"/>
        <w:szCs w:val="16"/>
      </w:rPr>
      <w:t>_</w:t>
    </w:r>
    <w:r w:rsidR="00DA07C7">
      <w:rPr>
        <w:noProof/>
        <w:sz w:val="16"/>
        <w:szCs w:val="16"/>
      </w:rPr>
      <w:t>2</w:t>
    </w:r>
    <w:r w:rsidR="00D348D9">
      <w:rPr>
        <w:noProof/>
        <w:sz w:val="16"/>
        <w:szCs w:val="16"/>
      </w:rPr>
      <w:t>3</w:t>
    </w:r>
    <w:r w:rsidR="00DA07C7">
      <w:rPr>
        <w:noProof/>
        <w:sz w:val="16"/>
        <w:szCs w:val="16"/>
      </w:rPr>
      <w:t>.docx</w:t>
    </w:r>
    <w:r w:rsidR="00C2143C" w:rsidRPr="000439E3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6D88" w14:textId="77777777" w:rsidR="000C680F" w:rsidRDefault="000C680F" w:rsidP="00107A63">
      <w:r>
        <w:separator/>
      </w:r>
    </w:p>
  </w:footnote>
  <w:footnote w:type="continuationSeparator" w:id="0">
    <w:p w14:paraId="0A630130" w14:textId="77777777" w:rsidR="000C680F" w:rsidRDefault="000C680F" w:rsidP="00107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F216" w14:textId="6DA96F1F" w:rsidR="00E7600D" w:rsidRPr="00947B52" w:rsidRDefault="00E7600D" w:rsidP="00E7600D">
    <w:pPr>
      <w:jc w:val="center"/>
      <w:rPr>
        <w:bCs/>
        <w:color w:val="000000"/>
        <w:sz w:val="20"/>
        <w:szCs w:val="20"/>
        <w:lang w:eastAsia="de-DE"/>
      </w:rPr>
    </w:pPr>
    <w:r w:rsidRPr="00947B52">
      <w:rPr>
        <w:bCs/>
        <w:color w:val="000000"/>
        <w:sz w:val="20"/>
        <w:szCs w:val="20"/>
        <w:lang w:eastAsia="de-DE"/>
      </w:rPr>
      <w:t xml:space="preserve">Antrag zur </w:t>
    </w:r>
    <w:r>
      <w:rPr>
        <w:bCs/>
        <w:color w:val="000000"/>
        <w:sz w:val="20"/>
        <w:szCs w:val="20"/>
        <w:lang w:eastAsia="de-DE"/>
      </w:rPr>
      <w:t>Bewertung</w:t>
    </w:r>
    <w:r w:rsidRPr="00947B52">
      <w:rPr>
        <w:bCs/>
        <w:color w:val="000000"/>
        <w:sz w:val="20"/>
        <w:szCs w:val="20"/>
        <w:lang w:eastAsia="de-DE"/>
      </w:rPr>
      <w:t xml:space="preserve"> eines </w:t>
    </w:r>
    <w:r w:rsidRPr="00947B52">
      <w:rPr>
        <w:b/>
        <w:bCs/>
        <w:color w:val="000000"/>
        <w:sz w:val="20"/>
        <w:szCs w:val="20"/>
        <w:lang w:eastAsia="de-DE"/>
      </w:rPr>
      <w:t>prospektiven</w:t>
    </w:r>
    <w:r>
      <w:rPr>
        <w:b/>
        <w:bCs/>
        <w:color w:val="000000"/>
        <w:sz w:val="20"/>
        <w:szCs w:val="20"/>
        <w:u w:val="single"/>
        <w:lang w:eastAsia="de-DE"/>
      </w:rPr>
      <w:t xml:space="preserve"> </w:t>
    </w:r>
    <w:r w:rsidRPr="00947B52">
      <w:rPr>
        <w:bCs/>
        <w:color w:val="000000"/>
        <w:sz w:val="20"/>
        <w:szCs w:val="20"/>
        <w:lang w:eastAsia="de-DE"/>
      </w:rPr>
      <w:t>Forschungsvorhabens</w:t>
    </w:r>
  </w:p>
  <w:p w14:paraId="0B693164" w14:textId="77777777" w:rsidR="00E7600D" w:rsidRDefault="00E7600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55A1"/>
    <w:multiLevelType w:val="hybridMultilevel"/>
    <w:tmpl w:val="B5CA8830"/>
    <w:lvl w:ilvl="0" w:tplc="8BBAE22E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05B2C2E"/>
    <w:multiLevelType w:val="hybridMultilevel"/>
    <w:tmpl w:val="D108ABF2"/>
    <w:lvl w:ilvl="0" w:tplc="F4108A7A">
      <w:start w:val="37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61E2A"/>
    <w:multiLevelType w:val="hybridMultilevel"/>
    <w:tmpl w:val="E4869C1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3650B7"/>
    <w:multiLevelType w:val="hybridMultilevel"/>
    <w:tmpl w:val="6818E1D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B602D"/>
    <w:multiLevelType w:val="hybridMultilevel"/>
    <w:tmpl w:val="F37C62F0"/>
    <w:lvl w:ilvl="0" w:tplc="77404984">
      <w:start w:val="1"/>
      <w:numFmt w:val="bullet"/>
      <w:lvlText w:val="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2759D"/>
    <w:multiLevelType w:val="hybridMultilevel"/>
    <w:tmpl w:val="435A6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8E122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7237F"/>
    <w:multiLevelType w:val="hybridMultilevel"/>
    <w:tmpl w:val="4FE45C26"/>
    <w:lvl w:ilvl="0" w:tplc="7E202B30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17685410">
    <w:abstractNumId w:val="3"/>
  </w:num>
  <w:num w:numId="2" w16cid:durableId="2117555655">
    <w:abstractNumId w:val="1"/>
  </w:num>
  <w:num w:numId="3" w16cid:durableId="771819205">
    <w:abstractNumId w:val="5"/>
  </w:num>
  <w:num w:numId="4" w16cid:durableId="1586955921">
    <w:abstractNumId w:val="2"/>
  </w:num>
  <w:num w:numId="5" w16cid:durableId="123470495">
    <w:abstractNumId w:val="6"/>
  </w:num>
  <w:num w:numId="6" w16cid:durableId="1502743329">
    <w:abstractNumId w:val="0"/>
  </w:num>
  <w:num w:numId="7" w16cid:durableId="1328051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63"/>
    <w:rsid w:val="000047A4"/>
    <w:rsid w:val="000210C8"/>
    <w:rsid w:val="00043521"/>
    <w:rsid w:val="000439E3"/>
    <w:rsid w:val="00045D55"/>
    <w:rsid w:val="000651F5"/>
    <w:rsid w:val="000A0ABD"/>
    <w:rsid w:val="000A1804"/>
    <w:rsid w:val="000C680F"/>
    <w:rsid w:val="00107A63"/>
    <w:rsid w:val="001330A2"/>
    <w:rsid w:val="0017271D"/>
    <w:rsid w:val="0019381C"/>
    <w:rsid w:val="00200821"/>
    <w:rsid w:val="002327A4"/>
    <w:rsid w:val="00273CEB"/>
    <w:rsid w:val="002761C4"/>
    <w:rsid w:val="00285486"/>
    <w:rsid w:val="002877DC"/>
    <w:rsid w:val="002A611D"/>
    <w:rsid w:val="002D23C1"/>
    <w:rsid w:val="002F2B3F"/>
    <w:rsid w:val="003021D1"/>
    <w:rsid w:val="0038206C"/>
    <w:rsid w:val="003929DF"/>
    <w:rsid w:val="00394E78"/>
    <w:rsid w:val="003F7101"/>
    <w:rsid w:val="004117FF"/>
    <w:rsid w:val="0043059A"/>
    <w:rsid w:val="00454C58"/>
    <w:rsid w:val="004832F5"/>
    <w:rsid w:val="004D58FF"/>
    <w:rsid w:val="004F5F85"/>
    <w:rsid w:val="00535A2B"/>
    <w:rsid w:val="00592F02"/>
    <w:rsid w:val="005C7831"/>
    <w:rsid w:val="00611E6D"/>
    <w:rsid w:val="0062256A"/>
    <w:rsid w:val="006306A0"/>
    <w:rsid w:val="00657F6D"/>
    <w:rsid w:val="006C18B3"/>
    <w:rsid w:val="007136DA"/>
    <w:rsid w:val="0072440A"/>
    <w:rsid w:val="00734649"/>
    <w:rsid w:val="00745E99"/>
    <w:rsid w:val="00754680"/>
    <w:rsid w:val="007C388A"/>
    <w:rsid w:val="0080074C"/>
    <w:rsid w:val="00824069"/>
    <w:rsid w:val="00857A89"/>
    <w:rsid w:val="008B0020"/>
    <w:rsid w:val="008B4674"/>
    <w:rsid w:val="0092603E"/>
    <w:rsid w:val="00947B52"/>
    <w:rsid w:val="009C4FE4"/>
    <w:rsid w:val="009E27F4"/>
    <w:rsid w:val="009E5E36"/>
    <w:rsid w:val="00A248D3"/>
    <w:rsid w:val="00A25EE6"/>
    <w:rsid w:val="00A7348E"/>
    <w:rsid w:val="00A771EB"/>
    <w:rsid w:val="00AC42A1"/>
    <w:rsid w:val="00AD03EC"/>
    <w:rsid w:val="00BA76E8"/>
    <w:rsid w:val="00BE2ECF"/>
    <w:rsid w:val="00C12D05"/>
    <w:rsid w:val="00C2143C"/>
    <w:rsid w:val="00C40719"/>
    <w:rsid w:val="00C60C8C"/>
    <w:rsid w:val="00C657AD"/>
    <w:rsid w:val="00CB239C"/>
    <w:rsid w:val="00CD7F10"/>
    <w:rsid w:val="00CE5DDC"/>
    <w:rsid w:val="00D13E3B"/>
    <w:rsid w:val="00D348D9"/>
    <w:rsid w:val="00D577B2"/>
    <w:rsid w:val="00D75E26"/>
    <w:rsid w:val="00D801F9"/>
    <w:rsid w:val="00DA07C7"/>
    <w:rsid w:val="00DB7518"/>
    <w:rsid w:val="00DC552D"/>
    <w:rsid w:val="00DD1D17"/>
    <w:rsid w:val="00DD318D"/>
    <w:rsid w:val="00DF133D"/>
    <w:rsid w:val="00E13B7C"/>
    <w:rsid w:val="00E315AC"/>
    <w:rsid w:val="00E35B84"/>
    <w:rsid w:val="00E6027B"/>
    <w:rsid w:val="00E7600D"/>
    <w:rsid w:val="00E90081"/>
    <w:rsid w:val="00E9117B"/>
    <w:rsid w:val="00EA5758"/>
    <w:rsid w:val="00EB3C3D"/>
    <w:rsid w:val="00EC0368"/>
    <w:rsid w:val="00F03683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A2957D"/>
  <w14:defaultImageDpi w14:val="300"/>
  <w15:docId w15:val="{E2E45828-419A-6149-B366-CF3EFFAD5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7A63"/>
    <w:rPr>
      <w:rFonts w:eastAsia="Times New Roman" w:cs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CB239C"/>
    <w:pPr>
      <w:autoSpaceDE w:val="0"/>
      <w:autoSpaceDN w:val="0"/>
      <w:adjustRightInd w:val="0"/>
      <w:outlineLvl w:val="0"/>
    </w:pPr>
    <w:rPr>
      <w:rFonts w:ascii="TimesNewRoman" w:hAnsi="TimesNewRoman" w:cs="TimesNew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3CE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3CEB"/>
    <w:rPr>
      <w:rFonts w:ascii="Lucida Grande" w:hAnsi="Lucida Grande" w:cs="Lucida Grande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107A6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07A63"/>
  </w:style>
  <w:style w:type="paragraph" w:styleId="Fuzeile">
    <w:name w:val="footer"/>
    <w:basedOn w:val="Standard"/>
    <w:link w:val="FuzeileZchn"/>
    <w:uiPriority w:val="99"/>
    <w:unhideWhenUsed/>
    <w:rsid w:val="00107A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07A63"/>
  </w:style>
  <w:style w:type="paragraph" w:styleId="Listenabsatz">
    <w:name w:val="List Paragraph"/>
    <w:basedOn w:val="Standard"/>
    <w:uiPriority w:val="34"/>
    <w:qFormat/>
    <w:rsid w:val="00107A63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7C388A"/>
  </w:style>
  <w:style w:type="character" w:customStyle="1" w:styleId="berschrift1Zchn">
    <w:name w:val="Überschrift 1 Zchn"/>
    <w:basedOn w:val="Absatz-Standardschriftart"/>
    <w:link w:val="berschrift1"/>
    <w:rsid w:val="00CB239C"/>
    <w:rPr>
      <w:rFonts w:ascii="TimesNewRoman" w:eastAsia="Times New Roman" w:hAnsi="TimesNewRoman" w:cs="TimesNewRoman"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9E5E36"/>
    <w:rPr>
      <w:rFonts w:ascii="Times New Roman" w:hAnsi="Times New Roman" w:cs="Times New Roman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381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9381C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9381C"/>
    <w:rPr>
      <w:rFonts w:eastAsia="Times New Roman" w:cs="Arial"/>
      <w:sz w:val="20"/>
      <w:szCs w:val="20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381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381C"/>
    <w:rPr>
      <w:rFonts w:eastAsia="Times New Roman" w:cs="Arial"/>
      <w:b/>
      <w:bCs/>
      <w:sz w:val="20"/>
      <w:szCs w:val="20"/>
      <w:lang w:eastAsia="en-US"/>
    </w:rPr>
  </w:style>
  <w:style w:type="paragraph" w:styleId="berarbeitung">
    <w:name w:val="Revision"/>
    <w:hidden/>
    <w:uiPriority w:val="99"/>
    <w:semiHidden/>
    <w:rsid w:val="00657F6D"/>
    <w:rPr>
      <w:rFonts w:eastAsia="Times New Roman" w:cs="Arial"/>
      <w:lang w:eastAsia="en-US"/>
    </w:rPr>
  </w:style>
  <w:style w:type="paragraph" w:customStyle="1" w:styleId="keinDruck">
    <w:name w:val="kein Druck"/>
    <w:qFormat/>
    <w:rsid w:val="00E90081"/>
    <w:pPr>
      <w:jc w:val="center"/>
    </w:pPr>
    <w:rPr>
      <w:rFonts w:asciiTheme="majorHAnsi" w:eastAsia="Times New Roman" w:hAnsiTheme="majorHAnsi" w:cs="Calibri (Überschriften)"/>
      <w:vanish/>
      <w:color w:val="FF000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15D38-202F-DA4B-A655-4657A55FF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1840</Words>
  <Characters>11592</Characters>
  <Application>Microsoft Office Word</Application>
  <DocSecurity>0</DocSecurity>
  <Lines>96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universität heidelberg</Company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striebel</dc:creator>
  <cp:keywords/>
  <dc:description/>
  <cp:lastModifiedBy>Microsoft Office User</cp:lastModifiedBy>
  <cp:revision>8</cp:revision>
  <cp:lastPrinted>2022-12-02T11:36:00Z</cp:lastPrinted>
  <dcterms:created xsi:type="dcterms:W3CDTF">2022-12-02T11:48:00Z</dcterms:created>
  <dcterms:modified xsi:type="dcterms:W3CDTF">2023-07-26T12:49:00Z</dcterms:modified>
</cp:coreProperties>
</file>