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72B3" w14:textId="301FFDE3" w:rsidR="00110FDC" w:rsidRDefault="00EB6167">
      <w:r>
        <w:t>MEMORIA</w:t>
      </w:r>
    </w:p>
    <w:sectPr w:rsidR="00110F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67"/>
    <w:rsid w:val="00110FDC"/>
    <w:rsid w:val="004616E7"/>
    <w:rsid w:val="00EB6167"/>
    <w:rsid w:val="00F0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8F777"/>
  <w15:chartTrackingRefBased/>
  <w15:docId w15:val="{A2A7EC4C-8CD6-4774-8C49-66E18B62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6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6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6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6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6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6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6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6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6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6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6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6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61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61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6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6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6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6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6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6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6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6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61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6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61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6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61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6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muñoz-guerra</dc:creator>
  <cp:keywords/>
  <dc:description/>
  <cp:lastModifiedBy>samuel muñoz-guerra</cp:lastModifiedBy>
  <cp:revision>1</cp:revision>
  <dcterms:created xsi:type="dcterms:W3CDTF">2025-10-29T19:22:00Z</dcterms:created>
  <dcterms:modified xsi:type="dcterms:W3CDTF">2025-10-29T19:23:00Z</dcterms:modified>
</cp:coreProperties>
</file>