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23BC4">
      <w:pPr>
        <w:pStyle w:val="13"/>
      </w:pPr>
      <w:r>
        <w:t>贪吃蛇 OJ 交互版本 概要设计</w:t>
      </w:r>
    </w:p>
    <w:p w14:paraId="40DD01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版本号：Snake-Design-V1.0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编制时间：2026 年 05 月 05 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编制人员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李家衡</w:t>
      </w:r>
    </w:p>
    <w:p w14:paraId="7FF3FFB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8E3FC1">
      <w:pPr>
        <w:pStyle w:val="2"/>
      </w:pPr>
      <w:bookmarkStart w:id="0" w:name="heading_0"/>
      <w:r>
        <w:t>1.用户界面设计</w:t>
      </w:r>
      <w:bookmarkEnd w:id="0"/>
    </w:p>
    <w:p w14:paraId="26242D0D">
      <w:pPr>
        <w:pStyle w:val="11"/>
      </w:pPr>
      <w:r>
        <w:t>本系统为 OJ 平台交互的纯命令行程序，无图形化界面，严格遵循 OJ 指定的交互协议实现输入输出设计。</w:t>
      </w:r>
    </w:p>
    <w:p w14:paraId="7AC01FD7">
      <w:pPr>
        <w:pStyle w:val="3"/>
      </w:pPr>
      <w:bookmarkStart w:id="1" w:name="heading_1"/>
      <w:r>
        <w:t>1.1 命令行版本（输入输出格式）</w:t>
      </w:r>
      <w:bookmarkEnd w:id="1"/>
    </w:p>
    <w:p w14:paraId="38AD10C9">
      <w:pPr>
        <w:pStyle w:val="4"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" w:name="heading_2"/>
      <w:r>
        <w:t>交互核心规则</w:t>
      </w:r>
      <w:bookmarkEnd w:id="2"/>
    </w:p>
    <w:p w14:paraId="5DADD173">
      <w:pPr>
        <w:pStyle w:val="11"/>
      </w:pPr>
      <w:r>
        <w:t>程序与 OJ 平台采用</w:t>
      </w:r>
      <w:r>
        <w:rPr>
          <w:b/>
        </w:rPr>
        <w:t>一问一答</w:t>
      </w:r>
      <w:r>
        <w:t>的同步交互模式：程序每轮输出移动决策后，等待 OJ 平台返回回应，再执行后续状态更新与下一轮决策，直至收到游戏结束指令。</w:t>
      </w:r>
    </w:p>
    <w:p w14:paraId="113CF647">
      <w:pPr>
        <w:pStyle w:val="4"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" w:name="heading_3"/>
      <w:r>
        <w:t>输入格式</w:t>
      </w:r>
      <w:bookmarkEnd w:id="3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C673A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5A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6E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C6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格式说明</w:t>
            </w:r>
          </w:p>
        </w:tc>
      </w:tr>
      <w:tr w14:paraId="2D36FE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2D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DD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 行字符串 + 1 个整数 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1C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 行字符串为初始地图，每行固定 20 个字符，元素包含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#</w:t>
            </w:r>
            <w:r>
              <w:rPr>
                <w:rFonts w:ascii="Arial" w:hAnsi="Arial" w:eastAsia="等线" w:cs="Arial"/>
                <w:sz w:val="22"/>
              </w:rPr>
              <w:t>(墙)、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</w:t>
            </w:r>
            <w:r>
              <w:rPr>
                <w:rFonts w:ascii="Arial" w:hAnsi="Arial" w:eastAsia="等线" w:cs="Arial"/>
                <w:sz w:val="22"/>
              </w:rPr>
              <w:t>(障碍)、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.</w:t>
            </w:r>
            <w:r>
              <w:rPr>
                <w:rFonts w:ascii="Arial" w:hAnsi="Arial" w:eastAsia="等线" w:cs="Arial"/>
                <w:sz w:val="22"/>
              </w:rPr>
              <w:t>(空地)、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</w:t>
            </w:r>
            <w:r>
              <w:rPr>
                <w:rFonts w:ascii="Arial" w:hAnsi="Arial" w:eastAsia="等线" w:cs="Arial"/>
                <w:sz w:val="22"/>
              </w:rPr>
              <w:t>(蛇头)、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</w:t>
            </w:r>
            <w:r>
              <w:rPr>
                <w:rFonts w:ascii="Arial" w:hAnsi="Arial" w:eastAsia="等线" w:cs="Arial"/>
                <w:sz w:val="22"/>
              </w:rPr>
              <w:t>(蛇身)、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</w:t>
            </w:r>
            <w:r>
              <w:rPr>
                <w:rFonts w:ascii="Arial" w:hAnsi="Arial" w:eastAsia="等线" w:cs="Arial"/>
                <w:sz w:val="22"/>
              </w:rPr>
              <w:t>(食物)；整数 N 为固定步长增长阈值，每移动 N 步蛇体自动增长 1 节</w:t>
            </w:r>
          </w:p>
        </w:tc>
      </w:tr>
      <w:tr w14:paraId="53EA57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6B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每轮 OJ 回应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2E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两个整数 a、b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70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1. 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1&lt;=a,b&lt;=18</w:t>
            </w:r>
            <w:r>
              <w:rPr>
                <w:rFonts w:ascii="Arial" w:hAnsi="Arial" w:eastAsia="等线" w:cs="Arial"/>
                <w:sz w:val="22"/>
              </w:rPr>
              <w:t>：新食物的坐标，程序需更新食物位置；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2.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20 20</w:t>
            </w:r>
            <w:r>
              <w:rPr>
                <w:rFonts w:ascii="Arial" w:hAnsi="Arial" w:eastAsia="等线" w:cs="Arial"/>
                <w:sz w:val="22"/>
              </w:rPr>
              <w:t>：无新食物，继续下一轮决策；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3.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100 100</w:t>
            </w:r>
            <w:r>
              <w:rPr>
                <w:rFonts w:ascii="Arial" w:hAnsi="Arial" w:eastAsia="等线" w:cs="Arial"/>
                <w:sz w:val="22"/>
              </w:rPr>
              <w:t>：游戏结束指令，程序需输出最终结果后退出</w:t>
            </w:r>
          </w:p>
        </w:tc>
      </w:tr>
    </w:tbl>
    <w:p w14:paraId="48DE5543">
      <w:pPr>
        <w:pStyle w:val="4"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" w:name="heading_4"/>
      <w:r>
        <w:t>输出格式</w:t>
      </w:r>
      <w:bookmarkEnd w:id="4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A0FEB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91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1C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F0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格式说明</w:t>
            </w:r>
          </w:p>
        </w:tc>
      </w:tr>
      <w:tr w14:paraId="584A8C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68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每轮决策输出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45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1 行：方向字符 (W/A/S/D)；第 2 行：移动前得分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53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方向字符对应蛇的移动方向，严格为 W/A/S/D 其中之一；得分为本次移动前的累计得分，输出后需强制刷新标准输出缓冲区</w:t>
            </w:r>
          </w:p>
        </w:tc>
      </w:tr>
      <w:tr w14:paraId="2E4599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38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游戏结束输出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7D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 行地图字符串 + 1 个整数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3C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 行地图为最近一次已输出决策对应的地图快照；整数为快照对应的得分，与决策输出的移动前得分一致</w:t>
            </w:r>
          </w:p>
        </w:tc>
      </w:tr>
    </w:tbl>
    <w:p w14:paraId="20F434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BCBA399">
      <w:pPr>
        <w:pStyle w:val="2"/>
        <w:numPr>
          <w:ilvl w:val="0"/>
          <w:numId w:val="2"/>
        </w:numPr>
        <w:ind w:left="0" w:leftChars="0" w:firstLine="0" w:firstLineChars="0"/>
      </w:pPr>
      <w:bookmarkStart w:id="5" w:name="heading_5"/>
      <w:r>
        <w:t>2.有限状态自动机状态转换图</w:t>
      </w:r>
      <w:bookmarkEnd w:id="5"/>
    </w:p>
    <w:p w14:paraId="2505FF39">
      <w:pPr>
        <w:pStyle w:val="3"/>
        <w:numPr>
          <w:ilvl w:val="0"/>
          <w:numId w:val="3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" w:name="heading_6"/>
      <w:r>
        <w:t>游戏主状态转换图</w:t>
      </w:r>
      <w:bookmarkEnd w:id="6"/>
    </w:p>
    <w:p w14:paraId="64C8FDB4">
      <w:pPr>
        <w:pStyle w:val="4"/>
      </w:pPr>
      <w:bookmarkStart w:id="7" w:name="heading_7"/>
      <w:r>
        <w:t>核心状态</w:t>
      </w:r>
      <w:bookmarkEnd w:id="7"/>
    </w:p>
    <w:p w14:paraId="577BD974">
      <w:pPr>
        <w:pStyle w:val="11"/>
      </w:pPr>
      <w:r>
        <w:rPr>
          <w:b/>
        </w:rPr>
        <w:t>初始化状态</w:t>
      </w:r>
      <w:r>
        <w:t>：程序启动后的初始状态</w:t>
      </w:r>
    </w:p>
    <w:p w14:paraId="3037D0A1">
      <w:pPr>
        <w:pStyle w:val="11"/>
      </w:pPr>
      <w:r>
        <w:rPr>
          <w:b/>
        </w:rPr>
        <w:t>游戏运行状态</w:t>
      </w:r>
      <w:r>
        <w:t>：主循环执行的核心状态</w:t>
      </w:r>
    </w:p>
    <w:p w14:paraId="3A5206CA">
      <w:pPr>
        <w:pStyle w:val="11"/>
      </w:pPr>
      <w:r>
        <w:rPr>
          <w:b/>
        </w:rPr>
        <w:t>游戏结束状态</w:t>
      </w:r>
      <w:r>
        <w:t>：程序退出前的最终状态</w:t>
      </w:r>
    </w:p>
    <w:p w14:paraId="298F8436">
      <w:pPr>
        <w:pStyle w:val="4"/>
      </w:pPr>
      <w:bookmarkStart w:id="8" w:name="heading_8"/>
      <w:r>
        <w:t>状态转换说明</w:t>
      </w:r>
      <w:bookmarkEnd w:id="8"/>
    </w:p>
    <w:p w14:paraId="0BE03D5B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  <w:color w:val="auto"/>
        </w:rPr>
      </w:pPr>
      <w:r>
        <w:t>初始化状态 → 游戏运行状态：完成初始地图读取、底图构建、蛇体识别、全局变量初始化后，自动转换。</w:t>
      </w:r>
    </w:p>
    <w:p w14:paraId="62E873DC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  <w:color w:val="auto"/>
        </w:rPr>
      </w:pPr>
      <w:r>
        <w:t>游戏运行状态 → 游戏运行状态：每轮完成方向决策、输出、OJ 回应读取、状态更新后，保持运行状态，进入下一轮循环。</w:t>
      </w:r>
    </w:p>
    <w:p w14:paraId="4AC25044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  <w:color w:val="auto"/>
        </w:rPr>
      </w:pPr>
      <w:r>
        <w:t>游戏运行状态 → 游戏结束状态：收到 OJ 平台100 100结束指令后，触发转换。</w:t>
      </w:r>
    </w:p>
    <w:p w14:paraId="43B2F33B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  <w:color w:val="auto"/>
        </w:rPr>
      </w:pPr>
      <w:r>
        <w:t>游戏结束状态 → 无后续转换：输出最终地图与得分后，程序直接退出。</w:t>
      </w:r>
    </w:p>
    <w:p w14:paraId="7050CAB1">
      <w:pPr>
        <w:pStyle w:val="3"/>
        <w:numPr>
          <w:ilvl w:val="0"/>
          <w:numId w:val="3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9" w:name="heading_9"/>
      <w:r>
        <w:t>蛇移动方向状态转换图</w:t>
      </w:r>
      <w:bookmarkEnd w:id="9"/>
    </w:p>
    <w:p w14:paraId="700DB8F5">
      <w:pPr>
        <w:pStyle w:val="11"/>
      </w:pPr>
      <w:bookmarkStart w:id="10" w:name="heading_10"/>
      <w:r>
        <w:rPr>
          <w:b/>
        </w:rPr>
        <w:t>核心状态</w:t>
      </w:r>
      <w:bookmarkEnd w:id="10"/>
    </w:p>
    <w:p w14:paraId="7B61B0B6">
      <w:pPr>
        <w:pStyle w:val="11"/>
      </w:pPr>
      <w:r>
        <w:t>向上 (W)、向左 (A)、向下 (S)、向右 (D) 四个方向状态，对应编码 0/1/2/3。</w:t>
      </w:r>
    </w:p>
    <w:p w14:paraId="494F5541">
      <w:pPr>
        <w:pStyle w:val="11"/>
      </w:pPr>
      <w:bookmarkStart w:id="11" w:name="heading_11"/>
      <w:r>
        <w:rPr>
          <w:b/>
        </w:rPr>
        <w:t>状态转换规则</w:t>
      </w:r>
      <w:bookmarkEnd w:id="11"/>
    </w:p>
    <w:p w14:paraId="6849704F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禁止反向转换</w:t>
      </w:r>
      <w:r>
        <w:t>：向上 (W) 不可直接转为向下 (S)，向下 (S) 不可直接转为向上 (W)，向左 (A) 不可直接转为向右 (D)，向右 (D) 不可直接转为向左 (A)，避免蛇头直接撞向自身。</w:t>
      </w:r>
    </w:p>
    <w:p w14:paraId="28E2B2DF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合法转换规则</w:t>
      </w:r>
      <w:r>
        <w:t>：除反向外，其余方向均可互相转换，前提是目标方向满足：不越界、不撞墙 / 固定障碍、不撞蛇身（增长回合蛇尾除外）。</w:t>
      </w:r>
    </w:p>
    <w:p w14:paraId="57A9FD06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初始默认状态</w:t>
      </w:r>
      <w:r>
        <w:t>：程序初始化后，蛇的默认移动方向为向上 (W)。</w:t>
      </w:r>
    </w:p>
    <w:p w14:paraId="0CDE802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73A65C">
      <w:pPr>
        <w:pStyle w:val="2"/>
        <w:numPr>
          <w:ilvl w:val="0"/>
          <w:numId w:val="2"/>
        </w:numPr>
        <w:ind w:left="0" w:leftChars="0" w:firstLine="0" w:firstLineChars="0"/>
      </w:pPr>
      <w:bookmarkStart w:id="12" w:name="heading_12"/>
      <w:r>
        <w:t>3.高层数据结构设计</w:t>
      </w:r>
      <w:bookmarkEnd w:id="12"/>
    </w:p>
    <w:p w14:paraId="22D046E5">
      <w:pPr>
        <w:pStyle w:val="3"/>
        <w:numPr>
          <w:ilvl w:val="0"/>
          <w:numId w:val="6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3" w:name="heading_13"/>
      <w:r>
        <w:t>常量定义</w:t>
      </w:r>
      <w:bookmarkEnd w:id="13"/>
    </w:p>
    <w:tbl>
      <w:tblPr>
        <w:tblStyle w:val="14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45"/>
      </w:tblGrid>
      <w:tr w14:paraId="421C5C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D8E79">
            <w:pPr>
              <w:snapToGrid w:val="0"/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地图尺寸常量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ROWS      20    // 游戏地图固定行数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COLS      20    // 游戏地图固定列数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MAX_SNAKE 420   // 蛇体最大长度，覆盖20*20全地图+安全余量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方向编码常量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NORTH 0   // 向上(W)，行偏移-1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WEST  1   // 向左(A)，列偏移-1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SOUTH 2   // 向下(S)，行偏移+1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EAST  3   // 向右(D)，列偏移+1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游戏规则常量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STARVATION_LIMIT 12  // 饥饿阈值，超过该步数未吃食物强制追食物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地图元素常量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MAP_WALL     '#'  // 墙体，不可通行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MAP_OBSTACLE 'O'  // 固定障碍，不可通行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MAP_EMPTY    '.'  // 空地，可通行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MAP_SNAKE_HEAD 'H' // 蛇头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MAP_SNAKE_BODY 'B' // 蛇身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MAP_FOOD     'F'  // 食物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方向映射常量数组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const int drs[4]       = {-1, 0, 1, 0};    // 四个方向的行偏移量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const int dcs[4]       = { 0,-1, 0, 1};    // 四个方向的列偏移量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const char dir_chars[4]= {'W','A','S','D'}; // 四个方向的输出字符</w:t>
            </w:r>
          </w:p>
        </w:tc>
      </w:tr>
    </w:tbl>
    <w:p w14:paraId="7FE753A5">
      <w:pPr>
        <w:pStyle w:val="3"/>
        <w:numPr>
          <w:ilvl w:val="0"/>
          <w:numId w:val="6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4" w:name="heading_14"/>
      <w:r>
        <w:t>全局变量定义</w:t>
      </w:r>
      <w:bookmarkEnd w:id="14"/>
    </w:p>
    <w:p w14:paraId="5D5BB7E8">
      <w:pPr>
        <w:pStyle w:val="11"/>
      </w:pPr>
      <w:bookmarkStart w:id="15" w:name="heading_15"/>
      <w:r>
        <w:t>地图相关全局变量</w:t>
      </w:r>
      <w:bookmarkEnd w:id="15"/>
    </w:p>
    <w:tbl>
      <w:tblPr>
        <w:tblStyle w:val="14"/>
        <w:tblW w:w="4998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71"/>
        <w:gridCol w:w="4371"/>
      </w:tblGrid>
      <w:tr w14:paraId="59497A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41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F43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变量定义</w:t>
            </w:r>
          </w:p>
        </w:tc>
        <w:tc>
          <w:tcPr>
            <w:tcW w:w="2558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D4A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功能说明</w:t>
            </w:r>
          </w:p>
        </w:tc>
      </w:tr>
      <w:tr w14:paraId="5A5F7A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1" w:type="pct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26F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static char original_map[ROWS][COLS + 2]</w:t>
            </w:r>
          </w:p>
        </w:tc>
        <w:tc>
          <w:tcPr>
            <w:tcW w:w="2558" w:type="pct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CDB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Arial" w:eastAsia="Consolas" w:cs="Arial"/>
                <w:sz w:val="22"/>
              </w:rPr>
              <w:t>纯净底图，仅保留墙、障碍、空地，过滤蛇和食物，用于地图恢复</w:t>
            </w:r>
          </w:p>
        </w:tc>
      </w:tr>
      <w:tr w14:paraId="049440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B91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static char base_map[ROWS][COLS + 2]</w:t>
            </w:r>
          </w:p>
        </w:tc>
        <w:tc>
          <w:tcPr>
            <w:tcW w:w="2558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83E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Arial" w:eastAsia="Consolas" w:cs="Arial"/>
                <w:sz w:val="22"/>
              </w:rPr>
              <w:t>运行时基础底图，不含蛇体和食物，用于移动后恢复尾部位置</w:t>
            </w:r>
          </w:p>
        </w:tc>
      </w:tr>
      <w:tr w14:paraId="2507C7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7DC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static char map[ROWS][COLS + 2]</w:t>
            </w:r>
          </w:p>
        </w:tc>
        <w:tc>
          <w:tcPr>
            <w:tcW w:w="2558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EDE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Arial" w:eastAsia="Consolas" w:cs="Arial"/>
                <w:sz w:val="22"/>
              </w:rPr>
              <w:t>当前运行时地图，包含蛇体、食物、墙、障碍，是程序核心的地图数据源</w:t>
            </w:r>
          </w:p>
        </w:tc>
      </w:tr>
      <w:tr w14:paraId="63F1A0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A78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static char pending_map[ROWS][COLS + 2]</w:t>
            </w:r>
          </w:p>
        </w:tc>
        <w:tc>
          <w:tcPr>
            <w:tcW w:w="2558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76D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Arial" w:eastAsia="Consolas" w:cs="Arial"/>
                <w:sz w:val="22"/>
              </w:rPr>
              <w:t>已输出决策对应的地图快照，游戏结束时必须返回该状态</w:t>
            </w:r>
          </w:p>
        </w:tc>
      </w:tr>
      <w:tr w14:paraId="57F83E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2E5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static int obstacle_count</w:t>
            </w:r>
          </w:p>
        </w:tc>
        <w:tc>
          <w:tcPr>
            <w:tcW w:w="2558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840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Arial" w:eastAsia="Consolas" w:cs="Arial"/>
                <w:sz w:val="22"/>
              </w:rPr>
              <w:t>地图中固定障碍的数量，用于特殊场景策略判断</w:t>
            </w:r>
          </w:p>
        </w:tc>
      </w:tr>
      <w:tr w14:paraId="3A4922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1" w:type="pct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025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static int food_r, food_c</w:t>
            </w:r>
          </w:p>
        </w:tc>
        <w:tc>
          <w:tcPr>
            <w:tcW w:w="2558" w:type="pct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ED9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Arial" w:eastAsia="Consolas" w:cs="Arial"/>
                <w:sz w:val="22"/>
              </w:rPr>
              <w:t>当前食物的坐标，值为 - 1 表示无有效食物</w:t>
            </w:r>
          </w:p>
        </w:tc>
      </w:tr>
    </w:tbl>
    <w:p w14:paraId="67E6AFD4">
      <w:pPr>
        <w:pStyle w:val="11"/>
      </w:pPr>
      <w:bookmarkStart w:id="16" w:name="heading_16"/>
      <w:r>
        <w:t>蛇体相关全局变量</w:t>
      </w:r>
      <w:bookmarkEnd w:id="16"/>
    </w:p>
    <w:tbl>
      <w:tblPr>
        <w:tblStyle w:val="14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81"/>
        <w:gridCol w:w="5140"/>
      </w:tblGrid>
      <w:tr w14:paraId="66B2FB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38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924B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bookmarkStart w:id="39" w:name="_GoBack"/>
            <w:bookmarkEnd w:id="39"/>
            <w:r>
              <w:rPr>
                <w:rFonts w:ascii="Arial" w:hAnsi="Arial" w:eastAsia="等线" w:cs="Arial"/>
                <w:b/>
                <w:sz w:val="22"/>
              </w:rPr>
              <w:t>变量定义</w:t>
            </w:r>
          </w:p>
        </w:tc>
        <w:tc>
          <w:tcPr>
            <w:tcW w:w="514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E3D3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功能说明</w:t>
            </w:r>
          </w:p>
        </w:tc>
      </w:tr>
      <w:tr w14:paraId="109889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8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B861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static int sr[MAX_SNAKE], sc[MAX_SNAKE]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9794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Arial" w:eastAsia="Consolas" w:cs="Arial"/>
                <w:sz w:val="22"/>
              </w:rPr>
              <w:t>蛇体坐标数组，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sr[0]/sc[0]</w:t>
            </w:r>
            <w:r>
              <w:rPr>
                <w:rFonts w:ascii="Consolas" w:hAnsi="Arial" w:eastAsia="Consolas" w:cs="Arial"/>
                <w:sz w:val="22"/>
              </w:rPr>
              <w:t>为蛇头，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sr[snake_len-1]/sc[snake_len-1]</w:t>
            </w:r>
            <w:r>
              <w:rPr>
                <w:rFonts w:ascii="Consolas" w:hAnsi="Arial" w:eastAsia="Consolas" w:cs="Arial"/>
                <w:sz w:val="22"/>
              </w:rPr>
              <w:t>为蛇尾</w:t>
            </w:r>
          </w:p>
        </w:tc>
      </w:tr>
      <w:tr w14:paraId="42FE68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0275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static int snake_len</w:t>
            </w:r>
          </w:p>
        </w:tc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F3D2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Arial" w:eastAsia="Consolas" w:cs="Arial"/>
                <w:sz w:val="22"/>
              </w:rPr>
              <w:t>当前蛇体的长度</w:t>
            </w:r>
          </w:p>
        </w:tc>
      </w:tr>
      <w:tr w14:paraId="3AF1E0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8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EADC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static int cur_dr, cur_dc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41A4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22"/>
              </w:rPr>
            </w:pPr>
            <w:r>
              <w:rPr>
                <w:rFonts w:ascii="Consolas" w:hAnsi="Arial" w:eastAsia="Consolas" w:cs="Arial"/>
                <w:sz w:val="22"/>
              </w:rPr>
              <w:t>当前移动方向的行、列偏移量，与方向编码一一对应</w:t>
            </w:r>
          </w:p>
        </w:tc>
      </w:tr>
    </w:tbl>
    <w:p w14:paraId="11C353EB">
      <w:pPr>
        <w:pStyle w:val="4"/>
      </w:pPr>
      <w:bookmarkStart w:id="17" w:name="heading_17"/>
      <w:r>
        <w:t>游戏状态相关全局变量</w:t>
      </w:r>
      <w:bookmarkEnd w:id="17"/>
    </w:p>
    <w:tbl>
      <w:tblPr>
        <w:tblStyle w:val="14"/>
        <w:tblW w:w="4998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3"/>
        <w:gridCol w:w="5229"/>
      </w:tblGrid>
      <w:tr w14:paraId="3CAE74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39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3EE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变量定义</w:t>
            </w:r>
          </w:p>
        </w:tc>
        <w:tc>
          <w:tcPr>
            <w:tcW w:w="3060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968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功能说明</w:t>
            </w:r>
          </w:p>
        </w:tc>
      </w:tr>
      <w:tr w14:paraId="2D5CDE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9" w:type="pct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43AD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static int score</w:t>
            </w:r>
          </w:p>
        </w:tc>
        <w:tc>
          <w:tcPr>
            <w:tcW w:w="3060" w:type="pct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42D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当前游戏累计得分</w:t>
            </w:r>
          </w:p>
        </w:tc>
      </w:tr>
      <w:tr w14:paraId="35B3B2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FF3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static int pending_score</w:t>
            </w:r>
          </w:p>
        </w:tc>
        <w:tc>
          <w:tcPr>
            <w:tcW w:w="306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4C66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已输出决策对应的得分快照，与 pending_map 配套</w:t>
            </w:r>
          </w:p>
        </w:tc>
      </w:tr>
      <w:tr w14:paraId="299301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AD2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static int turns_since_food</w:t>
            </w:r>
          </w:p>
        </w:tc>
        <w:tc>
          <w:tcPr>
            <w:tcW w:w="306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442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距离上一次吃到食物的步数，用于饥饿阈值判断</w:t>
            </w:r>
          </w:p>
        </w:tc>
      </w:tr>
      <w:tr w14:paraId="6D510D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72F9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static int move_count</w:t>
            </w:r>
          </w:p>
        </w:tc>
        <w:tc>
          <w:tcPr>
            <w:tcW w:w="306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B29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距离下次 N 步增长的移动计数，达到 N 时触发增长并清零</w:t>
            </w:r>
          </w:p>
        </w:tc>
      </w:tr>
      <w:tr w14:paraId="66A861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9" w:type="pct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25D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static int N</w:t>
            </w:r>
          </w:p>
        </w:tc>
        <w:tc>
          <w:tcPr>
            <w:tcW w:w="3060" w:type="pct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4B1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固定步长增长阈值，每移动 N 步蛇体自动增长 1 节</w:t>
            </w:r>
          </w:p>
        </w:tc>
      </w:tr>
    </w:tbl>
    <w:p w14:paraId="1AE9BFE5">
      <w:pPr>
        <w:pStyle w:val="2"/>
        <w:numPr>
          <w:ilvl w:val="0"/>
          <w:numId w:val="2"/>
        </w:numPr>
        <w:ind w:left="0" w:leftChars="0" w:firstLine="0" w:firstLineChars="0"/>
      </w:pPr>
      <w:bookmarkStart w:id="18" w:name="heading_18"/>
      <w:r>
        <w:t>4.系统模块划分</w:t>
      </w:r>
      <w:bookmarkEnd w:id="18"/>
    </w:p>
    <w:p w14:paraId="10D97785">
      <w:pPr>
        <w:pStyle w:val="3"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9" w:name="heading_19"/>
      <w:r>
        <w:t>模块划分说明</w:t>
      </w:r>
      <w:bookmarkEnd w:id="19"/>
    </w:p>
    <w:p w14:paraId="43121043">
      <w:pPr>
        <w:pStyle w:val="11"/>
      </w:pPr>
      <w:r>
        <w:t>基于功能内聚、低耦合高内聚的设计原则，将单文件代码拆分为 6 个核心模块，模块间仅通过头文件暴露必要接口，避免循环依赖。模块整体依赖关系如下：</w:t>
      </w:r>
    </w:p>
    <w:tbl>
      <w:tblPr>
        <w:tblStyle w:val="14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45"/>
      </w:tblGrid>
      <w:tr w14:paraId="5D4DAA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B41EE">
            <w:pPr>
              <w:snapToGrid w:val="0"/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main.c（主流程控制模块）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io.c（输入输出交互模块）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decision.c（决策逻辑模块）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pathfinding.c（路径搜索模块）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snake.c（蛇体操作模块）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map.c（地图管理模块）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snake.c（蛇体操作模块）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map.c（地图管理模块）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pathfinding.c（路径搜索模块）</w:t>
            </w:r>
          </w:p>
        </w:tc>
      </w:tr>
    </w:tbl>
    <w:p w14:paraId="50A2B52F">
      <w:pPr>
        <w:pStyle w:val="4"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0" w:name="heading_20"/>
      <w:r>
        <w:t>模块名称：main.c</w:t>
      </w:r>
      <w:bookmarkEnd w:id="20"/>
    </w:p>
    <w:p w14:paraId="03C0489E">
      <w:pPr>
        <w:pStyle w:val="11"/>
      </w:pPr>
      <w:r>
        <w:t>模块功能简要描述：程序主函数与核心调度模块，是程序的唯一入口。负责初始地图与参数读取、全局状态初始化、主循环全流程调度（方向决策、输出、OJ 输入读取、状态更新）、游戏结束逻辑处理，串联所有子模块完成游戏全流程。</w:t>
      </w:r>
    </w:p>
    <w:p w14:paraId="23099187">
      <w:pPr>
        <w:pStyle w:val="4"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1" w:name="heading_21"/>
      <w:r>
        <w:t>模块名称：map.c</w:t>
      </w:r>
      <w:bookmarkEnd w:id="21"/>
    </w:p>
    <w:p w14:paraId="12CB1E97">
      <w:pPr>
        <w:pStyle w:val="11"/>
      </w:pPr>
      <w:r>
        <w:t>模块功能简要描述：地图管理模块，负责所有地图相关的底层操作。包括初始纯净底图构建、运行时基础底图生成、地图快照保存、食物位置更新、地图元素修改与恢复，为其他模块提供地图状态的只读访问与受控修改接口。</w:t>
      </w:r>
    </w:p>
    <w:p w14:paraId="5B4745AD">
      <w:pPr>
        <w:pStyle w:val="4"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2" w:name="heading_22"/>
      <w:r>
        <w:t>模块名称：snake.c</w:t>
      </w:r>
      <w:bookmarkEnd w:id="22"/>
    </w:p>
    <w:p w14:paraId="466D9B69">
      <w:pPr>
        <w:pStyle w:val="11"/>
      </w:pPr>
      <w:r>
        <w:t>模块功能简要描述：蛇体操作模块，负责蛇体的全生命周期管理。包括初始蛇体位置与方向识别、移动合法性校验、移动状态模拟、移动执行与蛇体更新，维护蛇体核心数据，为决策与寻路模块提供蛇体状态的基础能力。</w:t>
      </w:r>
    </w:p>
    <w:p w14:paraId="39E2E5C8">
      <w:pPr>
        <w:pStyle w:val="4"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3" w:name="heading_23"/>
      <w:r>
        <w:t>模块名称：pathfinding.c</w:t>
      </w:r>
      <w:bookmarkEnd w:id="23"/>
    </w:p>
    <w:p w14:paraId="4EFA421B">
      <w:pPr>
        <w:pStyle w:val="11"/>
      </w:pPr>
      <w:r>
        <w:t>模块功能简要描述：路径搜索模块，负责所有寻路与连通性检测算法。包括到食物 / 蛇尾的 BFS 最短路径搜索、flood fill 可达空间计算、两点连通性判断、路径构建与模拟状态校验，为决策模块提供路径与生存空间的核心评估能力。</w:t>
      </w:r>
    </w:p>
    <w:p w14:paraId="3348C7CD">
      <w:pPr>
        <w:pStyle w:val="4"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4" w:name="heading_24"/>
      <w:r>
        <w:t>模块名称：decision.c</w:t>
      </w:r>
      <w:bookmarkEnd w:id="24"/>
    </w:p>
    <w:p w14:paraId="221270B5">
      <w:pPr>
        <w:pStyle w:val="11"/>
      </w:pPr>
      <w:r>
        <w:t>模块功能简要描述：决策逻辑模块，是程序的智能核心。实现多层级的移动方向决策策略，包括特殊场景特化处理、食物追逐策略、安全逃生策略、饥饿强制策略、兜底安全移动选择，整合寻路与评估结果，输出最终合法的移动方向。</w:t>
      </w:r>
    </w:p>
    <w:p w14:paraId="5D8310CD">
      <w:pPr>
        <w:pStyle w:val="4"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5" w:name="heading_25"/>
      <w:r>
        <w:t>模块名称：io.c</w:t>
      </w:r>
      <w:bookmarkEnd w:id="25"/>
    </w:p>
    <w:p w14:paraId="4841EFF6">
      <w:pPr>
        <w:pStyle w:val="11"/>
      </w:pPr>
      <w:r>
        <w:t>模块功能简要描述：输入输出交互模块，负责与 OJ 平台的所有数据交互。严格遵循 OJ 交互协议，实现初始地图与参数读取、每轮决策结果输出、OJ 回应指令读取、游戏结束最终结果输出，处理输入输出缓冲区刷新，保证交互合规。</w:t>
      </w:r>
    </w:p>
    <w:p w14:paraId="0BAF7041">
      <w:pPr>
        <w:pStyle w:val="3"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6" w:name="heading_26"/>
      <w:r>
        <w:t>各模块接口说明</w:t>
      </w:r>
      <w:bookmarkEnd w:id="26"/>
    </w:p>
    <w:p w14:paraId="58DBCBE2">
      <w:pPr>
        <w:pStyle w:val="4"/>
        <w:numPr>
          <w:ilvl w:val="0"/>
          <w:numId w:val="9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7" w:name="heading_27"/>
      <w:r>
        <w:t>模块接口：map.h</w:t>
      </w:r>
      <w:bookmarkEnd w:id="27"/>
    </w:p>
    <w:tbl>
      <w:tblPr>
        <w:tblStyle w:val="14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45"/>
      </w:tblGrid>
      <w:tr w14:paraId="5C09C2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BDE76">
            <w:pPr>
              <w:snapToGrid w:val="0"/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#ifndef MAP_H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MAP_H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&lt;stdio.h&gt;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ROWS      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COLS      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地图只读访问接口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char original_map[ROWS][COLS + 2];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char base_map[ROWS][COLS + 2];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char map[ROWS][COLS + 2];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char pending_map[ROWS][COLS + 2];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int obstacle_count;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int food_r, food_c;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函数接口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build_base_map(void);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save_pending_snapshot(int score);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update_food(int a, int b);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init_original_map(char input_map[ROWS][COLS + 2]);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#endif</w:t>
            </w:r>
          </w:p>
        </w:tc>
      </w:tr>
    </w:tbl>
    <w:p w14:paraId="4B63502F">
      <w:pPr>
        <w:pStyle w:val="4"/>
        <w:numPr>
          <w:ilvl w:val="0"/>
          <w:numId w:val="9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8" w:name="heading_28"/>
      <w:r>
        <w:t>模块接口：snake.h</w:t>
      </w:r>
      <w:bookmarkEnd w:id="28"/>
    </w:p>
    <w:tbl>
      <w:tblPr>
        <w:tblStyle w:val="14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45"/>
      </w:tblGrid>
      <w:tr w14:paraId="023431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A4208">
            <w:pPr>
              <w:snapToGrid w:val="0"/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#ifndef SNAKE_H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SNAKE_H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MAX_SNAKE 420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NORTH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WEST 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SOUTH 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EAST  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const int drs[4];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const int dcs[4];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const char dir_chars[4];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蛇体只读访问接口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int sr[MAX_SNAKE], sc[MAX_SNAKE];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int snake_len;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int cur_dr, cur_dc;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int move_count;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extern int 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函数接口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find_initial_state(void);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is_legal_move(int 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simulate_move_state(int d, int tr[], int tc[], int *tlen, int *tail_stays);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apply_move(int d, int *score, int *turns_since_food);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#endif</w:t>
            </w:r>
          </w:p>
        </w:tc>
      </w:tr>
    </w:tbl>
    <w:p w14:paraId="455EB6FD">
      <w:pPr>
        <w:pStyle w:val="4"/>
        <w:numPr>
          <w:ilvl w:val="0"/>
          <w:numId w:val="9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9" w:name="heading_29"/>
      <w:r>
        <w:t>模块接口：pathfinding.h</w:t>
      </w:r>
      <w:bookmarkEnd w:id="29"/>
    </w:p>
    <w:tbl>
      <w:tblPr>
        <w:tblStyle w:val="14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45"/>
      </w:tblGrid>
      <w:tr w14:paraId="053EA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305EA">
            <w:pPr>
              <w:snapToGrid w:val="0"/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#ifndef PATHFINDING_H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PATHFINDING_H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函数接口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bfs_to_food(void);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flood_count(int start_r, int start_c, int tail_stays);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current_component_size(int start_r, int start_c, int tail_stays);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current_has_path(int start_r, int start_c, int target_r, int target_c, int allow_tail);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state_has_path(int tr[], int tc[], int tlen, int start_r, int start_c, int target_r, int target_c);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state_flood_count(int tr[], int tc[], int tlen, int start_r, int start_c);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build_food_path(int path_r[], int path_c[]);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bfs_to_tail(void);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#endif</w:t>
            </w:r>
          </w:p>
        </w:tc>
      </w:tr>
    </w:tbl>
    <w:p w14:paraId="532809D5">
      <w:pPr>
        <w:pStyle w:val="4"/>
        <w:numPr>
          <w:ilvl w:val="0"/>
          <w:numId w:val="9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0" w:name="heading_30"/>
      <w:r>
        <w:t>模块接口：decision.h</w:t>
      </w:r>
      <w:bookmarkEnd w:id="30"/>
    </w:p>
    <w:tbl>
      <w:tblPr>
        <w:tblStyle w:val="14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45"/>
      </w:tblGrid>
      <w:tr w14:paraId="534E58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B7DDC">
            <w:pPr>
              <w:snapToGrid w:val="0"/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#ifndef DECISION_H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DECISION_H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函数接口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make_decision(int first_move, int score, int turns_since_food);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food_plan_has_escape(void);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should_force_food_chase(void);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should_aggressive_food_chase(void);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should_delay_food_for_density(void);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find_safe_move(void);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find_desperate_tail_move(void);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#endif</w:t>
            </w:r>
          </w:p>
        </w:tc>
      </w:tr>
    </w:tbl>
    <w:p w14:paraId="5D7D61D9">
      <w:pPr>
        <w:pStyle w:val="4"/>
        <w:numPr>
          <w:ilvl w:val="0"/>
          <w:numId w:val="9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1" w:name="heading_31"/>
      <w:r>
        <w:t>模块接口：io.h</w:t>
      </w:r>
      <w:bookmarkEnd w:id="31"/>
    </w:p>
    <w:tbl>
      <w:tblPr>
        <w:tblStyle w:val="14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45"/>
      </w:tblGrid>
      <w:tr w14:paraId="581773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BCCFB">
            <w:pPr>
              <w:snapToGrid w:val="0"/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#ifndef IO_H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IO_H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ROWS 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COLS 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函数接口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read_initial_map(char map[ROWS][COLS + 2], int *N);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output_decision(char dir, int score);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read_oj_response(int *a, int *b);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output_final_result(char pending_map[ROWS][COLS + 2], int pending_score);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#endif</w:t>
            </w:r>
          </w:p>
        </w:tc>
      </w:tr>
    </w:tbl>
    <w:p w14:paraId="1B9AB11E">
      <w:pPr>
        <w:pStyle w:val="3"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2" w:name="heading_32"/>
      <w:r>
        <w:t>核心函数说明</w:t>
      </w:r>
      <w:bookmarkEnd w:id="32"/>
    </w:p>
    <w:tbl>
      <w:tblPr>
        <w:tblStyle w:val="14"/>
        <w:tblW w:w="950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3"/>
        <w:gridCol w:w="3066"/>
        <w:gridCol w:w="2660"/>
        <w:gridCol w:w="2136"/>
        <w:gridCol w:w="1069"/>
      </w:tblGrid>
      <w:tr w14:paraId="0E0746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5036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30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618C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函数原型</w:t>
            </w:r>
          </w:p>
        </w:tc>
        <w:tc>
          <w:tcPr>
            <w:tcW w:w="278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DD77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</w:t>
            </w:r>
          </w:p>
        </w:tc>
        <w:tc>
          <w:tcPr>
            <w:tcW w:w="20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77A8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参数</w:t>
            </w:r>
          </w:p>
        </w:tc>
        <w:tc>
          <w:tcPr>
            <w:tcW w:w="109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701B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返回值</w:t>
            </w:r>
          </w:p>
        </w:tc>
      </w:tr>
      <w:tr w14:paraId="50D925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14C9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AA1F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int main(void)</w:t>
            </w:r>
          </w:p>
        </w:tc>
        <w:tc>
          <w:tcPr>
            <w:tcW w:w="2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B9D2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程序主入口，完成游戏全流程调度与控制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624F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D6F0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程序退出码，正常退出返回 0</w:t>
            </w:r>
          </w:p>
        </w:tc>
      </w:tr>
      <w:tr w14:paraId="6D5357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015E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B900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int bfs_to_food(void)</w:t>
            </w:r>
          </w:p>
        </w:tc>
        <w:tc>
          <w:tcPr>
            <w:tcW w:w="2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A59A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BFS 搜索蛇头到食物的最短路径第一步方向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0B27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3292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成功返回方向索引 (0-3)，找不到合法路径返回 - 1</w:t>
            </w:r>
          </w:p>
        </w:tc>
      </w:tr>
      <w:tr w14:paraId="291385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CB35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8674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int is_legal_move(int d)</w:t>
            </w:r>
          </w:p>
        </w:tc>
        <w:tc>
          <w:tcPr>
            <w:tcW w:w="2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5270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判断目标方向是否为合法移动，过滤反向、越界、撞墙 / 障碍 / 自身的移动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3BED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d：目标方向的索引 (0-3)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D9B6C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合法返回 1，非法返回 0</w:t>
            </w:r>
          </w:p>
        </w:tc>
      </w:tr>
      <w:tr w14:paraId="4BFC20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275C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FAC6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void apply_move(int d, int *score, int *turns_since_food)</w:t>
            </w:r>
          </w:p>
        </w:tc>
        <w:tc>
          <w:tcPr>
            <w:tcW w:w="2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9874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执行目标方向的移动，更新蛇体、地图、得分、移动计数等所有相关状态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DD44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d：目标方向索引；score：指向当前得分的指针；turns_since_food：指向距上次吃食物步数的指针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8CE5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</w:tr>
      <w:tr w14:paraId="7E9349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2C69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7C21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int make_decision(int first_move, int score, int turns_since_food)</w:t>
            </w:r>
          </w:p>
        </w:tc>
        <w:tc>
          <w:tcPr>
            <w:tcW w:w="2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EC93C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核心决策函数，按优先级执行所有决策逻辑，输出最终移动方向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A941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first_move：是否为首次移动的标记；score：当前得分；turns_since_food：距上次吃食物的步数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4E9C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最终选择的方向索引 (0-3)</w:t>
            </w:r>
          </w:p>
        </w:tc>
      </w:tr>
      <w:tr w14:paraId="449C8F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3CCA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B475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int find_safe_move(void)</w:t>
            </w:r>
          </w:p>
        </w:tc>
        <w:tc>
          <w:tcPr>
            <w:tcW w:w="2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E574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遍历所有合法移动方向，返回可达空间最大的安全移动方向，保证最大生存概率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57FF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2D28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最优安全方向索引 (0-3)，无合法方向返回 - 1</w:t>
            </w:r>
          </w:p>
        </w:tc>
      </w:tr>
      <w:tr w14:paraId="6E11F8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4667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AD10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void save_pending_snapshot(int score)</w:t>
            </w:r>
          </w:p>
        </w:tc>
        <w:tc>
          <w:tcPr>
            <w:tcW w:w="2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7462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保存当前已输出决策对应的地图与得分快照，游戏结束时必须返回该状态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64C0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score：当前决策对应的移动前得分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23E6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</w:tr>
      <w:tr w14:paraId="00EFF1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55B9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FD8E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int flood_count(int start_r, int start_c, int tail_stays)</w:t>
            </w:r>
          </w:p>
        </w:tc>
        <w:tc>
          <w:tcPr>
            <w:tcW w:w="2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E3D8D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从起点执行 flood fill，计算可达格子数量，评估生存空间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9596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start_r/start_c：起点坐标；tail_stays：尾部是否视为障碍的标记 (1 = 是，0 = 否)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CF49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可达格子的数量</w:t>
            </w:r>
          </w:p>
        </w:tc>
      </w:tr>
      <w:tr w14:paraId="7A6827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B1F4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43E5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int food_plan_has_escape(void)</w:t>
            </w:r>
          </w:p>
        </w:tc>
        <w:tc>
          <w:tcPr>
            <w:tcW w:w="27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33E9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模拟沿 BFS 路径吃到食物后的状态，判断是否仍有合法退路，避免吃食物后被困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DFC7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ABB8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有退路返回 1，无退路返回 0</w:t>
            </w:r>
          </w:p>
        </w:tc>
      </w:tr>
    </w:tbl>
    <w:p w14:paraId="607A274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54A042">
      <w:pPr>
        <w:pStyle w:val="2"/>
        <w:numPr>
          <w:ilvl w:val="0"/>
          <w:numId w:val="2"/>
        </w:numPr>
        <w:ind w:left="0" w:leftChars="0" w:firstLine="0" w:firstLineChars="0"/>
      </w:pPr>
      <w:bookmarkStart w:id="33" w:name="heading_33"/>
      <w:r>
        <w:t>5.核心算法设计</w:t>
      </w:r>
      <w:bookmarkEnd w:id="33"/>
    </w:p>
    <w:p w14:paraId="69DC558F">
      <w:pPr>
        <w:pStyle w:val="11"/>
      </w:pPr>
      <w:r>
        <w:t>本系统的核心算法围绕</w:t>
      </w:r>
      <w:r>
        <w:rPr>
          <w:b/>
        </w:rPr>
        <w:t>路径搜索、生存空间评估、多层级决策、蛇体状态控制</w:t>
      </w:r>
      <w:r>
        <w:t>四大核心展开，在严格遵循 OJ 交互规则的前提下，平衡得分增长效率与长期生存概率。</w:t>
      </w:r>
    </w:p>
    <w:p w14:paraId="6C3AE51C">
      <w:pPr>
        <w:pStyle w:val="3"/>
        <w:numPr>
          <w:ilvl w:val="0"/>
          <w:numId w:val="10"/>
        </w:numPr>
        <w:ind w:left="0" w:leftChars="0" w:firstLine="0" w:firstLineChars="0"/>
        <w:rPr>
          <w:b w:val="0"/>
        </w:rPr>
      </w:pPr>
      <w:bookmarkStart w:id="34" w:name="heading_34"/>
      <w:r>
        <w:t>BFS 最短路径搜索算法</w:t>
      </w:r>
      <w:bookmarkEnd w:id="34"/>
    </w:p>
    <w:p w14:paraId="658D1FEF">
      <w:pPr>
        <w:pStyle w:val="11"/>
        <w:jc w:val="left"/>
      </w:pPr>
      <w:r>
        <w:t>算法用途：实现蛇头到食物、蛇头到蛇尾的最短合法路径搜索，是程序寻路能力的核心。</w:t>
      </w:r>
      <w:r>
        <w:br w:type="textWrapping"/>
      </w:r>
      <w:r>
        <w:t>实现思路：</w:t>
      </w:r>
    </w:p>
    <w:p w14:paraId="5AEEAC33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color w:val="auto"/>
        </w:rPr>
      </w:pPr>
      <w:r>
        <w:t>初始化访问标记数组，标记墙体、固定障碍、蛇体（增长回合尾部不标记）为不可访问，同时禁止反向移动的首步方向。</w:t>
      </w:r>
    </w:p>
    <w:p w14:paraId="156D1627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color w:val="auto"/>
        </w:rPr>
      </w:pPr>
      <w:r>
        <w:t>采用队列实现广度优先搜索，将蛇头四邻的合法首步方向加入队列，同时记录每一步的初始方向，保证最终返回路径的第一步方向。</w:t>
      </w:r>
    </w:p>
    <w:p w14:paraId="05FD6F7C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color w:val="auto"/>
        </w:rPr>
      </w:pPr>
      <w:r>
        <w:t>遍历队列节点，对四个方向进行扩展，若到达目标点（食物 / 蛇尾），直接返回记录的初始方向；队列遍历完成未找到目标则返回 - 1。</w:t>
      </w:r>
    </w:p>
    <w:p w14:paraId="2B2BC762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color w:val="auto"/>
        </w:rPr>
      </w:pPr>
      <w:r>
        <w:t>扩展实现build_food_path函数，构建从蛇头到食物的完整路径序列，用于后续吃到食物后的生存性预校验。</w:t>
      </w:r>
    </w:p>
    <w:p w14:paraId="278818C5">
      <w:pPr>
        <w:pStyle w:val="3"/>
        <w:numPr>
          <w:ilvl w:val="0"/>
          <w:numId w:val="10"/>
        </w:numPr>
        <w:ind w:left="0" w:leftChars="0" w:firstLine="0" w:firstLineChars="0"/>
        <w:rPr>
          <w:b w:val="0"/>
        </w:rPr>
      </w:pPr>
      <w:bookmarkStart w:id="35" w:name="heading_35"/>
      <w:r>
        <w:t>Flood Fill 可达空间评估算法</w:t>
      </w:r>
      <w:bookmarkEnd w:id="35"/>
    </w:p>
    <w:p w14:paraId="217C9341">
      <w:pPr>
        <w:pStyle w:val="11"/>
        <w:jc w:val="left"/>
      </w:pPr>
      <w:r>
        <w:t>算法用途：评估移动后蛇头的可达生存空间，判断移动方向是否会导致蛇体被困，是安全决策的核心依据。</w:t>
      </w:r>
      <w:r>
        <w:br w:type="textWrapping"/>
      </w:r>
      <w:r>
        <w:t>实现思路：</w:t>
      </w:r>
    </w:p>
    <w:p w14:paraId="3A485691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  <w:color w:val="auto"/>
        </w:rPr>
      </w:pPr>
      <w:r>
        <w:t>初始化访问标记数组，标记墙体、固定障碍、蛇体（根据回合是否增长决定尾部是否标记）为不可访问。</w:t>
      </w:r>
    </w:p>
    <w:p w14:paraId="743F15CE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  <w:color w:val="auto"/>
        </w:rPr>
      </w:pPr>
      <w:r>
        <w:t>采用队列实现洪水填充算法，从目标起点（移动后的蛇头位置）开始，遍历所有可达的空地格子，统计可达格子的总数。</w:t>
      </w:r>
    </w:p>
    <w:p w14:paraId="41D3A5F2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  <w:color w:val="auto"/>
        </w:rPr>
      </w:pPr>
      <w:r>
        <w:t>提供当前状态、模拟移动后状态两个版本的实现，分别用于实时评估和预模拟评估；核心判断规则为：若可达空间小于当前蛇体长度，该移动方向为高风险，优先舍弃。</w:t>
      </w:r>
    </w:p>
    <w:p w14:paraId="5AAB5224">
      <w:pPr>
        <w:pStyle w:val="3"/>
        <w:numPr>
          <w:ilvl w:val="0"/>
          <w:numId w:val="10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6" w:name="heading_36"/>
      <w:r>
        <w:t>连通性校验算法</w:t>
      </w:r>
      <w:bookmarkEnd w:id="36"/>
    </w:p>
    <w:p w14:paraId="1EEBD08C">
      <w:pPr>
        <w:pStyle w:val="11"/>
        <w:jc w:val="left"/>
      </w:pPr>
      <w:r>
        <w:t>算法用途：判断两点之间是否存在合法路径，核心用于两个场景：一是判断食物与蛇尾是否连通，决定是否延迟追食物；二是判断模拟移动后蛇头是否仍能到达蛇尾，保证移动后有退路。</w:t>
      </w:r>
      <w:r>
        <w:br w:type="textWrapping"/>
      </w:r>
      <w:r>
        <w:t>实现思路：</w:t>
      </w:r>
    </w:p>
    <w:p w14:paraId="2EAC84AE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  <w:color w:val="auto"/>
        </w:rPr>
      </w:pPr>
      <w:r>
        <w:t>基于 BFS 实现两点连通性判断，支持当前状态和模拟蛇体状态两个版本。</w:t>
      </w:r>
    </w:p>
    <w:p w14:paraId="2A1199C1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  <w:color w:val="auto"/>
        </w:rPr>
      </w:pPr>
      <w:r>
        <w:t>针对蛇尾的连通性判断做特殊处理：蛇尾在非增长回合会离开，因此视为可进入的目标点，仅排除蛇身的其他部分。</w:t>
      </w:r>
    </w:p>
    <w:p w14:paraId="61B2C84A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  <w:color w:val="auto"/>
        </w:rPr>
      </w:pPr>
      <w:r>
        <w:t>核心决策规则：优先选择移动后仍能连通蛇尾的方向；若移动后蛇头无法到达蛇尾，且可达空间不足，该方向直接判定为不安全。</w:t>
      </w:r>
    </w:p>
    <w:p w14:paraId="20F6F2AA">
      <w:pPr>
        <w:pStyle w:val="3"/>
        <w:numPr>
          <w:ilvl w:val="0"/>
          <w:numId w:val="10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7" w:name="heading_37"/>
      <w:r>
        <w:t>多层级决策优先级算法</w:t>
      </w:r>
      <w:bookmarkEnd w:id="37"/>
    </w:p>
    <w:p w14:paraId="4C0D3CD3">
      <w:pPr>
        <w:pStyle w:val="11"/>
        <w:jc w:val="left"/>
      </w:pPr>
      <w:r>
        <w:t>算法用途：程序的智能核心，整合所有寻路与评估结果，按优先级选择最优移动方向，平衡得分增长与生存概率。</w:t>
      </w:r>
      <w:r>
        <w:br w:type="textWrapping"/>
      </w:r>
      <w:r>
        <w:t>优先级从高到低的实现逻辑：</w:t>
      </w:r>
    </w:p>
    <w:p w14:paraId="40CC0A35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特殊场景特化处理</w:t>
      </w:r>
      <w:r>
        <w:t>：优先处理 N=1 无障碍物的固定蛇形路线、高 N 慢增长的冲突逃生场景，避免通用策略在极端场景失效。</w:t>
      </w:r>
    </w:p>
    <w:p w14:paraId="3C710E8B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首次移动特殊处理</w:t>
      </w:r>
      <w:r>
        <w:t>：优先选择相邻食物的合法方向，无相邻食物则优先默认向上，保证开局符合规则。</w:t>
      </w:r>
    </w:p>
    <w:p w14:paraId="3CE7D603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相邻食物优先</w:t>
      </w:r>
      <w:r>
        <w:t>：若蛇头四邻有食物且方向合法，直接选择该方向，最大化得分效率。</w:t>
      </w:r>
    </w:p>
    <w:p w14:paraId="2C4CE583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密度控制策略</w:t>
      </w:r>
      <w:r>
        <w:t>：若蛇体长度达到阈值，且食物与蛇尾不连通，优先追蛇尾扩展空间，避免蛇体过长后被困。</w:t>
      </w:r>
    </w:p>
    <w:p w14:paraId="42E96FD1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安全食物追逐</w:t>
      </w:r>
      <w:r>
        <w:t>：BFS 找到食物路径后，校验吃到食物后是否仍有退路，且移动后可达空间充足；满足则选择该方向，否则切换为追蛇尾或安全移动。</w:t>
      </w:r>
    </w:p>
    <w:p w14:paraId="0CB96295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强制 / 激进追食物</w:t>
      </w:r>
      <w:r>
        <w:t>：开局短蛇、极端增长场景、长时间未吃到食物时，跳过退路校验，优先追食物打破循环，避免饿死。</w:t>
      </w:r>
    </w:p>
    <w:p w14:paraId="56AE9A01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安全移动兜底</w:t>
      </w:r>
      <w:r>
        <w:t>：无合法食物路径时，选择可达空间最大的安全移动方向，最大化生存概率。</w:t>
      </w:r>
    </w:p>
    <w:p w14:paraId="1C3905DD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绝境逃生兜底</w:t>
      </w:r>
      <w:r>
        <w:t>：无常规安全移动时，判断是否可踩即将离开的蛇尾逃生；最后强制选择非反向的方向，符合 OJ 输出要求。</w:t>
      </w:r>
    </w:p>
    <w:p w14:paraId="517CB35C">
      <w:pPr>
        <w:pStyle w:val="3"/>
        <w:numPr>
          <w:ilvl w:val="0"/>
          <w:numId w:val="10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8" w:name="heading_38"/>
      <w:r>
        <w:t>蛇体移动与增长控制算法</w:t>
      </w:r>
      <w:bookmarkEnd w:id="38"/>
    </w:p>
    <w:p w14:paraId="22206E53">
      <w:pPr>
        <w:pStyle w:val="11"/>
        <w:jc w:val="left"/>
      </w:pPr>
      <w:r>
        <w:t>算法用途：负责蛇体移动的执行、增长逻辑的处理、地图状态的同步更新，严格遵循 OJ 的增长规则。</w:t>
      </w:r>
      <w:r>
        <w:br w:type="textWrapping"/>
      </w:r>
      <w:r>
        <w:t>实现思路：</w:t>
      </w:r>
    </w:p>
    <w:p w14:paraId="0323CA61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移动执行</w:t>
      </w:r>
      <w:r>
        <w:t>：采用数组移位的方式更新蛇体坐标，蛇头移动到新位置，后续蛇身依次继承前一节的坐标。</w:t>
      </w:r>
    </w:p>
    <w:p w14:paraId="5DBD360F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增长逻辑</w:t>
      </w:r>
      <w:r>
        <w:t>：触发增长的两个条件为吃到食物、移动步数达到 N 值；两个条件同时满足仅增长 1 节；增长时保留蛇尾坐标，不进行移位。</w:t>
      </w:r>
    </w:p>
    <w:p w14:paraId="2A2B9F64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地图同步</w:t>
      </w:r>
      <w:r>
        <w:t>：移动后同步更新地图元素，旧蛇头改为蛇身，新位置设为蛇头，非增长回合将旧蛇尾位置恢复为基础底图的元素。</w:t>
      </w:r>
    </w:p>
    <w:p w14:paraId="5F347F56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  <w:color w:val="auto"/>
        </w:rPr>
      </w:pPr>
      <w:r>
        <w:rPr>
          <w:b/>
        </w:rPr>
        <w:t>状态同步</w:t>
      </w:r>
      <w:r>
        <w:t>：移动后同步更新得分、移动计数、距上次吃食物的步数、当前移动方向等全局状态。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3B9F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EE94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92DA0"/>
    <w:multiLevelType w:val="singleLevel"/>
    <w:tmpl w:val="83092DA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7071297"/>
    <w:multiLevelType w:val="singleLevel"/>
    <w:tmpl w:val="8707129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8FD46BEE"/>
    <w:multiLevelType w:val="singleLevel"/>
    <w:tmpl w:val="8FD46BE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907392EA"/>
    <w:multiLevelType w:val="singleLevel"/>
    <w:tmpl w:val="907392E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A8F602D6"/>
    <w:multiLevelType w:val="singleLevel"/>
    <w:tmpl w:val="A8F602D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BDC00DA9"/>
    <w:multiLevelType w:val="singleLevel"/>
    <w:tmpl w:val="BDC00DA9"/>
    <w:lvl w:ilvl="0" w:tentative="0">
      <w:start w:val="1"/>
      <w:numFmt w:val="decimal"/>
      <w:suff w:val="space"/>
      <w:lvlText w:val="1.1.%1"/>
      <w:lvlJc w:val="left"/>
      <w:pPr>
        <w:ind w:left="0" w:firstLine="0"/>
      </w:pPr>
      <w:rPr>
        <w:rFonts w:hint="default"/>
      </w:rPr>
    </w:lvl>
  </w:abstractNum>
  <w:abstractNum w:abstractNumId="6">
    <w:nsid w:val="C75B4BD3"/>
    <w:multiLevelType w:val="singleLevel"/>
    <w:tmpl w:val="C75B4BD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D6C56054"/>
    <w:multiLevelType w:val="singleLevel"/>
    <w:tmpl w:val="D6C56054"/>
    <w:lvl w:ilvl="0" w:tentative="0">
      <w:start w:val="1"/>
      <w:numFmt w:val="decimal"/>
      <w:suff w:val="space"/>
      <w:lvlText w:val="4.2.%1"/>
      <w:lvlJc w:val="left"/>
      <w:pPr>
        <w:ind w:left="0" w:firstLine="0"/>
      </w:pPr>
      <w:rPr>
        <w:rFonts w:hint="default"/>
      </w:rPr>
    </w:lvl>
  </w:abstractNum>
  <w:abstractNum w:abstractNumId="8">
    <w:nsid w:val="DA8883F9"/>
    <w:multiLevelType w:val="singleLevel"/>
    <w:tmpl w:val="DA8883F9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9">
    <w:nsid w:val="1B1E08CA"/>
    <w:multiLevelType w:val="singleLevel"/>
    <w:tmpl w:val="1B1E08CA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0">
    <w:nsid w:val="2F62207F"/>
    <w:multiLevelType w:val="singleLevel"/>
    <w:tmpl w:val="2F62207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3BB36702"/>
    <w:multiLevelType w:val="singleLevel"/>
    <w:tmpl w:val="3BB36702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2">
    <w:nsid w:val="469AB885"/>
    <w:multiLevelType w:val="singleLevel"/>
    <w:tmpl w:val="469AB885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3">
    <w:nsid w:val="51BBC18E"/>
    <w:multiLevelType w:val="singleLevel"/>
    <w:tmpl w:val="51BBC18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7CA0FA37"/>
    <w:multiLevelType w:val="singleLevel"/>
    <w:tmpl w:val="7CA0FA37"/>
    <w:lvl w:ilvl="0" w:tentative="0">
      <w:start w:val="1"/>
      <w:numFmt w:val="decimal"/>
      <w:suff w:val="space"/>
      <w:lvlText w:val="4.1.%1"/>
      <w:lvlJc w:val="left"/>
      <w:pPr>
        <w:ind w:left="0" w:firstLine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4"/>
  </w:num>
  <w:num w:numId="5">
    <w:abstractNumId w:val="0"/>
  </w:num>
  <w:num w:numId="6">
    <w:abstractNumId w:val="11"/>
  </w:num>
  <w:num w:numId="7">
    <w:abstractNumId w:val="9"/>
  </w:num>
  <w:num w:numId="8">
    <w:abstractNumId w:val="14"/>
  </w:num>
  <w:num w:numId="9">
    <w:abstractNumId w:val="7"/>
  </w:num>
  <w:num w:numId="10">
    <w:abstractNumId w:val="12"/>
  </w:num>
  <w:num w:numId="11">
    <w:abstractNumId w:val="1"/>
  </w:num>
  <w:num w:numId="12">
    <w:abstractNumId w:val="2"/>
  </w:num>
  <w:num w:numId="13">
    <w:abstractNumId w:val="13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rawingGridHorizontalSpacing w:val="122"/>
  <w:drawingGridVerticalSpacing w:val="166"/>
  <w:displayHorizontalDrawingGridEvery w:val="2"/>
  <w:displayVerticalDrawingGridEvery w:val="2"/>
  <w:compat>
    <w:useFELayout/>
    <w:splitPgBreakAndParaMark/>
    <w:compatSetting w:name="compatibilityMode" w:uri="http://schemas.microsoft.com/office/word" w:val="12"/>
  </w:compat>
  <w:rsids>
    <w:rsidRoot w:val="00000000"/>
    <w:rsid w:val="2E16035E"/>
    <w:rsid w:val="446C2B7A"/>
    <w:rsid w:val="450C6948"/>
    <w:rsid w:val="7F3265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4858</Words>
  <Characters>7859</Characters>
  <TotalTime>28</TotalTime>
  <ScaleCrop>false</ScaleCrop>
  <LinksUpToDate>false</LinksUpToDate>
  <CharactersWithSpaces>8458</CharactersWithSpaces>
  <Application>WPS Office_12.1.0.24655_F1E327BC-269C-435d-A152-05C5408002CA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2026-05-05T06:29:00Z</dcterms:created>
  <dc:creator>Apache POI</dc:creator>
  <cp:lastModifiedBy>李家衡</cp:lastModifiedBy>
  <dcterms:modified xsi:type="dcterms:W3CDTF">2026-05-08T16:03:51Z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eyJoZGlkIjoiZGQzOTk2YmQ3NTE2ZGU5ZTU1MWQzNDI0YTA5ZjMwMzYiLCJ1c2VySWQiOiIxNzc5NzM2MzA3In0=</vt:lpwstr>
  </property>
  <property fmtid="{D5CDD505-2E9C-101B-9397-08002B2CF9AE}" pid="3" name="KSOProductBuildVer">
    <vt:lpwstr>2052-12.1.0.24655</vt:lpwstr>
  </property>
  <property fmtid="{D5CDD505-2E9C-101B-9397-08002B2CF9AE}" pid="4" name="ICV">
    <vt:lpwstr>D22D204F454649B48B1ABEB8BACF3E6C_12</vt:lpwstr>
  </property>
</Properties>
</file>