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Sprint  Nº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Na primeira aula, definimos qual seria o projeto e distribuímos as tarefas entre os membros do grupo.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Backlog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Tivemos que fazer o código para python.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Porque compilar o código em python demorava muito e passamos para linguagens Kotlin para ver mais fluido.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Mudamos o código  para outra linguagem Kotlin.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Planning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 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Tem  de ser PÓ - Rodrigo a fazer. 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Daily Scrum Meeting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Rodrigo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– Responsável pelo desenvolvimento do código em Python.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Rafa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– Aprendeu a compilar em Python e sugeriu a conversão do código para a linguagem Kotlin.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Samuel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– Dedicou-se a melhorar o código em Python desenvolvido pelo colega Rodrigo.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Zé Pedro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– Responsável pela criação do logótipo do projeto.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Davide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Encargou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-se da distribuição de informações pelo grupo, abordando as partes económica e jurídica do projeto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Review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 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Tem  de ser PÓ - Rodrigo a fazer.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Retrospective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Durante o desenvolvimento do projeto, foi possível identificar diversos aspetos que correram bem, foi o código em python. O que correu mal foi que nós tentamos compilar o código demorar muito tempo e decidimos mudar o código em python para outra linguagens de programação  chamada  Kotlin. 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Sprint  Nº 1</w:t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 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Definimos o que queríamos fazer no projeto. </w:t>
        <w:br w:type="textWrapping"/>
        <w:br w:type="textWrapping"/>
        <w:t xml:space="preserve">Nome 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Backlog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 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  tornar a aplicação o mais acessível possível para que os donos dos café,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Trabalhadores consigam fazer esta pequena transição digital de forma fácil e sem dores de cabeça.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Planning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Tem  de ser PÓ - Rodrigo a fazer. 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Daily Scrum Meeting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Os colegas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Rodrigo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Rafael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Samuel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tiveram como tarefa converter o código em Python para outras linguagens de programação.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Davide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– Ficou responsável pela elaboração do caso de uso do projeto.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Zé Pedro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– Foi responsável pela criação do logótipo do projeto.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Review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Tem  de ser PÓ - Rodrigo a fazer.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Retrospective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Durante o desenvolvimento do projeto, foi possível identificar alguns aspetos que correram bem, embora tenha sido pouca coisa, uma vez que esta fase serviu principalmente como uma aula de adaptação à ferramenta. O principal desafio foi compreender o funcionamento do Android Studio, a linguagem Kotlin e a conversão do que já tínhamos feito em Python para Kotlin. No final, conseguimos executar o projeto e compreender melhor o funcionamento da nova ferramenta.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Sprint  Nº 2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Backlog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Planning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Daily Scrum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Rodrigo - 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Rafael - 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Samuel -  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Davide - 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Zé Pedro - 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Review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Retrospective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