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SamusChat — desenvolvimento e validação em 14/10/2026</w:t>
      </w:r>
    </w:p>
    <w:p>
      <w:pPr>
        <w:pStyle w:val="Normal"/>
      </w:pPr>
      <w:r>
        <w:t xml:space="preserve">Regressão concluída às 14:28:29, horário de São Paulo. O conjunto foi preparado para publicação na branch feature/call-channels.</w:t>
      </w:r>
    </w:p>
    <w:p>
      <w:pPr>
        <w:pStyle w:val="Heading1"/>
      </w:pPr>
      <w:r>
        <w:t xml:space="preserve">Entregas</w:t>
      </w:r>
    </w:p>
    <w:p>
      <w:pPr>
        <w:pStyle w:val="Normal"/>
      </w:pPr>
      <w:r>
        <w:t xml:space="preserve">O celular USB passou a ser o destino padrão. O launcher seleciona o aparelho, encaminha a API, atualiza o APK preservando os dados e abre o app. Foram removidos 9,20 GiB de arquivos locais do emulador, mantendo SDK de compilação e ADB.</w:t>
      </w:r>
    </w:p>
    <w:p>
      <w:pPr>
        <w:pStyle w:val="Normal"/>
      </w:pPr>
      <w:r>
        <w:t xml:space="preserve">O Android recebeu renovação automática de sessão por até 30 dias após o login, com tokens criptografados e sem guardar a senha. Falhas temporárias de conexão preservam a sessão; sair da conta ou trocar a senha revoga a renovação.</w:t>
      </w:r>
    </w:p>
    <w:p>
      <w:pPr>
        <w:pStyle w:val="Normal"/>
      </w:pPr>
      <w:r>
        <w:t xml:space="preserve">O desktop permite escolher a entrada de microfone, testar seu nível e trocar de entrada durante a chamada. O áudio da transmissão passou a ser enviado e reproduzido pelo canal compatível com Android nas ligações individuais.</w:t>
      </w:r>
    </w:p>
    <w:p>
      <w:pPr>
        <w:pStyle w:val="Normal"/>
      </w:pPr>
      <w:r>
        <w:t xml:space="preserve">Contatos e conversas mostram o email. O relato de mensagens ausentes foi explicado pelo destinatário escolhido: as mensagens estavam persistidas em outra conversa. O usuário corrigiu a identificação do PC para a conta samus.</w:t>
      </w:r>
    </w:p>
    <w:p>
      <w:pPr>
        <w:pStyle w:val="Normal"/>
      </w:pPr>
      <w:r>
        <w:t xml:space="preserve">As transmissões receberam tela cheia nas duas versões. A captura Android acompanha a proporção real do display e as mudanças retrato/paisagem, incluindo Android 10. O espectador pode mostrar toda a imagem ou preencher a tela com corte de bordas.</w:t>
      </w:r>
    </w:p>
    <w:p>
      <w:pPr>
        <w:pStyle w:val="Heading1"/>
      </w:pPr>
      <w:r>
        <w:t xml:space="preserve">Resultado da regressão</w:t>
      </w:r>
    </w:p>
    <w:p>
      <w:pPr>
        <w:pStyle w:val="Normal"/>
      </w:pPr>
      <w:r>
        <w:t xml:space="preserve">Verificação | Resultado</w:t>
      </w:r>
    </w:p>
    <w:p>
      <w:pPr>
        <w:pStyle w:val="Normal"/>
      </w:pPr>
      <w:r>
        <w:t xml:space="preserve">API, Redis e PostgreSQL | 132 testes; zero falhas, erros ou ignorados</w:t>
      </w:r>
    </w:p>
    <w:p>
      <w:pPr>
        <w:pStyle w:val="Normal"/>
      </w:pPr>
      <w:r>
        <w:t xml:space="preserve">Android | 42 testes; builds debug/validation e lint aprovados</w:t>
      </w:r>
    </w:p>
    <w:p>
      <w:pPr>
        <w:pStyle w:val="Normal"/>
      </w:pPr>
      <w:r>
        <w:t xml:space="preserve">Chromium | 23 cenários em 49,2 s</w:t>
      </w:r>
    </w:p>
    <w:p>
      <w:pPr>
        <w:pStyle w:val="Normal"/>
      </w:pPr>
      <w:r>
        <w:t xml:space="preserve">Edge instalado | 23 cenários em 49,4 s</w:t>
      </w:r>
    </w:p>
    <w:p>
      <w:pPr>
        <w:pStyle w:val="Normal"/>
      </w:pPr>
      <w:r>
        <w:t xml:space="preserve">Celular USB | 50 ciclos / 200 toques; mesmo processo após o stress</w:t>
      </w:r>
    </w:p>
    <w:p>
      <w:pPr>
        <w:pStyle w:val="Normal"/>
      </w:pPr>
      <w:r>
        <w:t xml:space="preserve">Sessão no celular | Identidade restaurada após encerrar e reabrir o processo</w:t>
      </w:r>
    </w:p>
    <w:p>
      <w:pPr>
        <w:pStyle w:val="Normal"/>
      </w:pPr>
      <w:r>
        <w:t xml:space="preserve">Cobertura de linhas da API | 90,10% — 1.101 de 1.222 linhas</w:t>
      </w:r>
    </w:p>
    <w:p>
      <w:pPr>
        <w:pStyle w:val="Normal"/>
      </w:pPr>
      <w:r>
        <w:t xml:space="preserve">Lint Android | Zero erros / 16 avisos</w:t>
      </w:r>
    </w:p>
    <w:p>
      <w:pPr>
        <w:pStyle w:val="Normal"/>
      </w:pPr>
      <w:r>
        <w:t xml:space="preserve">Varredura estática | Zero candidatos a credenciais; senhas pessoais ausentes</w:t>
      </w:r>
    </w:p>
    <w:p>
      <w:pPr>
        <w:pStyle w:val="Normal"/>
      </w:pPr>
      <w:r>
        <w:t xml:space="preserve">Foram aprovadas 220 execuções de testes, além dos probes PowerShell e da navegação no aparelho. A cobertura foi recalculada usando um arquivo JaCoCo novo.</w:t>
      </w:r>
    </w:p>
    <w:p>
      <w:pPr>
        <w:pStyle w:val="Heading1"/>
      </w:pPr>
      <w:r>
        <w:t xml:space="preserve">Evidências</w:t>
      </w:r>
    </w:p>
    <w:p>
      <w:pPr>
        <w:pStyle w:val="Normal"/>
      </w:pPr>
      <w:r>
        <w:t xml:space="preserve">A navegação no moto g(7) play permaneceu responsiva após 200 toques, com o mesmo processo e sem crash detectado. A restauração do login foi confirmada por um dump novo da interface após encerrar e reabrir o app; o armazenamento permaneceu igual e continha tokens criptografados.</w:t>
      </w:r>
    </w:p>
    <w:p>
      <w:pPr>
        <w:pStyle w:val="Normal"/>
      </w:pPr>
      <w:r>
        <w:t xml:space="preserve">Os navegadores exercitaram tela cheia nativa, vídeo sintético alternando retrato/paisagem, preenchimento e retorno à chamada. O áudio foi verificado com tom sintético, transporte por RTCDataChannel, pacotes de 20 ms e limites de fila.</w:t>
      </w:r>
    </w:p>
    <w:p>
      <w:pPr>
        <w:pStyle w:val="Normal"/>
      </w:pPr>
      <w:r>
        <w:t xml:space="preserve">O relatório Word inclui capturas de fontes sintéticas dos testes do Edge. Elas não mostram jogos reais do aparelho nem comprovam qualidade acústica de microfones e alto-falantes físicos.</w:t>
      </w:r>
    </w:p>
    <w:p>
      <w:pPr>
        <w:pStyle w:val="Heading1"/>
      </w:pPr>
      <w:r>
        <w:t xml:space="preserve">Limites e continuidade</w:t>
      </w:r>
    </w:p>
    <w:p>
      <w:pPr>
        <w:pStyle w:val="Normal"/>
      </w:pPr>
      <w:r>
        <w:t xml:space="preserve">O aceite com jogo/vídeo real girando o aparelho e a avaliação acústica PC ↔ celular permanecem testes manuais. A rodada local não comprova login Google real, redes externas ou hospedagem em produção. O smoke da pilha de produção integra o workflow remoto acionado pelo push.</w:t>
      </w:r>
    </w:p>
    <w:p>
      <w:pPr>
        <w:pStyle w:val="Normal"/>
      </w:pPr>
      <w:r>
        <w:t xml:space="preserve">O celular pode ser desconectado após a rodada. No modo atual, a API depende do encaminhamento USB; desconectar interrompe essa conexão, preservando o login salvo. Para retomar, conectar o cabo e executar o launcher.</w:t>
      </w:r>
    </w:p>
    <w:p>
      <w:pPr>
        <w:pStyle w:val="Heading1"/>
      </w:pPr>
      <w:r>
        <w:t xml:space="preserve">Documentos</w:t>
      </w:r>
    </w:p>
    <w:p>
      <w:pPr>
        <w:pStyle w:val="Normal"/>
      </w:pPr>
      <w:r>
        <w:t xml:space="preserve">Relatório Word com imagens (SamusChat_Relatorio_2026-10-14.docx)</w:t>
      </w:r>
    </w:p>
    <w:p>
      <w:pPr>
        <w:pStyle w:val="Normal"/>
      </w:pPr>
      <w:r>
        <w:t xml:space="preserve">Regressão para publicação (REGRESSAO_PUBLICACAO_2026-10-14.md)</w:t>
      </w:r>
    </w:p>
    <w:p>
      <w:pPr>
        <w:pStyle w:val="Normal"/>
      </w:pPr>
      <w:r>
        <w:t xml:space="preserve">Evidência estruturada (evidence/regression-2026-10-14.json)</w:t>
      </w:r>
    </w:p>
    <w:p>
      <w:pPr>
        <w:pStyle w:val="Normal"/>
      </w:pPr>
      <w:r>
        <w:t xml:space="preserve">Sessão persistente (SESSAO_ANDROID.md)</w:t>
      </w:r>
    </w:p>
    <w:p>
      <w:pPr>
        <w:pStyle w:val="Normal"/>
      </w:pPr>
      <w:r>
        <w:t xml:space="preserve">Áudio entre PC e celular (REGRESSAO_AUDIO_PC_CELULAR_2026-10-14.md)</w:t>
      </w:r>
    </w:p>
    <w:p>
      <w:pPr>
        <w:pStyle w:val="Normal"/>
      </w:pPr>
      <w:r>
        <w:t xml:space="preserve">Mensagens e identificação das contas (REGRESSAO_MENSAGENS_PC_CELULAR_2026-10-14.md)</w:t>
      </w:r>
    </w:p>
    <w:p>
      <w:pPr>
        <w:pStyle w:val="Normal"/>
      </w:pPr>
      <w:r>
        <w:t xml:space="preserve">Tela cheia e rotação (TELA_CHEIA_ROTACAO_PC_ANDROID.md)</w:t>
      </w:r>
    </w:p>
    <w:p>
      <w:r>
        <w:br w:type="page"/>
      </w:r>
    </w:p>
    <w:p>
      <w:pPr>
        <w:pStyle w:val="Title"/>
      </w:pPr>
      <w:r>
        <w:t xml:space="preserve">Regressão antes da publicação — 14/10/2026</w:t>
      </w:r>
    </w:p>
    <w:p>
      <w:pPr>
        <w:pStyle w:val="Normal"/>
      </w:pPr>
      <w:r>
        <w:t xml:space="preserve">Resultado: APROVADO. Execução concluída às 14:28:29 (America/Sao_Paulo). Branch: feature/call-channels. Base anterior ao conjunto: 209c75a.</w:t>
      </w:r>
    </w:p>
    <w:p>
      <w:pPr>
        <w:pStyle w:val="Heading1"/>
      </w:pPr>
      <w:r>
        <w:t xml:space="preserve">Escopo</w:t>
      </w:r>
    </w:p>
    <w:p>
      <w:pPr>
        <w:pStyle w:val="Normal"/>
      </w:pPr>
      <w:r>
        <w:t xml:space="preserve">Destino Android por USB, sessão persistente, seleção de microfone, áudio de transmissão, identificação de contatos, tela cheia e captura adaptada à rotação. Fontes, scripts e relatórios relacionados integram o conjunto. Artigo e arquivos de LinkedIn ficaram fora da publicação. SDK, APKs, logs locais, dados de contas e chaves não integram o commit.</w:t>
      </w:r>
    </w:p>
    <w:p>
      <w:pPr>
        <w:pStyle w:val="Heading1"/>
      </w:pPr>
      <w:r>
        <w:t xml:space="preserve">Resultados</w:t>
      </w:r>
    </w:p>
    <w:p>
      <w:pPr>
        <w:pStyle w:val="Normal"/>
      </w:pPr>
      <w:r>
        <w:t xml:space="preserve">Verificação | Resultado</w:t>
      </w:r>
    </w:p>
    <w:p>
      <w:pPr>
        <w:pStyle w:val="Normal"/>
      </w:pPr>
      <w:r>
        <w:t xml:space="preserve">Maven verify e integração Redis/PostgreSQL | 132 testes aprovados; nenhum ignorado</w:t>
      </w:r>
    </w:p>
    <w:p>
      <w:pPr>
        <w:pStyle w:val="Normal"/>
      </w:pPr>
      <w:r>
        <w:t xml:space="preserve">Android | 42 testes aprovados; APK debug/validation e lint aprovados</w:t>
      </w:r>
    </w:p>
    <w:p>
      <w:pPr>
        <w:pStyle w:val="Normal"/>
      </w:pPr>
      <w:r>
        <w:t xml:space="preserve">Chromium | 23 cenários aprovados em 49,2 s</w:t>
      </w:r>
    </w:p>
    <w:p>
      <w:pPr>
        <w:pStyle w:val="Normal"/>
      </w:pPr>
      <w:r>
        <w:t xml:space="preserve">Edge instalado | 23 cenários aprovados em 49,4 s</w:t>
      </w:r>
    </w:p>
    <w:p>
      <w:pPr>
        <w:pStyle w:val="Normal"/>
      </w:pPr>
      <w:r>
        <w:t xml:space="preserve">Celular USB | 50 ciclos / 200 toques, 136,2 s, processo preservado</w:t>
      </w:r>
    </w:p>
    <w:p>
      <w:pPr>
        <w:pStyle w:val="Normal"/>
      </w:pPr>
      <w:r>
        <w:t xml:space="preserve">Fechar/reabrir Android | Identidade restaurada e armazenamento criptografado preservado</w:t>
      </w:r>
    </w:p>
    <w:p>
      <w:pPr>
        <w:pStyle w:val="Normal"/>
      </w:pPr>
      <w:r>
        <w:t xml:space="preserve">JaCoCo — linhas | 90,10% — 1.101 cobertas / 121 não cobertas</w:t>
      </w:r>
    </w:p>
    <w:p>
      <w:pPr>
        <w:pStyle w:val="Normal"/>
      </w:pPr>
      <w:r>
        <w:t xml:space="preserve">Lint Android | Zero erros / 16 avisos</w:t>
      </w:r>
    </w:p>
    <w:p>
      <w:pPr>
        <w:pStyle w:val="Normal"/>
      </w:pPr>
      <w:r>
        <w:t xml:space="preserve">Revisão de credenciais | Zero candidatos; senhas pessoais ausentes do conteúdo preparado</w:t>
      </w:r>
    </w:p>
    <w:p>
      <w:pPr>
        <w:pStyle w:val="Normal"/>
      </w:pPr>
      <w:r>
        <w:t xml:space="preserve">Total: 220 execuções de testes aprovadas, mais testes PowerShell e stress de navegação no aparelho.</w:t>
      </w:r>
    </w:p>
    <w:p>
      <w:pPr>
        <w:pStyle w:val="Heading1"/>
      </w:pPr>
      <w:r>
        <w:t xml:space="preserve">Execução</w:t>
      </w:r>
    </w:p>
    <w:p>
      <w:pPr>
        <w:pStyle w:val="Normal"/>
      </w:pPr>
      <w:r>
        <w:t xml:space="preserve">API: mvnw.cmd verify com RUN_REDIS_TESTS=true, REDIS_TEST_PORT=16379 e RUN_PG_MIGRATION_TESTS=true. Redis e PostgreSQL descartáveis nas portas 16379 e 15435. A cobertura foi recalculada após remover apenas o arquivo gerado target/jacoco.exec.</w:t>
      </w:r>
    </w:p>
    <w:p>
      <w:pPr>
        <w:pStyle w:val="Normal"/>
      </w:pPr>
      <w:r>
        <w:t xml:space="preserve">Android: testDebugUnitTest, assembleDebug, assembleValidation e lintDebug. Manifesto release gerado separadamente com URL HTTPS fictícia; não houve distribuição release.</w:t>
      </w:r>
    </w:p>
    <w:p>
      <w:pPr>
        <w:pStyle w:val="Normal"/>
      </w:pPr>
      <w:r>
        <w:t xml:space="preserve">Desktop: build TypeScript/Vite e Playwright completo, sequencialmente em Chromium e Edge. API H2 descartável na porta 18082 e navegador de testes em 5174.</w:t>
      </w:r>
    </w:p>
    <w:p>
      <w:pPr>
        <w:pStyle w:val="Normal"/>
      </w:pPr>
      <w:r>
        <w:t xml:space="preserve">USB: probes do launcher, seleção de aparelho e navegação com 50 ciclos. Restauração da identidade e preservação do armazenamento verificadas ao encerrar/reabrir o processo, exigindo um dump novo da interface.</w:t>
      </w:r>
    </w:p>
    <w:p>
      <w:pPr>
        <w:pStyle w:val="Normal"/>
      </w:pPr>
      <w:r>
        <w:t xml:space="preserve">Credenciais: revisão de arquivos preparados no Git. Sem candidatos na varredura e sem as senhas pessoais fornecidas na conversa.</w:t>
      </w:r>
    </w:p>
    <w:p>
      <w:pPr>
        <w:pStyle w:val="Heading1"/>
      </w:pPr>
      <w:r>
        <w:t xml:space="preserve">Ajustes do roteiro</w:t>
      </w:r>
    </w:p>
    <w:p>
      <w:pPr>
        <w:pStyle w:val="Normal"/>
      </w:pPr>
      <w:r>
        <w:t xml:space="preserve">A primeira invocação do Maven no PowerShell foi interrompida por um aviso normal do Mockito em stderr. A invocação foi corrigida e a rodada completa passou.</w:t>
      </w:r>
    </w:p>
    <w:p>
      <w:pPr>
        <w:pStyle w:val="Normal"/>
      </w:pPr>
      <w:r>
        <w:t xml:space="preserve">O roteiro de navegação foi atualizado para o rótulo atual de foto/GIF, esperar os painéis e tocar nos ancestrais clicáveis. O progresso normal do adb push também passou a ser tratado pelo código de saída. A rodada final passou por 50 ciclos e 200 toques.</w:t>
      </w:r>
    </w:p>
    <w:p>
      <w:pPr>
        <w:pStyle w:val="Heading1"/>
      </w:pPr>
      <w:r>
        <w:t xml:space="preserve">Evidências</w:t>
      </w:r>
    </w:p>
    <w:p>
      <w:pPr>
        <w:pStyle w:val="Normal"/>
      </w:pPr>
      <w:r>
        <w:t xml:space="preserve">A evidência JSON (evidence/regression-2026-10-14.json) contém totais, cobertura, resultados por suíte, checks de sessão, SHA-256 do APK e hashes das fontes testadas. Logs completos permanecem em logs/regression-2026-10-14-*.log, relatórios JUnit nas pastas de build e cobertura em chatapp-backend/target/site/jacoco/.</w:t>
      </w:r>
    </w:p>
    <w:p>
      <w:pPr>
        <w:pStyle w:val="Normal"/>
      </w:pPr>
      <w:r>
        <w:t xml:space="preserve">As imagens em docs/images/validacao-2026-10-14/ foram produzidas pelos testes do Edge com fontes sintéticas, sem contas reais na tela.</w:t>
      </w:r>
    </w:p>
    <w:p>
      <w:pPr>
        <w:pStyle w:val="Heading1"/>
      </w:pPr>
      <w:r>
        <w:t xml:space="preserve">Limites</w:t>
      </w:r>
    </w:p>
    <w:p>
      <w:pPr>
        <w:pStyle w:val="Normal"/>
      </w:pPr>
      <w:r>
        <w:t xml:space="preserve">Os cenários de navegador usam contas fictícias e fontes sintéticas. O teste de jogo/vídeo real girando o aparelho, a avaliação acústica da ligação física, OAuth Google e redes externas não foram declarados aprovados nesta rodada. O smoke da pilha de produção será verificado pelo workflow remoto acionado pelo push.</w:t>
      </w:r>
    </w:p>
    <w:p>
      <w:r>
        <w:br w:type="page"/>
      </w:r>
    </w:p>
    <w:p>
      <w:pPr>
        <w:pStyle w:val="Heading1"/>
      </w:pPr>
      <w:r>
        <w:t xml:space="preserve">Fonte horizontal em tela cheia nativa; vídeo sintético no teste do Edge.</w:t>
      </w:r>
    </w:p>
    <w:p>
      <w:r>
        <w:drawing>
          <wp:inline>
            <wp:extent cx="5943600" cy="3714750"/>
            <wp:docPr id="1" name="Synthetic test 1"/>
            <a:graphic>
              <a:graphicData uri="http://schemas.openxmlformats.org/drawingml/2006/picture">
                <pic:pic>
                  <pic:nvPicPr>
                    <pic:cNvPr id="1" name="Test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Fonte sintética. Esta captura não mostra um jogo real do Android nem comprova qualidade acústica do áudio físico.</w:t>
      </w:r>
    </w:p>
    <w:p>
      <w:r>
        <w:br w:type="page"/>
      </w:r>
    </w:p>
    <w:p>
      <w:pPr>
        <w:pStyle w:val="Heading1"/>
      </w:pPr>
      <w:r>
        <w:t xml:space="preserve">Preenchimento remove faixas cortando bordas, sem esticar a imagem.</w:t>
      </w:r>
    </w:p>
    <w:p>
      <w:r>
        <w:drawing>
          <wp:inline>
            <wp:extent cx="5943600" cy="3714750"/>
            <wp:docPr id="2" name="Synthetic test 2"/>
            <a:graphic>
              <a:graphicData uri="http://schemas.openxmlformats.org/drawingml/2006/picture">
                <pic:pic>
                  <pic:nvPicPr>
                    <pic:cNvPr id="2" name="Test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Fonte sintética. Esta captura não mostra um jogo real do Android nem comprova qualidade acústica do áudio físico.</w:t>
      </w:r>
    </w:p>
    <w:p>
      <w:r>
        <w:br w:type="page"/>
      </w:r>
    </w:p>
    <w:p>
      <w:pPr>
        <w:pStyle w:val="Heading1"/>
      </w:pPr>
      <w:r>
        <w:t xml:space="preserve">Retorno ao modo retrato preserva a proporção da fonte e a chamada.</w:t>
      </w:r>
    </w:p>
    <w:p>
      <w:r>
        <w:drawing>
          <wp:inline>
            <wp:extent cx="5943600" cy="3714750"/>
            <wp:docPr id="3" name="Synthetic test 3"/>
            <a:graphic>
              <a:graphicData uri="http://schemas.openxmlformats.org/drawingml/2006/picture">
                <pic:pic>
                  <pic:nvPicPr>
                    <pic:cNvPr id="3" name="Test 3"/>
                    <pic:cNvPicPr/>
                  </pic:nvPicPr>
                  <pic:blipFill>
                    <a:blip r:embed="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Fonte sintética. Esta captura não mostra um jogo real do Android nem comprova qualidade acústica do áudio físico.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hAnsi="Calibri"/>
      <w:sz w:val="22"/>
    </w:rPr>
    <w:pPr>
      <w:spacing w:after="120"/>
    </w:pPr>
  </w:style>
  <w:style w:type="paragraph" w:styleId="Title">
    <w:name w:val="Title"/>
    <w:basedOn w:val="Normal"/>
    <w:rPr>
      <w:b/>
      <w:sz w:val="34"/>
      <w:color w:val="243B75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Heading2">
    <w:name w:val="Heading 2"/>
    <w:basedOn w:val="Normal"/>
    <w:rPr>
      <w:b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desktop-paisagem-tela-cheia.png"/><Relationship Id="image2" Type="http://schemas.openxmlformats.org/officeDocument/2006/relationships/image" Target="media/desktop-preencher-tela.png"/><Relationship Id="image3" Type="http://schemas.openxmlformats.org/officeDocument/2006/relationships/image" Target="media/desktop-retrato-tela-cheia.png"/></Relationships>
</file>