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692D4" w14:textId="22E05A0D" w:rsidR="00E807A0" w:rsidRDefault="00E807A0" w:rsidP="0071112D">
      <w:pPr>
        <w:rPr>
          <w:b/>
          <w:bCs/>
          <w:sz w:val="36"/>
          <w:szCs w:val="36"/>
        </w:rPr>
      </w:pPr>
      <w:r w:rsidRPr="00E807A0">
        <w:rPr>
          <w:b/>
          <w:bCs/>
          <w:sz w:val="36"/>
          <w:szCs w:val="36"/>
        </w:rPr>
        <w:t xml:space="preserve">Africa Capacity Development and Sustainable Development </w:t>
      </w:r>
      <w:r>
        <w:rPr>
          <w:b/>
          <w:bCs/>
          <w:sz w:val="36"/>
          <w:szCs w:val="36"/>
        </w:rPr>
        <w:t>–</w:t>
      </w:r>
      <w:r w:rsidRPr="00E807A0">
        <w:rPr>
          <w:b/>
          <w:bCs/>
          <w:sz w:val="36"/>
          <w:szCs w:val="36"/>
        </w:rPr>
        <w:t xml:space="preserve"> AFRICADASI</w:t>
      </w:r>
    </w:p>
    <w:p w14:paraId="1CA10B7A" w14:textId="77777777" w:rsidR="00E807A0" w:rsidRPr="00E807A0" w:rsidRDefault="00E807A0" w:rsidP="0071112D">
      <w:pPr>
        <w:rPr>
          <w:b/>
          <w:bCs/>
          <w:sz w:val="36"/>
          <w:szCs w:val="36"/>
        </w:rPr>
      </w:pPr>
    </w:p>
    <w:p w14:paraId="3215760A" w14:textId="3DE7326F" w:rsidR="0071112D" w:rsidRPr="0071112D" w:rsidRDefault="0071112D" w:rsidP="0071112D">
      <w:pPr>
        <w:rPr>
          <w:b/>
          <w:bCs/>
        </w:rPr>
      </w:pPr>
      <w:r w:rsidRPr="0071112D">
        <w:rPr>
          <w:b/>
          <w:bCs/>
        </w:rPr>
        <w:t xml:space="preserve">Transforming </w:t>
      </w:r>
      <w:r>
        <w:rPr>
          <w:b/>
          <w:bCs/>
        </w:rPr>
        <w:t xml:space="preserve">the </w:t>
      </w:r>
      <w:r w:rsidRPr="0071112D">
        <w:rPr>
          <w:b/>
          <w:bCs/>
        </w:rPr>
        <w:t xml:space="preserve">Social </w:t>
      </w:r>
      <w:r>
        <w:rPr>
          <w:b/>
          <w:bCs/>
        </w:rPr>
        <w:t xml:space="preserve">development </w:t>
      </w:r>
      <w:r w:rsidRPr="0071112D">
        <w:rPr>
          <w:b/>
          <w:bCs/>
        </w:rPr>
        <w:t>Sector</w:t>
      </w:r>
    </w:p>
    <w:p w14:paraId="7C5E214A" w14:textId="3AD8ABF5" w:rsidR="0071112D" w:rsidRDefault="0071112D" w:rsidP="0071112D">
      <w:r w:rsidRPr="0071112D">
        <w:t xml:space="preserve">Empowering non-profit organizations through </w:t>
      </w:r>
      <w:r>
        <w:t xml:space="preserve">effective strategy development, </w:t>
      </w:r>
      <w:r w:rsidRPr="0071112D">
        <w:t xml:space="preserve">practical training, capacity building, </w:t>
      </w:r>
      <w:r>
        <w:t xml:space="preserve">research </w:t>
      </w:r>
      <w:r w:rsidRPr="0071112D">
        <w:t>and innovative solutions</w:t>
      </w:r>
      <w:r>
        <w:t>.</w:t>
      </w:r>
    </w:p>
    <w:p w14:paraId="26576886" w14:textId="77777777" w:rsidR="0071112D" w:rsidRPr="0071112D" w:rsidRDefault="0071112D" w:rsidP="0071112D">
      <w:pPr>
        <w:rPr>
          <w:b/>
          <w:bCs/>
        </w:rPr>
      </w:pPr>
      <w:r w:rsidRPr="0071112D">
        <w:rPr>
          <w:b/>
          <w:bCs/>
        </w:rPr>
        <w:t>Our Story</w:t>
      </w:r>
    </w:p>
    <w:p w14:paraId="1D0D1A1E" w14:textId="543F7D06" w:rsidR="003868B1" w:rsidRPr="00FD2E5B" w:rsidRDefault="0071112D" w:rsidP="003868B1">
      <w:r w:rsidRPr="0071112D">
        <w:t xml:space="preserve">AFRICADASI is </w:t>
      </w:r>
      <w:r w:rsidR="00FE6CF2" w:rsidRPr="0071112D">
        <w:t>a non</w:t>
      </w:r>
      <w:r w:rsidRPr="0071112D">
        <w:t xml:space="preserve">-profit organization </w:t>
      </w:r>
      <w:r w:rsidR="00B80D17">
        <w:t xml:space="preserve">based </w:t>
      </w:r>
      <w:r w:rsidRPr="0071112D">
        <w:t>in Nigeria</w:t>
      </w:r>
      <w:bookmarkStart w:id="0" w:name="BodyTopicCompanySummary"/>
      <w:r w:rsidR="003868B1">
        <w:t>,</w:t>
      </w:r>
      <w:r w:rsidR="003868B1" w:rsidRPr="00BD6678">
        <w:t xml:space="preserve"> was </w:t>
      </w:r>
      <w:r w:rsidR="003868B1">
        <w:t xml:space="preserve">established as a </w:t>
      </w:r>
      <w:r w:rsidR="003868B1" w:rsidRPr="00BD6678">
        <w:t xml:space="preserve"> charitable, educational, and scientific purposes</w:t>
      </w:r>
      <w:r w:rsidR="003868B1" w:rsidRPr="00FD2E5B">
        <w:t xml:space="preserve"> to address the critical need for sustainable development across Africa. Its primary goals include:</w:t>
      </w:r>
    </w:p>
    <w:p w14:paraId="1AAFBE9A" w14:textId="77777777" w:rsidR="003868B1" w:rsidRPr="00FD2E5B" w:rsidRDefault="003868B1" w:rsidP="003868B1">
      <w:pPr>
        <w:spacing w:after="280" w:afterAutospacing="1"/>
        <w:ind w:left="360"/>
        <w:jc w:val="both"/>
        <w:rPr>
          <w:rFonts w:ascii="Arial" w:eastAsia="Verdana" w:hAnsi="Arial" w:cs="Arial"/>
          <w:sz w:val="20"/>
        </w:rPr>
      </w:pPr>
      <w:r w:rsidRPr="00FD2E5B">
        <w:rPr>
          <w:rFonts w:ascii="Arial" w:eastAsia="Verdana" w:hAnsi="Arial" w:cs="Arial"/>
          <w:b/>
          <w:bCs/>
          <w:sz w:val="20"/>
        </w:rPr>
        <w:t>Enhancing Skills and Knowledge</w:t>
      </w:r>
      <w:r w:rsidRPr="00FD2E5B">
        <w:rPr>
          <w:rFonts w:ascii="Arial" w:eastAsia="Verdana" w:hAnsi="Arial" w:cs="Arial"/>
          <w:sz w:val="20"/>
        </w:rPr>
        <w:t>: To equip individuals and organizations with the necessary skills and knowledge to drive development.</w:t>
      </w:r>
    </w:p>
    <w:p w14:paraId="632FDB48" w14:textId="77777777" w:rsidR="003868B1" w:rsidRPr="00FD2E5B" w:rsidRDefault="003868B1" w:rsidP="003868B1">
      <w:pPr>
        <w:spacing w:after="280" w:afterAutospacing="1"/>
        <w:ind w:left="360"/>
        <w:jc w:val="both"/>
        <w:rPr>
          <w:rFonts w:ascii="Arial" w:eastAsia="Verdana" w:hAnsi="Arial" w:cs="Arial"/>
          <w:sz w:val="20"/>
        </w:rPr>
      </w:pPr>
      <w:r w:rsidRPr="00FD2E5B">
        <w:rPr>
          <w:rFonts w:ascii="Arial" w:eastAsia="Verdana" w:hAnsi="Arial" w:cs="Arial"/>
          <w:b/>
          <w:bCs/>
          <w:sz w:val="20"/>
        </w:rPr>
        <w:t>Building Institutional Capacity</w:t>
      </w:r>
      <w:r w:rsidRPr="00FD2E5B">
        <w:rPr>
          <w:rFonts w:ascii="Arial" w:eastAsia="Verdana" w:hAnsi="Arial" w:cs="Arial"/>
          <w:sz w:val="20"/>
        </w:rPr>
        <w:t>: To strengthen institutions so they can effectively implement and sustain development projects.</w:t>
      </w:r>
    </w:p>
    <w:p w14:paraId="3DFC41FB" w14:textId="77777777" w:rsidR="003868B1" w:rsidRPr="00FD2E5B" w:rsidRDefault="003868B1" w:rsidP="003868B1">
      <w:pPr>
        <w:spacing w:after="280" w:afterAutospacing="1"/>
        <w:ind w:left="360"/>
        <w:jc w:val="both"/>
        <w:rPr>
          <w:rFonts w:ascii="Arial" w:eastAsia="Verdana" w:hAnsi="Arial" w:cs="Arial"/>
          <w:sz w:val="20"/>
        </w:rPr>
      </w:pPr>
      <w:r w:rsidRPr="00FD2E5B">
        <w:rPr>
          <w:rFonts w:ascii="Arial" w:eastAsia="Verdana" w:hAnsi="Arial" w:cs="Arial"/>
          <w:b/>
          <w:bCs/>
          <w:sz w:val="20"/>
        </w:rPr>
        <w:t>Promoting Sustainable Practices</w:t>
      </w:r>
      <w:r w:rsidRPr="00FD2E5B">
        <w:rPr>
          <w:rFonts w:ascii="Arial" w:eastAsia="Verdana" w:hAnsi="Arial" w:cs="Arial"/>
          <w:sz w:val="20"/>
        </w:rPr>
        <w:t>: To encourage practices that ensure long-term environmental, economic, and social sustainability.</w:t>
      </w:r>
    </w:p>
    <w:p w14:paraId="117C1872" w14:textId="77777777" w:rsidR="003868B1" w:rsidRPr="00BD6678" w:rsidRDefault="003868B1" w:rsidP="003868B1">
      <w:pPr>
        <w:spacing w:after="280" w:afterAutospacing="1"/>
        <w:ind w:left="360"/>
        <w:jc w:val="both"/>
        <w:rPr>
          <w:rFonts w:ascii="Arial" w:eastAsia="Verdana" w:hAnsi="Arial" w:cs="Arial"/>
          <w:sz w:val="20"/>
        </w:rPr>
      </w:pPr>
      <w:r w:rsidRPr="00FD2E5B">
        <w:rPr>
          <w:rFonts w:ascii="Arial" w:eastAsia="Verdana" w:hAnsi="Arial" w:cs="Arial"/>
          <w:b/>
          <w:bCs/>
          <w:sz w:val="20"/>
        </w:rPr>
        <w:t>Fostering Collaboration</w:t>
      </w:r>
      <w:r w:rsidRPr="00FD2E5B">
        <w:rPr>
          <w:rFonts w:ascii="Arial" w:eastAsia="Verdana" w:hAnsi="Arial" w:cs="Arial"/>
          <w:sz w:val="20"/>
        </w:rPr>
        <w:t>: To create partnerships between governments, NGOs, educational institutions, and the private sector for a unified approach to development.</w:t>
      </w:r>
    </w:p>
    <w:bookmarkEnd w:id="0"/>
    <w:p w14:paraId="0251ABBC" w14:textId="60C29438" w:rsidR="0071112D" w:rsidRPr="0071112D" w:rsidRDefault="0071112D" w:rsidP="0071112D"/>
    <w:p w14:paraId="09171B9B" w14:textId="77777777" w:rsidR="0071112D" w:rsidRDefault="0071112D" w:rsidP="0071112D">
      <w:r>
        <w:t xml:space="preserve">The </w:t>
      </w:r>
      <w:r w:rsidRPr="0071112D">
        <w:rPr>
          <w:b/>
          <w:bCs/>
        </w:rPr>
        <w:t>Africa Capacity Development and Sustainability Initiative (AFICADASI)</w:t>
      </w:r>
      <w:r w:rsidRPr="0071112D">
        <w:t xml:space="preserve"> is a non-profit organization dedicated to transforming the social sector landscape </w:t>
      </w:r>
      <w:r>
        <w:t xml:space="preserve">particularly </w:t>
      </w:r>
      <w:r w:rsidRPr="0071112D">
        <w:t>in Nigeria</w:t>
      </w:r>
      <w:r>
        <w:t>, with an expansive work in Africa and globally</w:t>
      </w:r>
      <w:r w:rsidRPr="0071112D">
        <w:t xml:space="preserve">. </w:t>
      </w:r>
    </w:p>
    <w:p w14:paraId="28585C73" w14:textId="45B07ABD" w:rsidR="00DB36C4" w:rsidRDefault="0071112D" w:rsidP="00DB36C4">
      <w:r w:rsidRPr="0071112D">
        <w:t xml:space="preserve">Our mission is </w:t>
      </w:r>
      <w:r w:rsidR="00DB36C4" w:rsidRPr="0071112D">
        <w:t>to</w:t>
      </w:r>
      <w:r w:rsidR="00DB36C4">
        <w:t xml:space="preserve"> empower, </w:t>
      </w:r>
      <w:r w:rsidR="00DB36C4" w:rsidRPr="0071112D">
        <w:t>assist</w:t>
      </w:r>
      <w:r w:rsidRPr="0071112D">
        <w:t xml:space="preserve"> and support</w:t>
      </w:r>
      <w:r w:rsidR="00DB36C4">
        <w:t xml:space="preserve"> Africa’s nongovernmental </w:t>
      </w:r>
      <w:r w:rsidR="00A15A9D">
        <w:t xml:space="preserve">and </w:t>
      </w:r>
      <w:r w:rsidR="00A15A9D" w:rsidRPr="0071112D">
        <w:t>non</w:t>
      </w:r>
      <w:r w:rsidRPr="0071112D">
        <w:t>-profit organizations</w:t>
      </w:r>
      <w:r w:rsidR="00DB36C4">
        <w:t xml:space="preserve"> and </w:t>
      </w:r>
      <w:r w:rsidR="009513E3">
        <w:t xml:space="preserve">leadership </w:t>
      </w:r>
      <w:r w:rsidR="009513E3" w:rsidRPr="0071112D">
        <w:t>in</w:t>
      </w:r>
      <w:r w:rsidRPr="0071112D">
        <w:t xml:space="preserve"> achieving their goals through practical training, capacity building, and innovative solutions</w:t>
      </w:r>
      <w:r w:rsidR="00DB36C4">
        <w:t xml:space="preserve">, to drive sustainable development, promote inclusivity, and </w:t>
      </w:r>
      <w:r w:rsidR="00B80D17">
        <w:t>foster growth</w:t>
      </w:r>
      <w:r w:rsidR="00DB36C4" w:rsidRPr="00514A69">
        <w:t xml:space="preserve"> </w:t>
      </w:r>
      <w:r w:rsidR="00DB36C4">
        <w:t xml:space="preserve">to </w:t>
      </w:r>
      <w:r w:rsidR="00DB36C4" w:rsidRPr="00514A69">
        <w:t>serve the public good</w:t>
      </w:r>
      <w:r w:rsidR="00DB36C4">
        <w:t xml:space="preserve"> .</w:t>
      </w:r>
    </w:p>
    <w:p w14:paraId="20F7CC68" w14:textId="77777777" w:rsidR="008756A3" w:rsidRDefault="00DB36C4" w:rsidP="00DB36C4">
      <w:r>
        <w:t>Africa is a thriving continent where capacity development and sustainability are prioritized, enabling its people to harness their full potential, overcome challenges, and achieve prosperity for future generations.</w:t>
      </w:r>
      <w:r w:rsidR="00551B46">
        <w:t xml:space="preserve"> </w:t>
      </w:r>
    </w:p>
    <w:p w14:paraId="142E3E8B" w14:textId="77777777" w:rsidR="008756A3" w:rsidRDefault="008756A3" w:rsidP="00DB36C4">
      <w:pPr>
        <w:rPr>
          <w:b/>
          <w:bCs/>
        </w:rPr>
      </w:pPr>
    </w:p>
    <w:p w14:paraId="01F7CEC3" w14:textId="0E4E0F89" w:rsidR="00DB36C4" w:rsidRDefault="00551B46" w:rsidP="00DB36C4">
      <w:r w:rsidRPr="008756A3">
        <w:lastRenderedPageBreak/>
        <w:t xml:space="preserve">Africa Capacity Development and Sustainability Initiative is </w:t>
      </w:r>
      <w:r w:rsidR="008756A3" w:rsidRPr="008756A3">
        <w:t xml:space="preserve">committed to </w:t>
      </w:r>
      <w:r w:rsidRPr="008756A3">
        <w:t xml:space="preserve"> develop the human capital and institutions required to enable Africa’s inclusive and sustainable development.</w:t>
      </w:r>
      <w:r w:rsidRPr="00551B46">
        <w:t xml:space="preserve"> This initiative aims to build the skills and capabilities of individuals and organizations across the continent, ensuring long-term growth and resilience</w:t>
      </w:r>
      <w:r>
        <w:t xml:space="preserve"> </w:t>
      </w:r>
    </w:p>
    <w:p w14:paraId="36576FB6" w14:textId="77777777" w:rsidR="00A15A9D" w:rsidRDefault="0071112D" w:rsidP="0071112D">
      <w:r w:rsidRPr="0071112D">
        <w:t>Registered with the Corporate Affairs Commission of Nigeria, AFICADASI is committed to fostering sustainable development, enhancing operational efficiency, and cultivating a culture of accountability within the non-profit sector.</w:t>
      </w:r>
    </w:p>
    <w:p w14:paraId="1235FC1E" w14:textId="64134219" w:rsidR="0071112D" w:rsidRDefault="0071112D" w:rsidP="0071112D">
      <w:r w:rsidRPr="0071112D">
        <w:t>Our efforts are driven by a deep commitment to improving the effectiveness and impact of non-profit organizations. Through our comprehensive programs and services, we provide the tools, knowledge, and support necessary for non-profits to thrive and contribute meaningfully to society.</w:t>
      </w:r>
    </w:p>
    <w:p w14:paraId="47ACBD30" w14:textId="77777777" w:rsidR="00FE6CF2" w:rsidRPr="00FE6CF2" w:rsidRDefault="00FE6CF2" w:rsidP="00FE6CF2">
      <w:r w:rsidRPr="00FE6CF2">
        <w:t>The Africa Capacity Development and Sustainability Initiative (AFRICADASI) primarily targets the African continent, focusing on various sectors to enhance sustainable development. Its market includes:</w:t>
      </w:r>
    </w:p>
    <w:p w14:paraId="7CF743CB" w14:textId="09AF7C10" w:rsidR="00FE6CF2" w:rsidRPr="00FE6CF2" w:rsidRDefault="00FE6CF2" w:rsidP="00FE6CF2">
      <w:pPr>
        <w:numPr>
          <w:ilvl w:val="0"/>
          <w:numId w:val="3"/>
        </w:numPr>
      </w:pPr>
      <w:r w:rsidRPr="00FE6CF2">
        <w:rPr>
          <w:b/>
          <w:bCs/>
        </w:rPr>
        <w:t>Non-Governmental Organizations (NGOs)</w:t>
      </w:r>
      <w:r w:rsidRPr="00FE6CF2">
        <w:t>: Working with NGOs to support community development and capacity-building projects.</w:t>
      </w:r>
    </w:p>
    <w:p w14:paraId="48E2C031" w14:textId="27A841F6" w:rsidR="00FE6CF2" w:rsidRPr="00FE6CF2" w:rsidRDefault="00FE6CF2" w:rsidP="00FE6CF2">
      <w:pPr>
        <w:numPr>
          <w:ilvl w:val="0"/>
          <w:numId w:val="3"/>
        </w:numPr>
      </w:pPr>
      <w:r w:rsidRPr="00FE6CF2">
        <w:rPr>
          <w:b/>
          <w:bCs/>
        </w:rPr>
        <w:t>Government Institutions</w:t>
      </w:r>
      <w:r w:rsidRPr="00FE6CF2">
        <w:t>: Collaborating with national and local governments to build capacity and implement sustainable policies.</w:t>
      </w:r>
    </w:p>
    <w:p w14:paraId="3DF3E4E7" w14:textId="1B52F37E" w:rsidR="00FE6CF2" w:rsidRPr="00FE6CF2" w:rsidRDefault="00FE6CF2" w:rsidP="00FE6CF2">
      <w:pPr>
        <w:numPr>
          <w:ilvl w:val="0"/>
          <w:numId w:val="3"/>
        </w:numPr>
      </w:pPr>
      <w:r w:rsidRPr="00FE6CF2">
        <w:rPr>
          <w:b/>
          <w:bCs/>
        </w:rPr>
        <w:t>Educational Institutions</w:t>
      </w:r>
      <w:r w:rsidRPr="00FE6CF2">
        <w:t xml:space="preserve">: Partnering with universities and </w:t>
      </w:r>
      <w:r>
        <w:t xml:space="preserve">other </w:t>
      </w:r>
      <w:r w:rsidRPr="00FE6CF2">
        <w:t>training centers to improve educational standards and research capabilities.</w:t>
      </w:r>
    </w:p>
    <w:p w14:paraId="565D093A" w14:textId="77777777" w:rsidR="00FE6CF2" w:rsidRPr="00FE6CF2" w:rsidRDefault="00FE6CF2" w:rsidP="00FE6CF2">
      <w:pPr>
        <w:numPr>
          <w:ilvl w:val="0"/>
          <w:numId w:val="3"/>
        </w:numPr>
      </w:pPr>
      <w:r w:rsidRPr="00FE6CF2">
        <w:rPr>
          <w:b/>
          <w:bCs/>
        </w:rPr>
        <w:t>Private Sector</w:t>
      </w:r>
      <w:r w:rsidRPr="00FE6CF2">
        <w:t>: Engaging with businesses to promote sustainable practices and corporate social responsibility.</w:t>
      </w:r>
    </w:p>
    <w:p w14:paraId="4A37D155" w14:textId="267004F0" w:rsidR="00FE6CF2" w:rsidRPr="00FE6CF2" w:rsidRDefault="00FE6CF2" w:rsidP="00FE6CF2">
      <w:pPr>
        <w:numPr>
          <w:ilvl w:val="0"/>
          <w:numId w:val="3"/>
        </w:numPr>
      </w:pPr>
      <w:hyperlink r:id="rId5" w:tgtFrame="_blank" w:history="1">
        <w:r w:rsidRPr="00FE6CF2">
          <w:t>International Organizations: Cooperating with global entities such as  the United Nations, development partners , ECOWAS,  the African Union t</w:t>
        </w:r>
        <w:r w:rsidR="00051C60">
          <w:t xml:space="preserve">and many others </w:t>
        </w:r>
        <w:r w:rsidRPr="00FE6CF2">
          <w:t>o align with broader development goals</w:t>
        </w:r>
      </w:hyperlink>
      <w:r>
        <w:t xml:space="preserve">. </w:t>
      </w:r>
    </w:p>
    <w:p w14:paraId="3E86A5DE" w14:textId="77777777" w:rsidR="00FE6CF2" w:rsidRDefault="00FE6CF2" w:rsidP="0071112D"/>
    <w:p w14:paraId="59ACBFF9" w14:textId="77777777" w:rsidR="008756A3" w:rsidRDefault="008756A3" w:rsidP="008756A3">
      <w:pPr>
        <w:rPr>
          <w:b/>
          <w:bCs/>
        </w:rPr>
      </w:pPr>
      <w:r>
        <w:rPr>
          <w:b/>
          <w:bCs/>
        </w:rPr>
        <w:t>Vision statement</w:t>
      </w:r>
    </w:p>
    <w:p w14:paraId="534DABDE" w14:textId="77777777" w:rsidR="008756A3" w:rsidRDefault="008756A3" w:rsidP="008756A3">
      <w:r w:rsidRPr="008756A3">
        <w:t>Creating sustainable solutions that enhance human and institutional capabilities, driving inclusive development and environmental stewardship</w:t>
      </w:r>
    </w:p>
    <w:p w14:paraId="65C73984" w14:textId="77777777" w:rsidR="008756A3" w:rsidRDefault="008756A3" w:rsidP="008756A3">
      <w:pPr>
        <w:rPr>
          <w:b/>
          <w:bCs/>
        </w:rPr>
      </w:pPr>
      <w:r w:rsidRPr="008756A3">
        <w:rPr>
          <w:b/>
          <w:bCs/>
        </w:rPr>
        <w:t>Mision Statement</w:t>
      </w:r>
    </w:p>
    <w:p w14:paraId="26F65CF0" w14:textId="77777777" w:rsidR="008756A3" w:rsidRDefault="008756A3" w:rsidP="008756A3">
      <w:r w:rsidRPr="008756A3">
        <w:t>Advancing sustainability through education, policy advocacy, and technology-driven initiatives that strengthen capacity and create lasting change.</w:t>
      </w:r>
    </w:p>
    <w:p w14:paraId="46482B2A" w14:textId="77777777" w:rsidR="008756A3" w:rsidRDefault="008756A3" w:rsidP="0071112D"/>
    <w:p w14:paraId="69678819" w14:textId="77777777" w:rsidR="009F4946" w:rsidRDefault="009F4946" w:rsidP="009F4946">
      <w:pPr>
        <w:spacing w:after="280" w:afterAutospacing="1"/>
        <w:ind w:left="360"/>
        <w:jc w:val="both"/>
        <w:rPr>
          <w:rFonts w:ascii="Arial" w:eastAsia="Verdana" w:hAnsi="Arial" w:cs="Arial"/>
          <w:b/>
          <w:bCs/>
          <w:sz w:val="20"/>
        </w:rPr>
      </w:pPr>
    </w:p>
    <w:p w14:paraId="141B4E5F" w14:textId="012451EC" w:rsidR="009F4946" w:rsidRPr="00BB2069" w:rsidRDefault="009F4946" w:rsidP="009F4946">
      <w:pPr>
        <w:spacing w:after="280" w:afterAutospacing="1"/>
        <w:ind w:left="360"/>
        <w:jc w:val="both"/>
        <w:rPr>
          <w:rFonts w:ascii="Arial" w:eastAsia="Verdana" w:hAnsi="Arial" w:cs="Arial"/>
          <w:b/>
          <w:bCs/>
          <w:sz w:val="20"/>
        </w:rPr>
      </w:pPr>
      <w:r w:rsidRPr="00BB2069">
        <w:rPr>
          <w:rFonts w:ascii="Arial" w:eastAsia="Verdana" w:hAnsi="Arial" w:cs="Arial"/>
          <w:b/>
          <w:bCs/>
          <w:sz w:val="20"/>
        </w:rPr>
        <w:t xml:space="preserve">OUR PRINCIPLES </w:t>
      </w:r>
    </w:p>
    <w:p w14:paraId="769A5233" w14:textId="77777777" w:rsidR="009F4946" w:rsidRPr="00BB2069" w:rsidRDefault="009F4946" w:rsidP="009F4946">
      <w:pPr>
        <w:spacing w:after="280" w:afterAutospacing="1"/>
        <w:ind w:left="360"/>
        <w:jc w:val="both"/>
        <w:rPr>
          <w:rFonts w:ascii="Arial" w:eastAsia="Verdana" w:hAnsi="Arial" w:cs="Arial"/>
          <w:b/>
          <w:bCs/>
          <w:sz w:val="20"/>
        </w:rPr>
      </w:pPr>
      <w:r w:rsidRPr="00BB2069">
        <w:rPr>
          <w:rFonts w:ascii="Arial" w:eastAsia="Verdana" w:hAnsi="Arial" w:cs="Arial"/>
          <w:b/>
          <w:bCs/>
          <w:sz w:val="20"/>
        </w:rPr>
        <w:t>Capacity Building</w:t>
      </w:r>
    </w:p>
    <w:p w14:paraId="19505781" w14:textId="77777777" w:rsidR="009F4946" w:rsidRDefault="009F4946" w:rsidP="009F4946">
      <w:pPr>
        <w:spacing w:after="280" w:afterAutospacing="1"/>
        <w:ind w:left="360"/>
        <w:jc w:val="both"/>
        <w:rPr>
          <w:rFonts w:ascii="Arial" w:eastAsia="Verdana" w:hAnsi="Arial" w:cs="Arial"/>
          <w:sz w:val="20"/>
        </w:rPr>
      </w:pPr>
      <w:r>
        <w:rPr>
          <w:rFonts w:ascii="Arial" w:eastAsia="Verdana" w:hAnsi="Arial" w:cs="Arial"/>
          <w:sz w:val="20"/>
        </w:rPr>
        <w:t xml:space="preserve">We are dedicated to building the capacity nonprofit organizations and foundations, equipping them with the skills and knowledge needed to achieve missions and create lasting impact. </w:t>
      </w:r>
    </w:p>
    <w:p w14:paraId="3A39B5C6" w14:textId="77777777" w:rsidR="009F4946" w:rsidRPr="00BB2069" w:rsidRDefault="009F4946" w:rsidP="009F4946">
      <w:pPr>
        <w:spacing w:after="280" w:afterAutospacing="1"/>
        <w:ind w:left="360"/>
        <w:jc w:val="both"/>
        <w:rPr>
          <w:rFonts w:ascii="Arial" w:eastAsia="Verdana" w:hAnsi="Arial" w:cs="Arial"/>
          <w:b/>
          <w:bCs/>
          <w:sz w:val="20"/>
        </w:rPr>
      </w:pPr>
      <w:r w:rsidRPr="00BB2069">
        <w:rPr>
          <w:rFonts w:ascii="Arial" w:eastAsia="Verdana" w:hAnsi="Arial" w:cs="Arial"/>
          <w:b/>
          <w:bCs/>
          <w:sz w:val="20"/>
        </w:rPr>
        <w:t xml:space="preserve">Sustainability </w:t>
      </w:r>
    </w:p>
    <w:p w14:paraId="52FF3276" w14:textId="77777777" w:rsidR="009F4946" w:rsidRDefault="009F4946" w:rsidP="009F4946">
      <w:pPr>
        <w:spacing w:after="280" w:afterAutospacing="1"/>
        <w:ind w:left="360"/>
        <w:jc w:val="both"/>
        <w:rPr>
          <w:rFonts w:ascii="Arial" w:eastAsia="Verdana" w:hAnsi="Arial" w:cs="Arial"/>
          <w:sz w:val="20"/>
        </w:rPr>
      </w:pPr>
      <w:r>
        <w:rPr>
          <w:rFonts w:ascii="Arial" w:eastAsia="Verdana" w:hAnsi="Arial" w:cs="Arial"/>
          <w:sz w:val="20"/>
        </w:rPr>
        <w:t xml:space="preserve">We prioritize sustainability in all our initiatives, focusing on long term solutions that ensure continuous improvement and development </w:t>
      </w:r>
    </w:p>
    <w:p w14:paraId="233FC84A" w14:textId="77777777" w:rsidR="009F4946" w:rsidRPr="0098102D" w:rsidRDefault="009F4946" w:rsidP="009F4946">
      <w:pPr>
        <w:spacing w:after="280" w:afterAutospacing="1"/>
        <w:ind w:left="360"/>
        <w:jc w:val="both"/>
        <w:rPr>
          <w:rFonts w:ascii="Arial" w:eastAsia="Verdana" w:hAnsi="Arial" w:cs="Arial"/>
          <w:b/>
          <w:bCs/>
          <w:sz w:val="20"/>
        </w:rPr>
      </w:pPr>
      <w:r w:rsidRPr="0098102D">
        <w:rPr>
          <w:rFonts w:ascii="Arial" w:eastAsia="Verdana" w:hAnsi="Arial" w:cs="Arial"/>
          <w:b/>
          <w:bCs/>
          <w:sz w:val="20"/>
        </w:rPr>
        <w:t xml:space="preserve">Evidence-Based Approach </w:t>
      </w:r>
    </w:p>
    <w:p w14:paraId="60F3762E" w14:textId="77777777" w:rsidR="009F4946" w:rsidRDefault="009F4946" w:rsidP="009F4946">
      <w:pPr>
        <w:spacing w:after="280" w:afterAutospacing="1"/>
        <w:ind w:left="360"/>
        <w:jc w:val="both"/>
        <w:rPr>
          <w:rFonts w:ascii="Arial" w:eastAsia="Verdana" w:hAnsi="Arial" w:cs="Arial"/>
          <w:sz w:val="20"/>
        </w:rPr>
      </w:pPr>
      <w:r>
        <w:rPr>
          <w:rFonts w:ascii="Arial" w:eastAsia="Verdana" w:hAnsi="Arial" w:cs="Arial"/>
          <w:sz w:val="20"/>
        </w:rPr>
        <w:t xml:space="preserve">We rely on accurate data and evidence to inform our actions, strategies and decisions, ensuring that our interventions are effective and impactful </w:t>
      </w:r>
    </w:p>
    <w:p w14:paraId="4AB5E480" w14:textId="77777777" w:rsidR="00684743" w:rsidRDefault="00684743" w:rsidP="0071112D">
      <w:pPr>
        <w:rPr>
          <w:b/>
          <w:bCs/>
        </w:rPr>
      </w:pPr>
    </w:p>
    <w:p w14:paraId="0DC1F0D9" w14:textId="2241A078" w:rsidR="009F4946" w:rsidRDefault="009F4946" w:rsidP="0071112D">
      <w:pPr>
        <w:rPr>
          <w:b/>
          <w:bCs/>
        </w:rPr>
      </w:pPr>
      <w:r w:rsidRPr="009F4946">
        <w:rPr>
          <w:b/>
          <w:bCs/>
        </w:rPr>
        <w:t xml:space="preserve">Our Beliefs </w:t>
      </w:r>
    </w:p>
    <w:p w14:paraId="39210381" w14:textId="38D52630" w:rsidR="009F4946" w:rsidRDefault="009F4946" w:rsidP="0071112D">
      <w:pPr>
        <w:rPr>
          <w:b/>
          <w:bCs/>
        </w:rPr>
      </w:pPr>
      <w:r>
        <w:rPr>
          <w:b/>
          <w:bCs/>
        </w:rPr>
        <w:t xml:space="preserve">Empowerment </w:t>
      </w:r>
    </w:p>
    <w:p w14:paraId="3FEBFBAA" w14:textId="2740CC10" w:rsidR="009F4946" w:rsidRDefault="009F4946" w:rsidP="0071112D">
      <w:r>
        <w:t>We belief in empowering organizations become more effective and impactful , enabling them to drive positive changes in their communities</w:t>
      </w:r>
    </w:p>
    <w:p w14:paraId="0C4A0C97" w14:textId="14D3CA8D" w:rsidR="009F4946" w:rsidRDefault="009F4946" w:rsidP="0071112D">
      <w:pPr>
        <w:rPr>
          <w:b/>
          <w:bCs/>
        </w:rPr>
      </w:pPr>
      <w:r w:rsidRPr="009F4946">
        <w:rPr>
          <w:b/>
          <w:bCs/>
        </w:rPr>
        <w:t xml:space="preserve">Accountability </w:t>
      </w:r>
    </w:p>
    <w:p w14:paraId="670AB192" w14:textId="0B5E4031" w:rsidR="009F4946" w:rsidRDefault="009F4946" w:rsidP="0071112D">
      <w:r>
        <w:t xml:space="preserve">We are committed to fostering a culture of accountability, ensuring that non profits operates transparently and responsibly to achieve their goals </w:t>
      </w:r>
    </w:p>
    <w:p w14:paraId="7E2861A3" w14:textId="64676690" w:rsidR="009F4946" w:rsidRPr="009F4946" w:rsidRDefault="009F4946" w:rsidP="0071112D">
      <w:pPr>
        <w:rPr>
          <w:b/>
          <w:bCs/>
        </w:rPr>
      </w:pPr>
      <w:r w:rsidRPr="009F4946">
        <w:rPr>
          <w:b/>
          <w:bCs/>
        </w:rPr>
        <w:t>Community Engagement</w:t>
      </w:r>
    </w:p>
    <w:p w14:paraId="5DEBF636" w14:textId="2BAC66B4" w:rsidR="009F4946" w:rsidRDefault="009F4946" w:rsidP="0071112D">
      <w:r>
        <w:t xml:space="preserve">We recognize the value of engaging with communities and stakeholders, understanding their needs, and involving them in the development process to ensure relevant and sustainable solutions. </w:t>
      </w:r>
    </w:p>
    <w:p w14:paraId="088FFF67" w14:textId="7CF69A53" w:rsidR="009F4946" w:rsidRDefault="009F4946" w:rsidP="0071112D"/>
    <w:p w14:paraId="4D4BEE9A" w14:textId="3DD892ED" w:rsidR="009F4946" w:rsidRPr="0007194B" w:rsidRDefault="009F4946" w:rsidP="0071112D">
      <w:pPr>
        <w:rPr>
          <w:b/>
          <w:bCs/>
        </w:rPr>
      </w:pPr>
      <w:r w:rsidRPr="0007194B">
        <w:rPr>
          <w:b/>
          <w:bCs/>
        </w:rPr>
        <w:t xml:space="preserve">Aims and </w:t>
      </w:r>
      <w:r w:rsidR="0007194B">
        <w:rPr>
          <w:b/>
          <w:bCs/>
        </w:rPr>
        <w:t>O</w:t>
      </w:r>
      <w:r w:rsidRPr="0007194B">
        <w:rPr>
          <w:b/>
          <w:bCs/>
        </w:rPr>
        <w:t xml:space="preserve">bjectives </w:t>
      </w:r>
    </w:p>
    <w:p w14:paraId="69C7477E" w14:textId="65DB8253" w:rsidR="008F0813" w:rsidRDefault="008F0813" w:rsidP="008F0813">
      <w:pPr>
        <w:pStyle w:val="ListParagraph"/>
        <w:numPr>
          <w:ilvl w:val="0"/>
          <w:numId w:val="2"/>
        </w:numPr>
      </w:pPr>
      <w:r>
        <w:lastRenderedPageBreak/>
        <w:t>Assist and support non pr</w:t>
      </w:r>
      <w:r w:rsidR="005C2BD6">
        <w:t xml:space="preserve">ofit organizations is utilizing their goals by transforming the social </w:t>
      </w:r>
      <w:r w:rsidR="0007194B">
        <w:t>sector landscape</w:t>
      </w:r>
      <w:r w:rsidR="005C2BD6">
        <w:t xml:space="preserve"> in Nigeria and Africa in general through practical trainings and capacity building</w:t>
      </w:r>
    </w:p>
    <w:p w14:paraId="4D602B52" w14:textId="455C4A56" w:rsidR="005C2BD6" w:rsidRDefault="005C2BD6" w:rsidP="008F0813">
      <w:pPr>
        <w:pStyle w:val="ListParagraph"/>
        <w:numPr>
          <w:ilvl w:val="0"/>
          <w:numId w:val="2"/>
        </w:numPr>
      </w:pPr>
      <w:r>
        <w:t xml:space="preserve">Ensure the development of nonprofits to accomplish sustainable development </w:t>
      </w:r>
    </w:p>
    <w:p w14:paraId="151C6875" w14:textId="4A4085A5" w:rsidR="005C2BD6" w:rsidRDefault="005C2BD6" w:rsidP="008F0813">
      <w:pPr>
        <w:pStyle w:val="ListParagraph"/>
        <w:numPr>
          <w:ilvl w:val="0"/>
          <w:numId w:val="2"/>
        </w:numPr>
      </w:pPr>
      <w:r>
        <w:t xml:space="preserve">Foster creative solutions to nonprofits organizations. Operational systems </w:t>
      </w:r>
      <w:r w:rsidR="0007194B">
        <w:t>gaps and</w:t>
      </w:r>
      <w:r>
        <w:t xml:space="preserve"> cultivate a culture of accountability for improved results </w:t>
      </w:r>
    </w:p>
    <w:p w14:paraId="38C582EC" w14:textId="58B6A147" w:rsidR="005C2BD6" w:rsidRDefault="005C2BD6" w:rsidP="008F0813">
      <w:pPr>
        <w:pStyle w:val="ListParagraph"/>
        <w:numPr>
          <w:ilvl w:val="0"/>
          <w:numId w:val="2"/>
        </w:numPr>
      </w:pPr>
      <w:r>
        <w:t xml:space="preserve">Ensure availability and accessibility of accurate data and knowledge generation, building internal capacity for effective use of evidence for optimal decision making </w:t>
      </w:r>
    </w:p>
    <w:p w14:paraId="0E0941A9" w14:textId="1DC6BF61" w:rsidR="005C2BD6" w:rsidRDefault="005C2BD6" w:rsidP="008F0813">
      <w:pPr>
        <w:pStyle w:val="ListParagraph"/>
        <w:numPr>
          <w:ilvl w:val="0"/>
          <w:numId w:val="2"/>
        </w:numPr>
      </w:pPr>
      <w:r>
        <w:t xml:space="preserve">Conduct analytical assessments and drive sustainability management in the social development sector </w:t>
      </w:r>
    </w:p>
    <w:p w14:paraId="3E6A7BEF" w14:textId="624E827B" w:rsidR="0007194B" w:rsidRDefault="0007194B" w:rsidP="008F0813">
      <w:pPr>
        <w:pStyle w:val="ListParagraph"/>
        <w:numPr>
          <w:ilvl w:val="0"/>
          <w:numId w:val="2"/>
        </w:numPr>
      </w:pPr>
      <w:r>
        <w:t xml:space="preserve">Provide advisory services to stakeholders in the development sector </w:t>
      </w:r>
    </w:p>
    <w:p w14:paraId="3E02BDE5" w14:textId="4D4DB8CA" w:rsidR="0007194B" w:rsidRDefault="0007194B" w:rsidP="008F0813">
      <w:pPr>
        <w:pStyle w:val="ListParagraph"/>
        <w:numPr>
          <w:ilvl w:val="0"/>
          <w:numId w:val="2"/>
        </w:numPr>
      </w:pPr>
      <w:r>
        <w:t>Offer innovation and insights for the improvement and development of projects and programs delivery, ensuring accessible and high quality accountability services</w:t>
      </w:r>
    </w:p>
    <w:p w14:paraId="3CD7E4A1" w14:textId="75065CAA" w:rsidR="0007194B" w:rsidRDefault="0007194B" w:rsidP="008F0813">
      <w:pPr>
        <w:pStyle w:val="ListParagraph"/>
        <w:numPr>
          <w:ilvl w:val="0"/>
          <w:numId w:val="2"/>
        </w:numPr>
      </w:pPr>
      <w:r>
        <w:t>Promote the dissemination and use of NGO governance policy and systems knowledge</w:t>
      </w:r>
    </w:p>
    <w:p w14:paraId="62180DA3" w14:textId="10A18A8E" w:rsidR="0007194B" w:rsidRDefault="0007194B" w:rsidP="008F0813">
      <w:pPr>
        <w:pStyle w:val="ListParagraph"/>
        <w:numPr>
          <w:ilvl w:val="0"/>
          <w:numId w:val="2"/>
        </w:numPr>
      </w:pPr>
      <w:r>
        <w:t xml:space="preserve">Support the continuous improvement of sustainability management of programs and projects </w:t>
      </w:r>
    </w:p>
    <w:p w14:paraId="47B753A0" w14:textId="3895FAA3" w:rsidR="0007194B" w:rsidRDefault="0007194B" w:rsidP="008F0813">
      <w:pPr>
        <w:pStyle w:val="ListParagraph"/>
        <w:numPr>
          <w:ilvl w:val="0"/>
          <w:numId w:val="2"/>
        </w:numPr>
      </w:pPr>
      <w:r>
        <w:t xml:space="preserve">Empower nonprofit to organizations to to be more impactful </w:t>
      </w:r>
    </w:p>
    <w:p w14:paraId="0686FAFD" w14:textId="417D7B48" w:rsidR="008F0813" w:rsidRDefault="00606938" w:rsidP="008F0813">
      <w:pPr>
        <w:pStyle w:val="ListParagraph"/>
        <w:numPr>
          <w:ilvl w:val="0"/>
          <w:numId w:val="2"/>
        </w:numPr>
      </w:pPr>
      <w:r>
        <w:t xml:space="preserve">Provide immediately usable knowledge and tools to become skilled non profit professionals </w:t>
      </w:r>
    </w:p>
    <w:p w14:paraId="215739FF" w14:textId="60353F67" w:rsidR="009F4946" w:rsidRDefault="00606938" w:rsidP="008F0813">
      <w:pPr>
        <w:pStyle w:val="ListParagraph"/>
        <w:numPr>
          <w:ilvl w:val="0"/>
          <w:numId w:val="2"/>
        </w:numPr>
      </w:pPr>
      <w:r>
        <w:t>Enhance the development of nonprofit s in all areas by providing the means and services to accomplish sustainable development</w:t>
      </w:r>
    </w:p>
    <w:p w14:paraId="085105C4" w14:textId="0308C032" w:rsidR="00606938" w:rsidRDefault="00606938" w:rsidP="008F0813">
      <w:pPr>
        <w:pStyle w:val="ListParagraph"/>
        <w:numPr>
          <w:ilvl w:val="0"/>
          <w:numId w:val="2"/>
        </w:numPr>
      </w:pPr>
      <w:r>
        <w:t xml:space="preserve">Provide opportunities for knowledge and earning activities for the sustainability of projects </w:t>
      </w:r>
    </w:p>
    <w:p w14:paraId="056ED424" w14:textId="29AB6B79" w:rsidR="00606938" w:rsidRPr="009F4946" w:rsidRDefault="00606938" w:rsidP="008F0813">
      <w:pPr>
        <w:pStyle w:val="ListParagraph"/>
        <w:numPr>
          <w:ilvl w:val="0"/>
          <w:numId w:val="2"/>
        </w:numPr>
      </w:pPr>
      <w:r>
        <w:t xml:space="preserve">Offer technical assistance for capacity development to achieve sustainable organizational </w:t>
      </w:r>
      <w:r w:rsidR="0007194B">
        <w:t>goals,</w:t>
      </w:r>
      <w:r>
        <w:t xml:space="preserve"> formulate, implement, and monitor policies </w:t>
      </w:r>
    </w:p>
    <w:p w14:paraId="408E6104" w14:textId="16D923BC" w:rsidR="009F4946" w:rsidRDefault="009F4946" w:rsidP="0071112D"/>
    <w:p w14:paraId="73EF394E" w14:textId="659CCF55" w:rsidR="00280110" w:rsidRPr="00280110" w:rsidRDefault="00280110" w:rsidP="00280110">
      <w:pPr>
        <w:rPr>
          <w:b/>
          <w:bCs/>
        </w:rPr>
      </w:pPr>
      <w:r w:rsidRPr="00280110">
        <w:rPr>
          <w:b/>
          <w:bCs/>
        </w:rPr>
        <w:t xml:space="preserve">Our Journey </w:t>
      </w:r>
      <w:r w:rsidR="009513E3" w:rsidRPr="00280110">
        <w:rPr>
          <w:b/>
          <w:bCs/>
        </w:rPr>
        <w:t>and</w:t>
      </w:r>
      <w:r w:rsidRPr="00280110">
        <w:rPr>
          <w:b/>
          <w:bCs/>
        </w:rPr>
        <w:t xml:space="preserve"> Impact</w:t>
      </w:r>
    </w:p>
    <w:p w14:paraId="3B764A1E" w14:textId="7B5AEE7C" w:rsidR="00280110" w:rsidRDefault="00280110" w:rsidP="00280110">
      <w:r w:rsidRPr="00280110">
        <w:t>AFRICADASI was founded to improve non-profits’ effectiveness, contributing to a more accountable and impactful social sector.</w:t>
      </w:r>
    </w:p>
    <w:p w14:paraId="4DBDC929" w14:textId="2F7A5161" w:rsidR="00280110" w:rsidRPr="00280110" w:rsidRDefault="00280110" w:rsidP="00280110"/>
    <w:p w14:paraId="04DB0875" w14:textId="77777777" w:rsidR="00280110" w:rsidRPr="00280110" w:rsidRDefault="00280110" w:rsidP="00280110">
      <w:r w:rsidRPr="00280110">
        <w:t>Experience</w:t>
      </w:r>
    </w:p>
    <w:p w14:paraId="61E02CD2" w14:textId="2AA41E6F" w:rsidR="00280110" w:rsidRDefault="00280110" w:rsidP="00280110">
      <w:r>
        <w:t>With a highly experienced and dedicated development professionals d</w:t>
      </w:r>
      <w:r w:rsidRPr="00280110">
        <w:t>elivering impactful solutions with over a decade of experience</w:t>
      </w:r>
      <w:r>
        <w:t>s</w:t>
      </w:r>
      <w:r w:rsidRPr="00280110">
        <w:t xml:space="preserve"> in capacity building and sustainable development.</w:t>
      </w:r>
    </w:p>
    <w:p w14:paraId="7B84CBEE" w14:textId="77777777" w:rsidR="00280110" w:rsidRDefault="00280110" w:rsidP="00280110"/>
    <w:p w14:paraId="11E14B03" w14:textId="77777777" w:rsidR="00280110" w:rsidRPr="00280110" w:rsidRDefault="00280110" w:rsidP="00280110">
      <w:pPr>
        <w:rPr>
          <w:b/>
          <w:bCs/>
        </w:rPr>
      </w:pPr>
      <w:r w:rsidRPr="00280110">
        <w:rPr>
          <w:b/>
          <w:bCs/>
        </w:rPr>
        <w:t>Our Team</w:t>
      </w:r>
    </w:p>
    <w:p w14:paraId="2C163468" w14:textId="6CE5FB93" w:rsidR="00280110" w:rsidRDefault="00280110" w:rsidP="00280110">
      <w:r>
        <w:t>Board of Trustees</w:t>
      </w:r>
    </w:p>
    <w:p w14:paraId="31CB3DA5" w14:textId="02CE46E6" w:rsidR="00B11F5F" w:rsidRPr="00B11F5F" w:rsidRDefault="00B11F5F" w:rsidP="00B11F5F">
      <w:pPr>
        <w:rPr>
          <w:b/>
          <w:bCs/>
        </w:rPr>
      </w:pPr>
      <w:r w:rsidRPr="00B11F5F">
        <w:rPr>
          <w:b/>
          <w:bCs/>
        </w:rPr>
        <w:t xml:space="preserve">Dr. Charity Usifoh Chenge </w:t>
      </w:r>
    </w:p>
    <w:p w14:paraId="5D08A70D" w14:textId="1A255012" w:rsidR="00B11F5F" w:rsidRPr="00B11F5F" w:rsidRDefault="00B11F5F" w:rsidP="00B11F5F">
      <w:pPr>
        <w:rPr>
          <w:b/>
          <w:bCs/>
        </w:rPr>
      </w:pPr>
      <w:r w:rsidRPr="00B11F5F">
        <w:rPr>
          <w:b/>
          <w:bCs/>
        </w:rPr>
        <w:t xml:space="preserve"> </w:t>
      </w:r>
      <w:r w:rsidR="006452EA">
        <w:rPr>
          <w:rFonts w:ascii="Arial" w:hAnsi="Arial" w:cs="Arial"/>
          <w:b/>
          <w:bCs/>
          <w:noProof/>
          <w:color w:val="222222"/>
        </w:rPr>
        <w:drawing>
          <wp:inline distT="0" distB="0" distL="0" distR="0" wp14:anchorId="247D866D" wp14:editId="1761F2BE">
            <wp:extent cx="1428750" cy="1343025"/>
            <wp:effectExtent l="0" t="0" r="0" b="9525"/>
            <wp:docPr id="1300835100" name="Picture 1" descr="A person in a green and blu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35100" name="Picture 1" descr="A person in a green and blue shi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343025"/>
                    </a:xfrm>
                    <a:prstGeom prst="rect">
                      <a:avLst/>
                    </a:prstGeom>
                    <a:noFill/>
                  </pic:spPr>
                </pic:pic>
              </a:graphicData>
            </a:graphic>
          </wp:inline>
        </w:drawing>
      </w:r>
    </w:p>
    <w:p w14:paraId="2FFD7BD5" w14:textId="77777777" w:rsidR="00B11F5F" w:rsidRPr="00B11F5F" w:rsidRDefault="00B11F5F" w:rsidP="00B11F5F">
      <w:r w:rsidRPr="00B11F5F">
        <w:t>Charity Usifoh-Chenge is a healthcare professional passionate about health systems that work, especially in developing countries.</w:t>
      </w:r>
    </w:p>
    <w:p w14:paraId="2A84799D" w14:textId="77777777" w:rsidR="00B11F5F" w:rsidRPr="00B11F5F" w:rsidRDefault="00B11F5F" w:rsidP="00B11F5F">
      <w:r w:rsidRPr="00B11F5F">
        <w:t>She has evolved significantly as a public health specialist, health systems strategist, and founder of a social enterprise.</w:t>
      </w:r>
    </w:p>
    <w:p w14:paraId="373A50B4" w14:textId="77777777" w:rsidR="00B11F5F" w:rsidRPr="00B11F5F" w:rsidRDefault="00B11F5F" w:rsidP="00B11F5F">
      <w:r w:rsidRPr="00B11F5F">
        <w:t>She is co-founder and lead volunteer at the Centre for Health Systems Support (CHESIDS), Founder of 'The Next Hundred' initiative, serves on boards of several non-profits, and is a member of a leading global development organization.</w:t>
      </w:r>
    </w:p>
    <w:p w14:paraId="5336ECF8" w14:textId="77777777" w:rsidR="00B11F5F" w:rsidRPr="00B11F5F" w:rsidRDefault="00B11F5F" w:rsidP="00B11F5F">
      <w:r w:rsidRPr="00B11F5F">
        <w:t>Charity is a global public health leader who is a board director of the G4 Alliance and Committee Chair of the G4 Alliance awards. She completed medical training at the College of Medicine, University of Lagos.</w:t>
      </w:r>
    </w:p>
    <w:p w14:paraId="7D2DCF4A" w14:textId="77777777" w:rsidR="00B11F5F" w:rsidRPr="00B11F5F" w:rsidRDefault="00B11F5F" w:rsidP="00B11F5F">
      <w:r w:rsidRPr="00B11F5F">
        <w:t xml:space="preserve">She holds a master's in public health (MPH) from the same institution and an MSc in Health Policy, Planning, and Financing from the London School of Economics (LSE) and the London School of Hygiene and Tropical Medicine (LSHTM), both of the University of London. </w:t>
      </w:r>
    </w:p>
    <w:p w14:paraId="61764AFC" w14:textId="77777777" w:rsidR="00B11F5F" w:rsidRPr="00B11F5F" w:rsidRDefault="00B11F5F" w:rsidP="00B11F5F">
      <w:r w:rsidRPr="00B11F5F">
        <w:t>She was recently awarded a doctoral (DrPH) in Public Health Leadership at the Gillings School of Global Public Health of the University of North Carolina (UNC) at Chapel Hill, USA, where she has also been invited to serve on the DrPH evaluation advisory committee.</w:t>
      </w:r>
    </w:p>
    <w:p w14:paraId="12277E31" w14:textId="77777777" w:rsidR="00B11F5F" w:rsidRPr="00B11F5F" w:rsidRDefault="00B11F5F" w:rsidP="00B11F5F"/>
    <w:p w14:paraId="1020CCB6" w14:textId="77777777" w:rsidR="00B11F5F" w:rsidRPr="00B11F5F" w:rsidRDefault="00B11F5F" w:rsidP="00B11F5F"/>
    <w:p w14:paraId="555A0A5A" w14:textId="77777777" w:rsidR="00B11F5F" w:rsidRPr="00B11F5F" w:rsidRDefault="00B11F5F" w:rsidP="00B11F5F"/>
    <w:p w14:paraId="7A4C0D49" w14:textId="77777777" w:rsidR="00B11F5F" w:rsidRPr="00B11F5F" w:rsidRDefault="00B11F5F" w:rsidP="00B11F5F"/>
    <w:p w14:paraId="52A6AD9E" w14:textId="77777777" w:rsidR="00B11F5F" w:rsidRPr="00B11F5F" w:rsidRDefault="00B11F5F" w:rsidP="00B11F5F"/>
    <w:p w14:paraId="5F5F693A" w14:textId="77777777" w:rsidR="00B11F5F" w:rsidRPr="00B11F5F" w:rsidRDefault="00B11F5F" w:rsidP="00B11F5F">
      <w:pPr>
        <w:rPr>
          <w:b/>
          <w:bCs/>
        </w:rPr>
      </w:pPr>
    </w:p>
    <w:p w14:paraId="6A54C650" w14:textId="5F4AAD51" w:rsidR="00B11F5F" w:rsidRDefault="00B11F5F" w:rsidP="00B11F5F">
      <w:pPr>
        <w:rPr>
          <w:b/>
          <w:bCs/>
        </w:rPr>
      </w:pPr>
      <w:r w:rsidRPr="00B11F5F">
        <w:rPr>
          <w:b/>
          <w:bCs/>
        </w:rPr>
        <w:t xml:space="preserve">John U. Pilaku  </w:t>
      </w:r>
    </w:p>
    <w:p w14:paraId="5EED15A2" w14:textId="4863D8B2" w:rsidR="006452EA" w:rsidRPr="00B11F5F" w:rsidRDefault="006452EA" w:rsidP="00B11F5F">
      <w:pPr>
        <w:rPr>
          <w:b/>
          <w:bCs/>
        </w:rPr>
      </w:pPr>
      <w:r>
        <w:rPr>
          <w:noProof/>
        </w:rPr>
        <w:drawing>
          <wp:inline distT="0" distB="0" distL="0" distR="0" wp14:anchorId="397CED45" wp14:editId="08A74A49">
            <wp:extent cx="1377043" cy="1931823"/>
            <wp:effectExtent l="0" t="0" r="0" b="0"/>
            <wp:docPr id="380001003" name="Picture 2" descr="A close-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01003" name="Picture 2" descr="A close-up of a pers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9391" cy="1935116"/>
                    </a:xfrm>
                    <a:prstGeom prst="rect">
                      <a:avLst/>
                    </a:prstGeom>
                    <a:noFill/>
                    <a:ln>
                      <a:noFill/>
                    </a:ln>
                  </pic:spPr>
                </pic:pic>
              </a:graphicData>
            </a:graphic>
          </wp:inline>
        </w:drawing>
      </w:r>
    </w:p>
    <w:p w14:paraId="70465D1F" w14:textId="78A69DD9" w:rsidR="00B11F5F" w:rsidRPr="00B11F5F" w:rsidRDefault="00B11F5F" w:rsidP="00B11F5F">
      <w:r w:rsidRPr="00B11F5F">
        <w:rPr>
          <w:b/>
          <w:bCs/>
        </w:rPr>
        <w:t xml:space="preserve"> </w:t>
      </w:r>
      <w:r w:rsidRPr="00B11F5F">
        <w:t xml:space="preserve">John Pilaku is a very experienced development professional with a strong program, financial management, and organizational development background and extensive program/operational experience and expertise spanning over 21 years of progressive knowledge and skills designing, implementing, and implementing non-profit operational systems and development interventions that cut across System Strengthening as well as designing systems to respond to the donors' requirements and global best practices.   John has been the Head of Operations at the Global Alliance for Improved Nutrition-GAIN, Director of Finance and Grants/CFO at the Health Strategy and Delivery Foundation- HSDF, Director of Finance and Administration at the Population Council, Finance and Administration Manager at the State Accountability and Voice Initiative- SAVI, Finance Compliance and Budget Officer at Catholic Relief Services-Nigeria Program and presently the Executive Director at Africa Capacity Development and Sustainability Initiative- AFICADASI.  </w:t>
      </w:r>
    </w:p>
    <w:p w14:paraId="566F5FC7" w14:textId="77777777" w:rsidR="00B11F5F" w:rsidRPr="00B11F5F" w:rsidRDefault="00B11F5F" w:rsidP="00B11F5F"/>
    <w:p w14:paraId="09BA3654" w14:textId="77777777" w:rsidR="00B11F5F" w:rsidRPr="00B11F5F" w:rsidRDefault="00B11F5F" w:rsidP="00B11F5F">
      <w:r w:rsidRPr="00B11F5F">
        <w:t xml:space="preserve">John has consulted for several organizations to design and implement human resources, program finance management, and organization-wide systems refresh for Diadem Consult, Pamela Steele Associates, Direct Consulting LTD, CHESIDS, and others.  John has extensive expertise in program financial management, operations management, and delivery for USAID, DIFD, Global Fund, Bill and Melinda Gates, Centre for Disease Control, UN/WHO, and private sector-funded projects.  John has significant experience designing, soliciting, and managing major donor-funded projects and has demonstrated firm partnership and consortium management capabilities, including assurance requirements, collaborations with the Board, and management of the organizations to comply with donor </w:t>
      </w:r>
      <w:r w:rsidRPr="00B11F5F">
        <w:lastRenderedPageBreak/>
        <w:t xml:space="preserve">regulations and compliance requirements. While based in Nigeria, he has supported the development of systems for organizations in the UK, India, Rwanda, Uganda, Kenya, Tanzania, and Mozambique. </w:t>
      </w:r>
    </w:p>
    <w:p w14:paraId="47C2F09C" w14:textId="77777777" w:rsidR="00B11F5F" w:rsidRPr="00B11F5F" w:rsidRDefault="00B11F5F" w:rsidP="00B11F5F">
      <w:r w:rsidRPr="00B11F5F">
        <w:t>He is presently a member of the Board of Directors of Technical Advice Connect LTD/GTE, Radio Maria Development Initiative, serving as the pioneer president of Radio Maria in Nigeria.</w:t>
      </w:r>
    </w:p>
    <w:p w14:paraId="1C955E13" w14:textId="77777777" w:rsidR="00B11F5F" w:rsidRPr="00B11F5F" w:rsidRDefault="00B11F5F" w:rsidP="00B11F5F">
      <w:r w:rsidRPr="00B11F5F">
        <w:t xml:space="preserve">John is an expert in organizational development, operations system development and improvement, program Financial Management, Grants Management, financial management systems design and implementation, strategic management, and Human Resource and Administrative Management. </w:t>
      </w:r>
    </w:p>
    <w:p w14:paraId="2946CABB" w14:textId="77777777" w:rsidR="00B11F5F" w:rsidRPr="00B11F5F" w:rsidRDefault="00B11F5F" w:rsidP="00B11F5F">
      <w:r w:rsidRPr="00B11F5F">
        <w:t xml:space="preserve">His academic qualifications include a Master of Business Administration and a Bachelor of Science in accounting from Ahmadu Bello University, Zaria, and a postgraduate professional accounting certification at Nigeria College of Accountancy, Jos, with various on-the-job development training courses. </w:t>
      </w:r>
    </w:p>
    <w:p w14:paraId="1BDC3AE2" w14:textId="77777777" w:rsidR="00B11F5F" w:rsidRPr="00B11F5F" w:rsidRDefault="00B11F5F" w:rsidP="00B11F5F">
      <w:r w:rsidRPr="00B11F5F">
        <w:t xml:space="preserve">John is, therefore, a highly experienced international development professional well versed in designing, implementing, and managing complex organization systems that support intervention projects and programs, managing large grants, and mobilizing resources. He has served on senior leadership in community and faith-based organizations, providing capacity development and honing for sustainability. </w:t>
      </w:r>
    </w:p>
    <w:p w14:paraId="6ACBA67F" w14:textId="77777777" w:rsidR="00B11F5F" w:rsidRPr="00B11F5F" w:rsidRDefault="00B11F5F" w:rsidP="00B11F5F">
      <w:r w:rsidRPr="00B11F5F">
        <w:t xml:space="preserve">His professional certifications are: </w:t>
      </w:r>
    </w:p>
    <w:p w14:paraId="21BF5165" w14:textId="77777777" w:rsidR="00B11F5F" w:rsidRPr="00B11F5F" w:rsidRDefault="00B11F5F" w:rsidP="00B11F5F">
      <w:r w:rsidRPr="00B11F5F">
        <w:t>1. Fellow, Certified National Accountants (FCNA)</w:t>
      </w:r>
    </w:p>
    <w:p w14:paraId="43A261E3" w14:textId="77777777" w:rsidR="00B11F5F" w:rsidRPr="00B11F5F" w:rsidRDefault="00B11F5F" w:rsidP="00B11F5F">
      <w:r w:rsidRPr="00B11F5F">
        <w:t>2. Member, Chartered Institute of Taxation of Nigeria (ACTI)</w:t>
      </w:r>
    </w:p>
    <w:p w14:paraId="47922545" w14:textId="77777777" w:rsidR="00B11F5F" w:rsidRPr="00B11F5F" w:rsidRDefault="00B11F5F" w:rsidP="00B11F5F">
      <w:r w:rsidRPr="00B11F5F">
        <w:t>3. Member, Chartered Institute of Management Accounts of Nigeria (ACIMA)</w:t>
      </w:r>
    </w:p>
    <w:p w14:paraId="4CAC9FCF" w14:textId="77777777" w:rsidR="00B11F5F" w:rsidRPr="00B11F5F" w:rsidRDefault="00B11F5F" w:rsidP="00B11F5F">
      <w:r w:rsidRPr="00B11F5F">
        <w:t>4. Fellow, Chartered Institute of Human Capital Development of Nigeria (FCIHCD)</w:t>
      </w:r>
    </w:p>
    <w:p w14:paraId="157B9694" w14:textId="2B028857" w:rsidR="00B11F5F" w:rsidRPr="00B11F5F" w:rsidRDefault="00B11F5F" w:rsidP="00B11F5F">
      <w:r w:rsidRPr="00B11F5F">
        <w:t>5. Member, Chartered Institute of Directors of Nigeria</w:t>
      </w:r>
      <w:r>
        <w:t xml:space="preserve"> </w:t>
      </w:r>
      <w:r w:rsidRPr="00B11F5F">
        <w:t>(MCIoD</w:t>
      </w:r>
    </w:p>
    <w:p w14:paraId="414C5F17" w14:textId="77777777" w:rsidR="00B11F5F" w:rsidRPr="00B11F5F" w:rsidRDefault="00B11F5F" w:rsidP="00B11F5F">
      <w:r w:rsidRPr="00B11F5F">
        <w:t xml:space="preserve">6. Member British Academy of Management </w:t>
      </w:r>
    </w:p>
    <w:p w14:paraId="29E8DF75" w14:textId="77777777" w:rsidR="00B11F5F" w:rsidRPr="00B11F5F" w:rsidRDefault="00B11F5F" w:rsidP="00B11F5F"/>
    <w:p w14:paraId="7C184BD3" w14:textId="77777777" w:rsidR="00F763C2" w:rsidRDefault="00F763C2" w:rsidP="00B11F5F">
      <w:pPr>
        <w:rPr>
          <w:b/>
          <w:bCs/>
        </w:rPr>
      </w:pPr>
    </w:p>
    <w:p w14:paraId="6D8269B7" w14:textId="77777777" w:rsidR="00F763C2" w:rsidRDefault="00F763C2" w:rsidP="00B11F5F">
      <w:pPr>
        <w:rPr>
          <w:b/>
          <w:bCs/>
        </w:rPr>
      </w:pPr>
    </w:p>
    <w:p w14:paraId="12E756FA" w14:textId="77777777" w:rsidR="00F763C2" w:rsidRDefault="00F763C2" w:rsidP="00B11F5F">
      <w:pPr>
        <w:rPr>
          <w:b/>
          <w:bCs/>
        </w:rPr>
      </w:pPr>
    </w:p>
    <w:p w14:paraId="3BA81208" w14:textId="77777777" w:rsidR="00F763C2" w:rsidRDefault="00F763C2" w:rsidP="00B11F5F">
      <w:pPr>
        <w:rPr>
          <w:b/>
          <w:bCs/>
        </w:rPr>
      </w:pPr>
    </w:p>
    <w:p w14:paraId="5D3DE6B9" w14:textId="77777777" w:rsidR="00F763C2" w:rsidRDefault="00F763C2" w:rsidP="00B11F5F">
      <w:pPr>
        <w:rPr>
          <w:b/>
          <w:bCs/>
        </w:rPr>
      </w:pPr>
    </w:p>
    <w:p w14:paraId="04BD103A" w14:textId="77777777" w:rsidR="00F763C2" w:rsidRDefault="00F763C2" w:rsidP="00B11F5F">
      <w:pPr>
        <w:rPr>
          <w:b/>
          <w:bCs/>
        </w:rPr>
      </w:pPr>
    </w:p>
    <w:p w14:paraId="1DDD1E66" w14:textId="4C34DF25" w:rsidR="00F763C2" w:rsidRDefault="00B11F5F" w:rsidP="00B11F5F">
      <w:pPr>
        <w:rPr>
          <w:b/>
          <w:bCs/>
        </w:rPr>
      </w:pPr>
      <w:r w:rsidRPr="00B11F5F">
        <w:rPr>
          <w:b/>
          <w:bCs/>
        </w:rPr>
        <w:t>Fanen Ade</w:t>
      </w:r>
      <w:r w:rsidR="006452EA">
        <w:rPr>
          <w:b/>
          <w:bCs/>
        </w:rPr>
        <w:t xml:space="preserve"> </w:t>
      </w:r>
      <w:r w:rsidR="00F763C2">
        <w:rPr>
          <w:b/>
          <w:bCs/>
        </w:rPr>
        <w:t>,</w:t>
      </w:r>
      <w:r w:rsidR="00F763C2" w:rsidRPr="00F763C2">
        <w:t>PhD</w:t>
      </w:r>
    </w:p>
    <w:p w14:paraId="06B734FF" w14:textId="0EE5B854" w:rsidR="00B11F5F" w:rsidRPr="00B11F5F" w:rsidRDefault="00B11F5F" w:rsidP="00B11F5F">
      <w:pPr>
        <w:rPr>
          <w:b/>
          <w:bCs/>
        </w:rPr>
      </w:pPr>
      <w:r w:rsidRPr="00B11F5F">
        <w:rPr>
          <w:b/>
          <w:bCs/>
        </w:rPr>
        <w:t xml:space="preserve"> </w:t>
      </w:r>
      <w:r w:rsidR="006452EA" w:rsidRPr="001648A8">
        <w:rPr>
          <w:noProof/>
        </w:rPr>
        <w:drawing>
          <wp:inline distT="0" distB="0" distL="0" distR="0" wp14:anchorId="3CE6D75E" wp14:editId="6E8A7699">
            <wp:extent cx="1554480" cy="1691640"/>
            <wp:effectExtent l="0" t="0" r="7620" b="3810"/>
            <wp:docPr id="1927714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4480" cy="1691640"/>
                    </a:xfrm>
                    <a:prstGeom prst="rect">
                      <a:avLst/>
                    </a:prstGeom>
                    <a:noFill/>
                    <a:ln>
                      <a:noFill/>
                    </a:ln>
                  </pic:spPr>
                </pic:pic>
              </a:graphicData>
            </a:graphic>
          </wp:inline>
        </w:drawing>
      </w:r>
    </w:p>
    <w:p w14:paraId="2F5A41EB" w14:textId="77777777" w:rsidR="00F763C2" w:rsidRPr="00F763C2" w:rsidRDefault="00F763C2" w:rsidP="00F763C2">
      <w:r w:rsidRPr="00F763C2">
        <w:t xml:space="preserve">Fanen Ade is an international development practitioner with extensive experience in social development, project management that include developing social development and protection implementation frameworks, gender and social inclusion frameworks, Human Right Based Approaches using Community Driven Development (CDD) entry points. </w:t>
      </w:r>
    </w:p>
    <w:p w14:paraId="6864B368" w14:textId="77777777" w:rsidR="00F763C2" w:rsidRPr="00F763C2" w:rsidRDefault="00F763C2" w:rsidP="00F763C2">
      <w:r w:rsidRPr="00F763C2">
        <w:t>Fanen works on Social Protection, Social Safety Nets (SSN) interventions and Youth Employment initiative administration, strategic planning, monitoring and evaluation, and risk-based supervision and management. Fanen has experience working with various International Development Organizations in the past, United Nations Organization (UNO) and the World Bank in Fragile, Conflict and Violence (FCV) and emergency settings in Nigeria, ECOWAS region and Africa.</w:t>
      </w:r>
    </w:p>
    <w:p w14:paraId="3D78C5A5" w14:textId="7EDB7192" w:rsidR="00B11F5F" w:rsidRPr="00F763C2" w:rsidRDefault="00F763C2" w:rsidP="00F763C2">
      <w:r w:rsidRPr="00F763C2">
        <w:t>Fanen holds a PhD in Social Policy and Development Studies, UK, B.Sc and M.A in Sociology and International Relations and Strategic Studies (IRSS) respectively. Outside of work Fanen enjoys spending time with family, reading, writing, sports and travelin</w:t>
      </w:r>
      <w:r>
        <w:t>g</w:t>
      </w:r>
    </w:p>
    <w:p w14:paraId="074AC7E7" w14:textId="77777777" w:rsidR="00280110" w:rsidRDefault="00280110" w:rsidP="00280110"/>
    <w:p w14:paraId="50BE7D19" w14:textId="44E55903" w:rsidR="00280110" w:rsidRPr="00F763C2" w:rsidRDefault="00280110" w:rsidP="00280110">
      <w:pPr>
        <w:rPr>
          <w:b/>
          <w:bCs/>
          <w:sz w:val="28"/>
          <w:szCs w:val="28"/>
        </w:rPr>
      </w:pPr>
      <w:r w:rsidRPr="00F763C2">
        <w:rPr>
          <w:b/>
          <w:bCs/>
          <w:sz w:val="28"/>
          <w:szCs w:val="28"/>
        </w:rPr>
        <w:t xml:space="preserve">Management Team </w:t>
      </w:r>
    </w:p>
    <w:p w14:paraId="0610BEF5" w14:textId="40A11CC7" w:rsidR="00280110" w:rsidRDefault="00280110" w:rsidP="00F763C2">
      <w:pPr>
        <w:pStyle w:val="NoSpacing"/>
        <w:numPr>
          <w:ilvl w:val="0"/>
          <w:numId w:val="5"/>
        </w:numPr>
      </w:pPr>
      <w:r>
        <w:t xml:space="preserve">John U. Pilaku, </w:t>
      </w:r>
      <w:r w:rsidR="00F763C2" w:rsidRPr="00F763C2">
        <w:rPr>
          <w:i/>
          <w:iCs/>
          <w:sz w:val="16"/>
          <w:szCs w:val="16"/>
        </w:rPr>
        <w:t>FCNA, MCIOD</w:t>
      </w:r>
      <w:r w:rsidRPr="00F763C2">
        <w:rPr>
          <w:i/>
          <w:iCs/>
          <w:sz w:val="16"/>
          <w:szCs w:val="16"/>
        </w:rPr>
        <w:t>,FCIHCD,ACTI</w:t>
      </w:r>
    </w:p>
    <w:p w14:paraId="1DBF0866" w14:textId="4228AF12" w:rsidR="00280110" w:rsidRDefault="00F763C2" w:rsidP="00280110">
      <w:pPr>
        <w:pStyle w:val="NoSpacing"/>
      </w:pPr>
      <w:r>
        <w:t xml:space="preserve">              </w:t>
      </w:r>
      <w:r w:rsidR="00280110">
        <w:t>Executive Director</w:t>
      </w:r>
    </w:p>
    <w:p w14:paraId="6912D87A" w14:textId="4AE5FFA4" w:rsidR="00F763C2" w:rsidRPr="00F763C2" w:rsidRDefault="00F763C2" w:rsidP="00F763C2">
      <w:pPr>
        <w:pStyle w:val="ListParagraph"/>
        <w:numPr>
          <w:ilvl w:val="0"/>
          <w:numId w:val="5"/>
        </w:numPr>
        <w:spacing w:after="280" w:afterAutospacing="1"/>
        <w:jc w:val="both"/>
        <w:rPr>
          <w:rFonts w:ascii="Arial" w:eastAsia="Verdana" w:hAnsi="Arial" w:cs="Arial"/>
          <w:sz w:val="20"/>
        </w:rPr>
      </w:pPr>
      <w:r w:rsidRPr="00F763C2">
        <w:rPr>
          <w:rFonts w:ascii="Arial" w:eastAsia="Verdana" w:hAnsi="Arial" w:cs="Arial"/>
          <w:sz w:val="20"/>
        </w:rPr>
        <w:t xml:space="preserve">Gloria Adoyi- </w:t>
      </w:r>
      <w:r w:rsidR="008756A3">
        <w:rPr>
          <w:rFonts w:ascii="Arial" w:eastAsia="Verdana" w:hAnsi="Arial" w:cs="Arial"/>
          <w:sz w:val="20"/>
        </w:rPr>
        <w:t xml:space="preserve">Director </w:t>
      </w:r>
      <w:r w:rsidRPr="00F763C2">
        <w:rPr>
          <w:rFonts w:ascii="Arial" w:eastAsia="Verdana" w:hAnsi="Arial" w:cs="Arial"/>
          <w:sz w:val="20"/>
        </w:rPr>
        <w:t>of Prgrammes</w:t>
      </w:r>
    </w:p>
    <w:p w14:paraId="1307BE5A" w14:textId="46F9740E" w:rsidR="00F763C2" w:rsidRPr="00F763C2" w:rsidRDefault="008756A3" w:rsidP="00F763C2">
      <w:pPr>
        <w:pStyle w:val="ListParagraph"/>
        <w:numPr>
          <w:ilvl w:val="0"/>
          <w:numId w:val="5"/>
        </w:numPr>
        <w:spacing w:after="280" w:afterAutospacing="1"/>
        <w:jc w:val="both"/>
        <w:rPr>
          <w:rFonts w:ascii="Arial" w:eastAsia="Verdana" w:hAnsi="Arial" w:cs="Arial"/>
          <w:sz w:val="20"/>
        </w:rPr>
      </w:pPr>
      <w:r>
        <w:rPr>
          <w:rFonts w:ascii="Arial" w:eastAsia="Verdana" w:hAnsi="Arial" w:cs="Arial"/>
          <w:sz w:val="20"/>
        </w:rPr>
        <w:t>Old</w:t>
      </w:r>
      <w:r w:rsidR="00A97477">
        <w:rPr>
          <w:rFonts w:ascii="Arial" w:eastAsia="Verdana" w:hAnsi="Arial" w:cs="Arial"/>
          <w:sz w:val="20"/>
        </w:rPr>
        <w:t>j</w:t>
      </w:r>
      <w:r>
        <w:rPr>
          <w:rFonts w:ascii="Arial" w:eastAsia="Verdana" w:hAnsi="Arial" w:cs="Arial"/>
          <w:sz w:val="20"/>
        </w:rPr>
        <w:t>oe Eneni</w:t>
      </w:r>
      <w:r w:rsidR="00E7438B">
        <w:rPr>
          <w:rFonts w:ascii="Arial" w:eastAsia="Verdana" w:hAnsi="Arial" w:cs="Arial"/>
          <w:sz w:val="20"/>
        </w:rPr>
        <w:t>, FCA</w:t>
      </w:r>
      <w:r>
        <w:rPr>
          <w:rFonts w:ascii="Arial" w:eastAsia="Verdana" w:hAnsi="Arial" w:cs="Arial"/>
          <w:sz w:val="20"/>
        </w:rPr>
        <w:t xml:space="preserve"> -Director of Fina</w:t>
      </w:r>
      <w:r w:rsidR="00A97477">
        <w:rPr>
          <w:rFonts w:ascii="Arial" w:eastAsia="Verdana" w:hAnsi="Arial" w:cs="Arial"/>
          <w:sz w:val="20"/>
        </w:rPr>
        <w:t>n</w:t>
      </w:r>
      <w:r>
        <w:rPr>
          <w:rFonts w:ascii="Arial" w:eastAsia="Verdana" w:hAnsi="Arial" w:cs="Arial"/>
          <w:sz w:val="20"/>
        </w:rPr>
        <w:t>ce and Grants</w:t>
      </w:r>
      <w:r w:rsidR="00F763C2" w:rsidRPr="00F763C2">
        <w:rPr>
          <w:rFonts w:ascii="Arial" w:eastAsia="Verdana" w:hAnsi="Arial" w:cs="Arial"/>
          <w:sz w:val="20"/>
        </w:rPr>
        <w:t>.</w:t>
      </w:r>
    </w:p>
    <w:p w14:paraId="2B1E4A1B" w14:textId="66F5C4ED" w:rsidR="00F763C2" w:rsidRPr="00F763C2" w:rsidRDefault="00F763C2" w:rsidP="00F763C2">
      <w:pPr>
        <w:pStyle w:val="ListParagraph"/>
        <w:numPr>
          <w:ilvl w:val="0"/>
          <w:numId w:val="5"/>
        </w:numPr>
        <w:spacing w:after="280" w:afterAutospacing="1"/>
        <w:jc w:val="both"/>
        <w:rPr>
          <w:rFonts w:ascii="Arial" w:eastAsia="Verdana" w:hAnsi="Arial" w:cs="Arial"/>
          <w:sz w:val="20"/>
        </w:rPr>
      </w:pPr>
      <w:r w:rsidRPr="00F763C2">
        <w:rPr>
          <w:rFonts w:ascii="Arial" w:eastAsia="Verdana" w:hAnsi="Arial" w:cs="Arial"/>
          <w:sz w:val="20"/>
        </w:rPr>
        <w:t xml:space="preserve">TBD- </w:t>
      </w:r>
      <w:r w:rsidR="008756A3">
        <w:rPr>
          <w:rFonts w:ascii="Arial" w:eastAsia="Verdana" w:hAnsi="Arial" w:cs="Arial"/>
          <w:sz w:val="20"/>
        </w:rPr>
        <w:t>Director Techni</w:t>
      </w:r>
      <w:r w:rsidR="00A97477">
        <w:rPr>
          <w:rFonts w:ascii="Arial" w:eastAsia="Verdana" w:hAnsi="Arial" w:cs="Arial"/>
          <w:sz w:val="20"/>
        </w:rPr>
        <w:t>c</w:t>
      </w:r>
      <w:r w:rsidR="008756A3">
        <w:rPr>
          <w:rFonts w:ascii="Arial" w:eastAsia="Verdana" w:hAnsi="Arial" w:cs="Arial"/>
          <w:sz w:val="20"/>
        </w:rPr>
        <w:t>al Services ,</w:t>
      </w:r>
      <w:r w:rsidRPr="00F763C2">
        <w:rPr>
          <w:rFonts w:ascii="Arial" w:eastAsia="Verdana" w:hAnsi="Arial" w:cs="Arial"/>
          <w:sz w:val="20"/>
        </w:rPr>
        <w:t xml:space="preserve"> Strategy and Sustainability</w:t>
      </w:r>
    </w:p>
    <w:p w14:paraId="440DA541" w14:textId="7C810D52" w:rsidR="00F763C2" w:rsidRPr="00F763C2" w:rsidRDefault="00F763C2" w:rsidP="00F763C2">
      <w:pPr>
        <w:pStyle w:val="ListParagraph"/>
        <w:numPr>
          <w:ilvl w:val="0"/>
          <w:numId w:val="5"/>
        </w:numPr>
        <w:spacing w:after="280" w:afterAutospacing="1"/>
        <w:jc w:val="both"/>
        <w:rPr>
          <w:rFonts w:ascii="Arial" w:eastAsia="Verdana" w:hAnsi="Arial" w:cs="Arial"/>
          <w:sz w:val="20"/>
        </w:rPr>
      </w:pPr>
      <w:r w:rsidRPr="00F763C2">
        <w:rPr>
          <w:rFonts w:ascii="Arial" w:eastAsia="Verdana" w:hAnsi="Arial" w:cs="Arial"/>
          <w:sz w:val="20"/>
        </w:rPr>
        <w:t xml:space="preserve">TBD- </w:t>
      </w:r>
      <w:r w:rsidR="008756A3">
        <w:rPr>
          <w:rFonts w:ascii="Arial" w:eastAsia="Verdana" w:hAnsi="Arial" w:cs="Arial"/>
          <w:sz w:val="20"/>
        </w:rPr>
        <w:t xml:space="preserve">Director </w:t>
      </w:r>
      <w:r w:rsidRPr="00F763C2">
        <w:rPr>
          <w:rFonts w:ascii="Arial" w:eastAsia="Verdana" w:hAnsi="Arial" w:cs="Arial"/>
          <w:sz w:val="20"/>
        </w:rPr>
        <w:t>of Corporate services</w:t>
      </w:r>
    </w:p>
    <w:p w14:paraId="2503D72B" w14:textId="4FCF91A2" w:rsidR="00F763C2" w:rsidRDefault="00F763C2" w:rsidP="00F763C2">
      <w:pPr>
        <w:pStyle w:val="NoSpacing"/>
        <w:ind w:left="720"/>
      </w:pPr>
    </w:p>
    <w:p w14:paraId="5E407BEE" w14:textId="77777777" w:rsidR="00F763C2" w:rsidRDefault="00F763C2" w:rsidP="00280110">
      <w:pPr>
        <w:pStyle w:val="NoSpacing"/>
      </w:pPr>
    </w:p>
    <w:p w14:paraId="368AD628" w14:textId="77777777" w:rsidR="00280110" w:rsidRDefault="00280110" w:rsidP="00280110">
      <w:pPr>
        <w:pStyle w:val="NoSpacing"/>
      </w:pPr>
    </w:p>
    <w:p w14:paraId="64B18214" w14:textId="77777777" w:rsidR="00280110" w:rsidRPr="00280110" w:rsidRDefault="00280110" w:rsidP="00280110">
      <w:pPr>
        <w:rPr>
          <w:sz w:val="16"/>
          <w:szCs w:val="16"/>
        </w:rPr>
      </w:pPr>
    </w:p>
    <w:p w14:paraId="2C468406" w14:textId="77777777" w:rsidR="00280110" w:rsidRPr="00280110" w:rsidRDefault="00280110" w:rsidP="00280110"/>
    <w:p w14:paraId="04E05B10" w14:textId="77777777" w:rsidR="00280110" w:rsidRPr="0071112D" w:rsidRDefault="00280110" w:rsidP="0071112D"/>
    <w:p w14:paraId="165649DE" w14:textId="53B35604" w:rsidR="0071112D" w:rsidRDefault="00494BCF" w:rsidP="0071112D">
      <w:r>
        <w:t xml:space="preserve">Contact Us </w:t>
      </w:r>
    </w:p>
    <w:p w14:paraId="56BC8089" w14:textId="4BB45C7F" w:rsidR="00494BCF" w:rsidRPr="009513E3" w:rsidRDefault="00494BCF" w:rsidP="00494BCF">
      <w:pPr>
        <w:rPr>
          <w:b/>
          <w:bCs/>
        </w:rPr>
      </w:pPr>
      <w:r w:rsidRPr="009513E3">
        <w:rPr>
          <w:b/>
          <w:bCs/>
        </w:rPr>
        <w:t xml:space="preserve">Head Office </w:t>
      </w:r>
    </w:p>
    <w:p w14:paraId="41926836" w14:textId="792FB2B6" w:rsidR="00494BCF" w:rsidRDefault="00494BCF" w:rsidP="00494BCF">
      <w:r>
        <w:t xml:space="preserve">Suite C0001, Morom Plaza, Eke Yesufu Close </w:t>
      </w:r>
    </w:p>
    <w:p w14:paraId="3432304F" w14:textId="28B4C55F" w:rsidR="00494BCF" w:rsidRDefault="00494BCF" w:rsidP="00494BCF">
      <w:r>
        <w:t>Off Ajose Adeogun Street, Utako</w:t>
      </w:r>
    </w:p>
    <w:p w14:paraId="5DAC4F5A" w14:textId="44707CB1" w:rsidR="00494BCF" w:rsidRDefault="00494BCF" w:rsidP="00494BCF">
      <w:r>
        <w:t xml:space="preserve">FCT-Abuja </w:t>
      </w:r>
      <w:r w:rsidR="009513E3">
        <w:t xml:space="preserve">- </w:t>
      </w:r>
      <w:r>
        <w:t xml:space="preserve">Nigeria </w:t>
      </w:r>
    </w:p>
    <w:p w14:paraId="072FD6CA" w14:textId="77777777" w:rsidR="00684743" w:rsidRPr="00494BCF" w:rsidRDefault="00684743" w:rsidP="00684743">
      <w:r>
        <w:t>info</w:t>
      </w:r>
      <w:r w:rsidRPr="00494BCF">
        <w:t>@africadasi.org</w:t>
      </w:r>
    </w:p>
    <w:p w14:paraId="514FB06A" w14:textId="77777777" w:rsidR="00684743" w:rsidRDefault="00684743" w:rsidP="00684743">
      <w:r>
        <w:t>+234 706 785 5505</w:t>
      </w:r>
    </w:p>
    <w:p w14:paraId="1A3BACBF" w14:textId="385E680D" w:rsidR="009513E3" w:rsidRDefault="009513E3" w:rsidP="00494BCF">
      <w:hyperlink r:id="rId9" w:history="1">
        <w:r w:rsidRPr="00360482">
          <w:rPr>
            <w:rStyle w:val="Hyperlink"/>
          </w:rPr>
          <w:t>www.africadasi.org</w:t>
        </w:r>
      </w:hyperlink>
    </w:p>
    <w:p w14:paraId="5633580C" w14:textId="77777777" w:rsidR="009513E3" w:rsidRDefault="009513E3" w:rsidP="00494BCF"/>
    <w:p w14:paraId="2C5556E6" w14:textId="0C6861AE" w:rsidR="0071112D" w:rsidRPr="009513E3" w:rsidRDefault="009513E3">
      <w:pPr>
        <w:rPr>
          <w:b/>
          <w:bCs/>
        </w:rPr>
      </w:pPr>
      <w:r w:rsidRPr="009513E3">
        <w:rPr>
          <w:b/>
          <w:bCs/>
        </w:rPr>
        <w:t xml:space="preserve">Makurdi </w:t>
      </w:r>
      <w:r>
        <w:rPr>
          <w:b/>
          <w:bCs/>
        </w:rPr>
        <w:t xml:space="preserve">Office </w:t>
      </w:r>
    </w:p>
    <w:p w14:paraId="4F07F328" w14:textId="77777777" w:rsidR="009513E3" w:rsidRDefault="009513E3" w:rsidP="009513E3">
      <w:pPr>
        <w:pStyle w:val="NoSpacing"/>
      </w:pPr>
      <w:r>
        <w:t xml:space="preserve"># 1 Vandeikya street, </w:t>
      </w:r>
    </w:p>
    <w:p w14:paraId="20B7EE4F" w14:textId="17CDD8EE" w:rsidR="009513E3" w:rsidRDefault="009513E3" w:rsidP="009513E3">
      <w:pPr>
        <w:pStyle w:val="NoSpacing"/>
      </w:pPr>
      <w:r>
        <w:t>High Level Makurdi</w:t>
      </w:r>
    </w:p>
    <w:p w14:paraId="4E5EEA5A" w14:textId="6E717A05" w:rsidR="009513E3" w:rsidRDefault="009513E3" w:rsidP="009513E3">
      <w:pPr>
        <w:pStyle w:val="NoSpacing"/>
      </w:pPr>
      <w:r>
        <w:t xml:space="preserve">Benue State </w:t>
      </w:r>
    </w:p>
    <w:p w14:paraId="54017B5E" w14:textId="77777777" w:rsidR="009513E3" w:rsidRDefault="009513E3" w:rsidP="009513E3">
      <w:pPr>
        <w:pStyle w:val="NoSpacing"/>
      </w:pPr>
      <w:hyperlink r:id="rId10" w:history="1">
        <w:r w:rsidRPr="00360482">
          <w:rPr>
            <w:rStyle w:val="Hyperlink"/>
          </w:rPr>
          <w:t>www.africadasi.org</w:t>
        </w:r>
      </w:hyperlink>
    </w:p>
    <w:p w14:paraId="0BAF028C" w14:textId="77777777" w:rsidR="009513E3" w:rsidRDefault="009513E3"/>
    <w:sectPr w:rsidR="00951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E378C"/>
    <w:multiLevelType w:val="hybridMultilevel"/>
    <w:tmpl w:val="20F83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B08CD"/>
    <w:multiLevelType w:val="multilevel"/>
    <w:tmpl w:val="C628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945CB"/>
    <w:multiLevelType w:val="hybridMultilevel"/>
    <w:tmpl w:val="52CE092A"/>
    <w:lvl w:ilvl="0" w:tplc="719868B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6E54AB"/>
    <w:multiLevelType w:val="multilevel"/>
    <w:tmpl w:val="BC5C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A251C2"/>
    <w:multiLevelType w:val="hybridMultilevel"/>
    <w:tmpl w:val="F12A5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8B652E"/>
    <w:multiLevelType w:val="hybridMultilevel"/>
    <w:tmpl w:val="CE2AC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FF4BD6"/>
    <w:multiLevelType w:val="multilevel"/>
    <w:tmpl w:val="20D2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3755056">
    <w:abstractNumId w:val="5"/>
  </w:num>
  <w:num w:numId="2" w16cid:durableId="771434799">
    <w:abstractNumId w:val="2"/>
  </w:num>
  <w:num w:numId="3" w16cid:durableId="973482208">
    <w:abstractNumId w:val="6"/>
  </w:num>
  <w:num w:numId="4" w16cid:durableId="1578245781">
    <w:abstractNumId w:val="4"/>
  </w:num>
  <w:num w:numId="5" w16cid:durableId="554855311">
    <w:abstractNumId w:val="0"/>
  </w:num>
  <w:num w:numId="6" w16cid:durableId="851727720">
    <w:abstractNumId w:val="1"/>
  </w:num>
  <w:num w:numId="7" w16cid:durableId="103306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12D"/>
    <w:rsid w:val="00051C60"/>
    <w:rsid w:val="000633CE"/>
    <w:rsid w:val="0007194B"/>
    <w:rsid w:val="00280110"/>
    <w:rsid w:val="002F31BE"/>
    <w:rsid w:val="003868B1"/>
    <w:rsid w:val="003F14F9"/>
    <w:rsid w:val="00401514"/>
    <w:rsid w:val="00447A21"/>
    <w:rsid w:val="00494BCF"/>
    <w:rsid w:val="00551B46"/>
    <w:rsid w:val="005C2BD6"/>
    <w:rsid w:val="00606938"/>
    <w:rsid w:val="006452EA"/>
    <w:rsid w:val="00684743"/>
    <w:rsid w:val="0071112D"/>
    <w:rsid w:val="00731984"/>
    <w:rsid w:val="00751E33"/>
    <w:rsid w:val="007B5AA2"/>
    <w:rsid w:val="007F2F1C"/>
    <w:rsid w:val="00825CA8"/>
    <w:rsid w:val="008756A3"/>
    <w:rsid w:val="00881051"/>
    <w:rsid w:val="008F0813"/>
    <w:rsid w:val="009513E3"/>
    <w:rsid w:val="009F4946"/>
    <w:rsid w:val="00A15A9D"/>
    <w:rsid w:val="00A97477"/>
    <w:rsid w:val="00B11F5F"/>
    <w:rsid w:val="00B80D17"/>
    <w:rsid w:val="00BE4A4E"/>
    <w:rsid w:val="00DB36C4"/>
    <w:rsid w:val="00E61C14"/>
    <w:rsid w:val="00E7438B"/>
    <w:rsid w:val="00E807A0"/>
    <w:rsid w:val="00ED4D0A"/>
    <w:rsid w:val="00F763C2"/>
    <w:rsid w:val="00FB20C4"/>
    <w:rsid w:val="00FE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00A53"/>
  <w15:chartTrackingRefBased/>
  <w15:docId w15:val="{51D20955-1101-40FD-B029-C3FDA4336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1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11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1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1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1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1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11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1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1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1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12D"/>
    <w:rPr>
      <w:rFonts w:eastAsiaTheme="majorEastAsia" w:cstheme="majorBidi"/>
      <w:color w:val="272727" w:themeColor="text1" w:themeTint="D8"/>
    </w:rPr>
  </w:style>
  <w:style w:type="paragraph" w:styleId="Title">
    <w:name w:val="Title"/>
    <w:basedOn w:val="Normal"/>
    <w:next w:val="Normal"/>
    <w:link w:val="TitleChar"/>
    <w:uiPriority w:val="10"/>
    <w:qFormat/>
    <w:rsid w:val="00711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12D"/>
    <w:pPr>
      <w:spacing w:before="160"/>
      <w:jc w:val="center"/>
    </w:pPr>
    <w:rPr>
      <w:i/>
      <w:iCs/>
      <w:color w:val="404040" w:themeColor="text1" w:themeTint="BF"/>
    </w:rPr>
  </w:style>
  <w:style w:type="character" w:customStyle="1" w:styleId="QuoteChar">
    <w:name w:val="Quote Char"/>
    <w:basedOn w:val="DefaultParagraphFont"/>
    <w:link w:val="Quote"/>
    <w:uiPriority w:val="29"/>
    <w:rsid w:val="0071112D"/>
    <w:rPr>
      <w:i/>
      <w:iCs/>
      <w:color w:val="404040" w:themeColor="text1" w:themeTint="BF"/>
    </w:rPr>
  </w:style>
  <w:style w:type="paragraph" w:styleId="ListParagraph">
    <w:name w:val="List Paragraph"/>
    <w:basedOn w:val="Normal"/>
    <w:uiPriority w:val="34"/>
    <w:qFormat/>
    <w:rsid w:val="0071112D"/>
    <w:pPr>
      <w:ind w:left="720"/>
      <w:contextualSpacing/>
    </w:pPr>
  </w:style>
  <w:style w:type="character" w:styleId="IntenseEmphasis">
    <w:name w:val="Intense Emphasis"/>
    <w:basedOn w:val="DefaultParagraphFont"/>
    <w:uiPriority w:val="21"/>
    <w:qFormat/>
    <w:rsid w:val="0071112D"/>
    <w:rPr>
      <w:i/>
      <w:iCs/>
      <w:color w:val="0F4761" w:themeColor="accent1" w:themeShade="BF"/>
    </w:rPr>
  </w:style>
  <w:style w:type="paragraph" w:styleId="IntenseQuote">
    <w:name w:val="Intense Quote"/>
    <w:basedOn w:val="Normal"/>
    <w:next w:val="Normal"/>
    <w:link w:val="IntenseQuoteChar"/>
    <w:uiPriority w:val="30"/>
    <w:qFormat/>
    <w:rsid w:val="007111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12D"/>
    <w:rPr>
      <w:i/>
      <w:iCs/>
      <w:color w:val="0F4761" w:themeColor="accent1" w:themeShade="BF"/>
    </w:rPr>
  </w:style>
  <w:style w:type="character" w:styleId="IntenseReference">
    <w:name w:val="Intense Reference"/>
    <w:basedOn w:val="DefaultParagraphFont"/>
    <w:uiPriority w:val="32"/>
    <w:qFormat/>
    <w:rsid w:val="0071112D"/>
    <w:rPr>
      <w:b/>
      <w:bCs/>
      <w:smallCaps/>
      <w:color w:val="0F4761" w:themeColor="accent1" w:themeShade="BF"/>
      <w:spacing w:val="5"/>
    </w:rPr>
  </w:style>
  <w:style w:type="paragraph" w:styleId="NoSpacing">
    <w:name w:val="No Spacing"/>
    <w:uiPriority w:val="1"/>
    <w:qFormat/>
    <w:rsid w:val="00280110"/>
    <w:pPr>
      <w:spacing w:after="0" w:line="240" w:lineRule="auto"/>
    </w:pPr>
  </w:style>
  <w:style w:type="character" w:styleId="Hyperlink">
    <w:name w:val="Hyperlink"/>
    <w:basedOn w:val="DefaultParagraphFont"/>
    <w:uiPriority w:val="99"/>
    <w:unhideWhenUsed/>
    <w:rsid w:val="009513E3"/>
    <w:rPr>
      <w:color w:val="467886" w:themeColor="hyperlink"/>
      <w:u w:val="single"/>
    </w:rPr>
  </w:style>
  <w:style w:type="character" w:styleId="UnresolvedMention">
    <w:name w:val="Unresolved Mention"/>
    <w:basedOn w:val="DefaultParagraphFont"/>
    <w:uiPriority w:val="99"/>
    <w:semiHidden/>
    <w:unhideWhenUsed/>
    <w:rsid w:val="009513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33441">
      <w:bodyDiv w:val="1"/>
      <w:marLeft w:val="0"/>
      <w:marRight w:val="0"/>
      <w:marTop w:val="0"/>
      <w:marBottom w:val="0"/>
      <w:divBdr>
        <w:top w:val="none" w:sz="0" w:space="0" w:color="auto"/>
        <w:left w:val="none" w:sz="0" w:space="0" w:color="auto"/>
        <w:bottom w:val="none" w:sz="0" w:space="0" w:color="auto"/>
        <w:right w:val="none" w:sz="0" w:space="0" w:color="auto"/>
      </w:divBdr>
    </w:div>
    <w:div w:id="128741285">
      <w:bodyDiv w:val="1"/>
      <w:marLeft w:val="0"/>
      <w:marRight w:val="0"/>
      <w:marTop w:val="0"/>
      <w:marBottom w:val="0"/>
      <w:divBdr>
        <w:top w:val="none" w:sz="0" w:space="0" w:color="auto"/>
        <w:left w:val="none" w:sz="0" w:space="0" w:color="auto"/>
        <w:bottom w:val="none" w:sz="0" w:space="0" w:color="auto"/>
        <w:right w:val="none" w:sz="0" w:space="0" w:color="auto"/>
      </w:divBdr>
      <w:divsChild>
        <w:div w:id="922183434">
          <w:marLeft w:val="0"/>
          <w:marRight w:val="0"/>
          <w:marTop w:val="0"/>
          <w:marBottom w:val="0"/>
          <w:divBdr>
            <w:top w:val="none" w:sz="0" w:space="0" w:color="auto"/>
            <w:left w:val="none" w:sz="0" w:space="0" w:color="auto"/>
            <w:bottom w:val="none" w:sz="0" w:space="0" w:color="auto"/>
            <w:right w:val="none" w:sz="0" w:space="0" w:color="auto"/>
          </w:divBdr>
        </w:div>
        <w:div w:id="1123578941">
          <w:marLeft w:val="0"/>
          <w:marRight w:val="0"/>
          <w:marTop w:val="0"/>
          <w:marBottom w:val="75"/>
          <w:divBdr>
            <w:top w:val="none" w:sz="0" w:space="0" w:color="auto"/>
            <w:left w:val="none" w:sz="0" w:space="0" w:color="auto"/>
            <w:bottom w:val="none" w:sz="0" w:space="0" w:color="auto"/>
            <w:right w:val="none" w:sz="0" w:space="0" w:color="auto"/>
          </w:divBdr>
        </w:div>
        <w:div w:id="2039235743">
          <w:marLeft w:val="0"/>
          <w:marRight w:val="0"/>
          <w:marTop w:val="0"/>
          <w:marBottom w:val="0"/>
          <w:divBdr>
            <w:top w:val="none" w:sz="0" w:space="0" w:color="auto"/>
            <w:left w:val="none" w:sz="0" w:space="0" w:color="auto"/>
            <w:bottom w:val="none" w:sz="0" w:space="0" w:color="auto"/>
            <w:right w:val="none" w:sz="0" w:space="0" w:color="auto"/>
          </w:divBdr>
        </w:div>
      </w:divsChild>
    </w:div>
    <w:div w:id="131680544">
      <w:bodyDiv w:val="1"/>
      <w:marLeft w:val="0"/>
      <w:marRight w:val="0"/>
      <w:marTop w:val="0"/>
      <w:marBottom w:val="0"/>
      <w:divBdr>
        <w:top w:val="none" w:sz="0" w:space="0" w:color="auto"/>
        <w:left w:val="none" w:sz="0" w:space="0" w:color="auto"/>
        <w:bottom w:val="none" w:sz="0" w:space="0" w:color="auto"/>
        <w:right w:val="none" w:sz="0" w:space="0" w:color="auto"/>
      </w:divBdr>
    </w:div>
    <w:div w:id="145360022">
      <w:bodyDiv w:val="1"/>
      <w:marLeft w:val="0"/>
      <w:marRight w:val="0"/>
      <w:marTop w:val="0"/>
      <w:marBottom w:val="0"/>
      <w:divBdr>
        <w:top w:val="none" w:sz="0" w:space="0" w:color="auto"/>
        <w:left w:val="none" w:sz="0" w:space="0" w:color="auto"/>
        <w:bottom w:val="none" w:sz="0" w:space="0" w:color="auto"/>
        <w:right w:val="none" w:sz="0" w:space="0" w:color="auto"/>
      </w:divBdr>
    </w:div>
    <w:div w:id="331495279">
      <w:bodyDiv w:val="1"/>
      <w:marLeft w:val="0"/>
      <w:marRight w:val="0"/>
      <w:marTop w:val="0"/>
      <w:marBottom w:val="0"/>
      <w:divBdr>
        <w:top w:val="none" w:sz="0" w:space="0" w:color="auto"/>
        <w:left w:val="none" w:sz="0" w:space="0" w:color="auto"/>
        <w:bottom w:val="none" w:sz="0" w:space="0" w:color="auto"/>
        <w:right w:val="none" w:sz="0" w:space="0" w:color="auto"/>
      </w:divBdr>
    </w:div>
    <w:div w:id="546069599">
      <w:bodyDiv w:val="1"/>
      <w:marLeft w:val="0"/>
      <w:marRight w:val="0"/>
      <w:marTop w:val="0"/>
      <w:marBottom w:val="0"/>
      <w:divBdr>
        <w:top w:val="none" w:sz="0" w:space="0" w:color="auto"/>
        <w:left w:val="none" w:sz="0" w:space="0" w:color="auto"/>
        <w:bottom w:val="none" w:sz="0" w:space="0" w:color="auto"/>
        <w:right w:val="none" w:sz="0" w:space="0" w:color="auto"/>
      </w:divBdr>
      <w:divsChild>
        <w:div w:id="1322346125">
          <w:marLeft w:val="0"/>
          <w:marRight w:val="0"/>
          <w:marTop w:val="0"/>
          <w:marBottom w:val="180"/>
          <w:divBdr>
            <w:top w:val="none" w:sz="0" w:space="0" w:color="auto"/>
            <w:left w:val="none" w:sz="0" w:space="0" w:color="auto"/>
            <w:bottom w:val="none" w:sz="0" w:space="0" w:color="auto"/>
            <w:right w:val="none" w:sz="0" w:space="0" w:color="auto"/>
          </w:divBdr>
        </w:div>
        <w:div w:id="1324820992">
          <w:marLeft w:val="0"/>
          <w:marRight w:val="0"/>
          <w:marTop w:val="0"/>
          <w:marBottom w:val="180"/>
          <w:divBdr>
            <w:top w:val="none" w:sz="0" w:space="0" w:color="auto"/>
            <w:left w:val="none" w:sz="0" w:space="0" w:color="auto"/>
            <w:bottom w:val="none" w:sz="0" w:space="0" w:color="auto"/>
            <w:right w:val="none" w:sz="0" w:space="0" w:color="auto"/>
          </w:divBdr>
        </w:div>
        <w:div w:id="1592079995">
          <w:marLeft w:val="0"/>
          <w:marRight w:val="0"/>
          <w:marTop w:val="0"/>
          <w:marBottom w:val="180"/>
          <w:divBdr>
            <w:top w:val="none" w:sz="0" w:space="0" w:color="auto"/>
            <w:left w:val="none" w:sz="0" w:space="0" w:color="auto"/>
            <w:bottom w:val="none" w:sz="0" w:space="0" w:color="auto"/>
            <w:right w:val="none" w:sz="0" w:space="0" w:color="auto"/>
          </w:divBdr>
        </w:div>
      </w:divsChild>
    </w:div>
    <w:div w:id="625476247">
      <w:bodyDiv w:val="1"/>
      <w:marLeft w:val="0"/>
      <w:marRight w:val="0"/>
      <w:marTop w:val="0"/>
      <w:marBottom w:val="0"/>
      <w:divBdr>
        <w:top w:val="none" w:sz="0" w:space="0" w:color="auto"/>
        <w:left w:val="none" w:sz="0" w:space="0" w:color="auto"/>
        <w:bottom w:val="none" w:sz="0" w:space="0" w:color="auto"/>
        <w:right w:val="none" w:sz="0" w:space="0" w:color="auto"/>
      </w:divBdr>
    </w:div>
    <w:div w:id="805658140">
      <w:bodyDiv w:val="1"/>
      <w:marLeft w:val="0"/>
      <w:marRight w:val="0"/>
      <w:marTop w:val="0"/>
      <w:marBottom w:val="0"/>
      <w:divBdr>
        <w:top w:val="none" w:sz="0" w:space="0" w:color="auto"/>
        <w:left w:val="none" w:sz="0" w:space="0" w:color="auto"/>
        <w:bottom w:val="none" w:sz="0" w:space="0" w:color="auto"/>
        <w:right w:val="none" w:sz="0" w:space="0" w:color="auto"/>
      </w:divBdr>
    </w:div>
    <w:div w:id="816185515">
      <w:bodyDiv w:val="1"/>
      <w:marLeft w:val="0"/>
      <w:marRight w:val="0"/>
      <w:marTop w:val="0"/>
      <w:marBottom w:val="0"/>
      <w:divBdr>
        <w:top w:val="none" w:sz="0" w:space="0" w:color="auto"/>
        <w:left w:val="none" w:sz="0" w:space="0" w:color="auto"/>
        <w:bottom w:val="none" w:sz="0" w:space="0" w:color="auto"/>
        <w:right w:val="none" w:sz="0" w:space="0" w:color="auto"/>
      </w:divBdr>
    </w:div>
    <w:div w:id="898437841">
      <w:bodyDiv w:val="1"/>
      <w:marLeft w:val="0"/>
      <w:marRight w:val="0"/>
      <w:marTop w:val="0"/>
      <w:marBottom w:val="0"/>
      <w:divBdr>
        <w:top w:val="none" w:sz="0" w:space="0" w:color="auto"/>
        <w:left w:val="none" w:sz="0" w:space="0" w:color="auto"/>
        <w:bottom w:val="none" w:sz="0" w:space="0" w:color="auto"/>
        <w:right w:val="none" w:sz="0" w:space="0" w:color="auto"/>
      </w:divBdr>
    </w:div>
    <w:div w:id="1152867246">
      <w:bodyDiv w:val="1"/>
      <w:marLeft w:val="0"/>
      <w:marRight w:val="0"/>
      <w:marTop w:val="0"/>
      <w:marBottom w:val="0"/>
      <w:divBdr>
        <w:top w:val="none" w:sz="0" w:space="0" w:color="auto"/>
        <w:left w:val="none" w:sz="0" w:space="0" w:color="auto"/>
        <w:bottom w:val="none" w:sz="0" w:space="0" w:color="auto"/>
        <w:right w:val="none" w:sz="0" w:space="0" w:color="auto"/>
      </w:divBdr>
    </w:div>
    <w:div w:id="1194659102">
      <w:bodyDiv w:val="1"/>
      <w:marLeft w:val="0"/>
      <w:marRight w:val="0"/>
      <w:marTop w:val="0"/>
      <w:marBottom w:val="0"/>
      <w:divBdr>
        <w:top w:val="none" w:sz="0" w:space="0" w:color="auto"/>
        <w:left w:val="none" w:sz="0" w:space="0" w:color="auto"/>
        <w:bottom w:val="none" w:sz="0" w:space="0" w:color="auto"/>
        <w:right w:val="none" w:sz="0" w:space="0" w:color="auto"/>
      </w:divBdr>
    </w:div>
    <w:div w:id="1359429033">
      <w:bodyDiv w:val="1"/>
      <w:marLeft w:val="0"/>
      <w:marRight w:val="0"/>
      <w:marTop w:val="0"/>
      <w:marBottom w:val="0"/>
      <w:divBdr>
        <w:top w:val="none" w:sz="0" w:space="0" w:color="auto"/>
        <w:left w:val="none" w:sz="0" w:space="0" w:color="auto"/>
        <w:bottom w:val="none" w:sz="0" w:space="0" w:color="auto"/>
        <w:right w:val="none" w:sz="0" w:space="0" w:color="auto"/>
      </w:divBdr>
    </w:div>
    <w:div w:id="1901011666">
      <w:bodyDiv w:val="1"/>
      <w:marLeft w:val="0"/>
      <w:marRight w:val="0"/>
      <w:marTop w:val="0"/>
      <w:marBottom w:val="0"/>
      <w:divBdr>
        <w:top w:val="none" w:sz="0" w:space="0" w:color="auto"/>
        <w:left w:val="none" w:sz="0" w:space="0" w:color="auto"/>
        <w:bottom w:val="none" w:sz="0" w:space="0" w:color="auto"/>
        <w:right w:val="none" w:sz="0" w:space="0" w:color="auto"/>
      </w:divBdr>
    </w:div>
    <w:div w:id="2039966317">
      <w:bodyDiv w:val="1"/>
      <w:marLeft w:val="0"/>
      <w:marRight w:val="0"/>
      <w:marTop w:val="0"/>
      <w:marBottom w:val="0"/>
      <w:divBdr>
        <w:top w:val="none" w:sz="0" w:space="0" w:color="auto"/>
        <w:left w:val="none" w:sz="0" w:space="0" w:color="auto"/>
        <w:bottom w:val="none" w:sz="0" w:space="0" w:color="auto"/>
        <w:right w:val="none" w:sz="0" w:space="0" w:color="auto"/>
      </w:divBdr>
    </w:div>
    <w:div w:id="2040815902">
      <w:bodyDiv w:val="1"/>
      <w:marLeft w:val="0"/>
      <w:marRight w:val="0"/>
      <w:marTop w:val="0"/>
      <w:marBottom w:val="0"/>
      <w:divBdr>
        <w:top w:val="none" w:sz="0" w:space="0" w:color="auto"/>
        <w:left w:val="none" w:sz="0" w:space="0" w:color="auto"/>
        <w:bottom w:val="none" w:sz="0" w:space="0" w:color="auto"/>
        <w:right w:val="none" w:sz="0" w:space="0" w:color="auto"/>
      </w:divBdr>
      <w:divsChild>
        <w:div w:id="455299958">
          <w:marLeft w:val="0"/>
          <w:marRight w:val="0"/>
          <w:marTop w:val="0"/>
          <w:marBottom w:val="0"/>
          <w:divBdr>
            <w:top w:val="none" w:sz="0" w:space="0" w:color="auto"/>
            <w:left w:val="none" w:sz="0" w:space="0" w:color="auto"/>
            <w:bottom w:val="none" w:sz="0" w:space="0" w:color="auto"/>
            <w:right w:val="none" w:sz="0" w:space="0" w:color="auto"/>
          </w:divBdr>
        </w:div>
        <w:div w:id="1372263026">
          <w:marLeft w:val="0"/>
          <w:marRight w:val="0"/>
          <w:marTop w:val="0"/>
          <w:marBottom w:val="75"/>
          <w:divBdr>
            <w:top w:val="none" w:sz="0" w:space="0" w:color="auto"/>
            <w:left w:val="none" w:sz="0" w:space="0" w:color="auto"/>
            <w:bottom w:val="none" w:sz="0" w:space="0" w:color="auto"/>
            <w:right w:val="none" w:sz="0" w:space="0" w:color="auto"/>
          </w:divBdr>
        </w:div>
        <w:div w:id="1926184937">
          <w:marLeft w:val="0"/>
          <w:marRight w:val="0"/>
          <w:marTop w:val="0"/>
          <w:marBottom w:val="0"/>
          <w:divBdr>
            <w:top w:val="none" w:sz="0" w:space="0" w:color="auto"/>
            <w:left w:val="none" w:sz="0" w:space="0" w:color="auto"/>
            <w:bottom w:val="none" w:sz="0" w:space="0" w:color="auto"/>
            <w:right w:val="none" w:sz="0" w:space="0" w:color="auto"/>
          </w:divBdr>
        </w:div>
      </w:divsChild>
    </w:div>
    <w:div w:id="2086757609">
      <w:bodyDiv w:val="1"/>
      <w:marLeft w:val="0"/>
      <w:marRight w:val="0"/>
      <w:marTop w:val="0"/>
      <w:marBottom w:val="0"/>
      <w:divBdr>
        <w:top w:val="none" w:sz="0" w:space="0" w:color="auto"/>
        <w:left w:val="none" w:sz="0" w:space="0" w:color="auto"/>
        <w:bottom w:val="none" w:sz="0" w:space="0" w:color="auto"/>
        <w:right w:val="none" w:sz="0" w:space="0" w:color="auto"/>
      </w:divBdr>
    </w:div>
    <w:div w:id="2104639951">
      <w:bodyDiv w:val="1"/>
      <w:marLeft w:val="0"/>
      <w:marRight w:val="0"/>
      <w:marTop w:val="0"/>
      <w:marBottom w:val="0"/>
      <w:divBdr>
        <w:top w:val="none" w:sz="0" w:space="0" w:color="auto"/>
        <w:left w:val="none" w:sz="0" w:space="0" w:color="auto"/>
        <w:bottom w:val="none" w:sz="0" w:space="0" w:color="auto"/>
        <w:right w:val="none" w:sz="0" w:space="0" w:color="auto"/>
      </w:divBdr>
    </w:div>
    <w:div w:id="2129734509">
      <w:bodyDiv w:val="1"/>
      <w:marLeft w:val="0"/>
      <w:marRight w:val="0"/>
      <w:marTop w:val="0"/>
      <w:marBottom w:val="0"/>
      <w:divBdr>
        <w:top w:val="none" w:sz="0" w:space="0" w:color="auto"/>
        <w:left w:val="none" w:sz="0" w:space="0" w:color="auto"/>
        <w:bottom w:val="none" w:sz="0" w:space="0" w:color="auto"/>
        <w:right w:val="none" w:sz="0" w:space="0" w:color="auto"/>
      </w:divBdr>
      <w:divsChild>
        <w:div w:id="465046748">
          <w:marLeft w:val="0"/>
          <w:marRight w:val="0"/>
          <w:marTop w:val="0"/>
          <w:marBottom w:val="180"/>
          <w:divBdr>
            <w:top w:val="none" w:sz="0" w:space="0" w:color="auto"/>
            <w:left w:val="none" w:sz="0" w:space="0" w:color="auto"/>
            <w:bottom w:val="none" w:sz="0" w:space="0" w:color="auto"/>
            <w:right w:val="none" w:sz="0" w:space="0" w:color="auto"/>
          </w:divBdr>
        </w:div>
        <w:div w:id="1873610876">
          <w:marLeft w:val="0"/>
          <w:marRight w:val="0"/>
          <w:marTop w:val="0"/>
          <w:marBottom w:val="180"/>
          <w:divBdr>
            <w:top w:val="none" w:sz="0" w:space="0" w:color="auto"/>
            <w:left w:val="none" w:sz="0" w:space="0" w:color="auto"/>
            <w:bottom w:val="none" w:sz="0" w:space="0" w:color="auto"/>
            <w:right w:val="none" w:sz="0" w:space="0" w:color="auto"/>
          </w:divBdr>
        </w:div>
        <w:div w:id="2074110883">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undp.org/sites/g/files/zskgke326/files/2023-06/asdr_2022-en-full_report-final.pdf" TargetMode="External"/><Relationship Id="rId10" Type="http://schemas.openxmlformats.org/officeDocument/2006/relationships/hyperlink" Target="http://www.africadasi.org" TargetMode="External"/><Relationship Id="rId4" Type="http://schemas.openxmlformats.org/officeDocument/2006/relationships/webSettings" Target="webSettings.xml"/><Relationship Id="rId9" Type="http://schemas.openxmlformats.org/officeDocument/2006/relationships/hyperlink" Target="http://www.africadas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1301</TotalTime>
  <Pages>9</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Ushahemba Pilaku</dc:creator>
  <cp:keywords/>
  <dc:description/>
  <cp:lastModifiedBy>John Pilaku</cp:lastModifiedBy>
  <cp:revision>3</cp:revision>
  <dcterms:created xsi:type="dcterms:W3CDTF">2025-06-03T16:10:00Z</dcterms:created>
  <dcterms:modified xsi:type="dcterms:W3CDTF">2025-06-05T08:11:00Z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aeb6601f-782d-409a-8258-31ac21ecf817</vt:lpwstr>
  </property>
</Properties>
</file>