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Control of Fan, Light, Window &amp; Application of Using Cisco Packet Tracer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to create a Control of Fan, Light, Window &amp; Application of Using Cisco Packet Tracer . </w:t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Home gateway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 link that gateway to the home appliance like celling fan , lamp ,window and coffee maker make a connection between the appliances and home gateway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step3:-connect that gateway to the appliances and change the IP address in it .</w:t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45735" cy="2461260"/>
            <wp:effectExtent b="0" l="0" r="0" t="0"/>
            <wp:docPr descr="Screenshot (155)" id="1" name="image1.png"/>
            <a:graphic>
              <a:graphicData uri="http://schemas.openxmlformats.org/drawingml/2006/picture">
                <pic:pic>
                  <pic:nvPicPr>
                    <pic:cNvPr descr="Screenshot (155)" id="0" name="image1.png"/>
                    <pic:cNvPicPr preferRelativeResize="0"/>
                  </pic:nvPicPr>
                  <pic:blipFill>
                    <a:blip r:embed="rId6"/>
                    <a:srcRect b="7458" l="0" r="397" t="9473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gateway and appliances in the config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Then the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Control of Fan, Light, Window &amp; Application of Using Cisco Packet Tracer was successfully simulated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69865" cy="2676525"/>
            <wp:effectExtent b="0" l="0" r="0" t="0"/>
            <wp:docPr descr="Screenshot (156)" id="2" name="image2.png"/>
            <a:graphic>
              <a:graphicData uri="http://schemas.openxmlformats.org/drawingml/2006/picture">
                <pic:pic>
                  <pic:nvPicPr>
                    <pic:cNvPr descr="Screenshot (156)" id="0" name="image2.png"/>
                    <pic:cNvPicPr preferRelativeResize="0"/>
                  </pic:nvPicPr>
                  <pic:blipFill>
                    <a:blip r:embed="rId7"/>
                    <a:srcRect b="4994" l="-12" r="-48" t="467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