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55FAC1" w14:textId="1248134E" w:rsidR="00B729E1" w:rsidRPr="0036199C" w:rsidRDefault="00B729E1" w:rsidP="000A1D0D">
      <w:pPr>
        <w:spacing w:after="0"/>
      </w:pPr>
      <w:r w:rsidRPr="008C1838">
        <w:rPr>
          <w:b/>
          <w:bCs/>
          <w:sz w:val="32"/>
          <w:szCs w:val="32"/>
        </w:rPr>
        <w:t>ESERCIZIO S1L</w:t>
      </w:r>
      <w:r>
        <w:rPr>
          <w:b/>
          <w:bCs/>
          <w:sz w:val="32"/>
          <w:szCs w:val="32"/>
        </w:rPr>
        <w:t>4</w:t>
      </w:r>
    </w:p>
    <w:p w14:paraId="2181A810" w14:textId="1A39088A" w:rsidR="00B729E1" w:rsidRDefault="00B729E1" w:rsidP="000A1D0D">
      <w:pPr>
        <w:spacing w:after="0"/>
      </w:pPr>
      <w:r>
        <w:t xml:space="preserve">L’esercizio di laboratorio di oggi consiste nel configurare una rete con </w:t>
      </w:r>
      <w:r>
        <w:t>1 router passando per 2 reti diverse, il tutto collegate tramite switch e laptop/pc.</w:t>
      </w:r>
    </w:p>
    <w:p w14:paraId="15C3E70D" w14:textId="77F7A16C" w:rsidR="00B729E1" w:rsidRDefault="00B729E1" w:rsidP="000A1D0D">
      <w:pPr>
        <w:spacing w:after="0"/>
      </w:pPr>
      <w:r>
        <w:t>Ho iniziato prendendo il router empity ed una volta spento ho inserito i moduli CFE per connetterli ai due switch. Ho posizionato i laptop/pc con i seguenti IP:</w:t>
      </w:r>
    </w:p>
    <w:p w14:paraId="2F33D6FF" w14:textId="53563EC7" w:rsidR="000A1D0D" w:rsidRDefault="000A1D0D" w:rsidP="000A1D0D">
      <w:pPr>
        <w:spacing w:after="0"/>
      </w:pPr>
      <w:r w:rsidRPr="000A1D0D">
        <w:rPr>
          <w:b/>
          <w:bCs/>
        </w:rPr>
        <w:t>IP  Network</w:t>
      </w:r>
      <w:r>
        <w:t>: 192.168.100.0</w:t>
      </w:r>
    </w:p>
    <w:tbl>
      <w:tblPr>
        <w:tblStyle w:val="Grigliatabella"/>
        <w:tblW w:w="0" w:type="auto"/>
        <w:tblLook w:val="04A0" w:firstRow="1" w:lastRow="0" w:firstColumn="1" w:lastColumn="0" w:noHBand="0" w:noVBand="1"/>
      </w:tblPr>
      <w:tblGrid>
        <w:gridCol w:w="2407"/>
        <w:gridCol w:w="2407"/>
        <w:gridCol w:w="2407"/>
        <w:gridCol w:w="2407"/>
      </w:tblGrid>
      <w:tr w:rsidR="00B729E1" w14:paraId="46EB7F58" w14:textId="77777777" w:rsidTr="00B729E1">
        <w:tc>
          <w:tcPr>
            <w:tcW w:w="2407" w:type="dxa"/>
          </w:tcPr>
          <w:p w14:paraId="5EE7A5A7" w14:textId="17148F07" w:rsidR="00B729E1" w:rsidRDefault="00B729E1" w:rsidP="000A1D0D">
            <w:r>
              <w:t>ID address</w:t>
            </w:r>
          </w:p>
        </w:tc>
        <w:tc>
          <w:tcPr>
            <w:tcW w:w="2407" w:type="dxa"/>
          </w:tcPr>
          <w:p w14:paraId="77CAF3AC" w14:textId="11CF7CC9" w:rsidR="00B729E1" w:rsidRDefault="00B729E1" w:rsidP="000A1D0D">
            <w:r>
              <w:t>IP Host</w:t>
            </w:r>
          </w:p>
        </w:tc>
        <w:tc>
          <w:tcPr>
            <w:tcW w:w="2407" w:type="dxa"/>
          </w:tcPr>
          <w:p w14:paraId="3FF2FEED" w14:textId="17CBF650" w:rsidR="00B729E1" w:rsidRDefault="00B729E1" w:rsidP="000A1D0D">
            <w:r>
              <w:t>IP Gateway</w:t>
            </w:r>
          </w:p>
        </w:tc>
        <w:tc>
          <w:tcPr>
            <w:tcW w:w="2407" w:type="dxa"/>
          </w:tcPr>
          <w:p w14:paraId="682AA43C" w14:textId="07A6BC21" w:rsidR="00B729E1" w:rsidRDefault="00B729E1" w:rsidP="000A1D0D">
            <w:r>
              <w:t xml:space="preserve">IP </w:t>
            </w:r>
            <w:proofErr w:type="spellStart"/>
            <w:r>
              <w:t>brodcast</w:t>
            </w:r>
            <w:proofErr w:type="spellEnd"/>
          </w:p>
        </w:tc>
      </w:tr>
      <w:tr w:rsidR="00B729E1" w14:paraId="55330B4D" w14:textId="77777777" w:rsidTr="00B729E1">
        <w:tc>
          <w:tcPr>
            <w:tcW w:w="2407" w:type="dxa"/>
          </w:tcPr>
          <w:p w14:paraId="53811BE0" w14:textId="42BEC695" w:rsidR="00B729E1" w:rsidRDefault="000A1D0D" w:rsidP="000A1D0D">
            <w:r>
              <w:t>Laptop0</w:t>
            </w:r>
          </w:p>
        </w:tc>
        <w:tc>
          <w:tcPr>
            <w:tcW w:w="2407" w:type="dxa"/>
          </w:tcPr>
          <w:p w14:paraId="1B17301A" w14:textId="71E72B55" w:rsidR="00B729E1" w:rsidRDefault="000A1D0D" w:rsidP="000A1D0D">
            <w:r>
              <w:t>192.168.100.100</w:t>
            </w:r>
          </w:p>
        </w:tc>
        <w:tc>
          <w:tcPr>
            <w:tcW w:w="2407" w:type="dxa"/>
          </w:tcPr>
          <w:p w14:paraId="639D131C" w14:textId="60B8294D" w:rsidR="00B729E1" w:rsidRDefault="000A1D0D" w:rsidP="000A1D0D">
            <w:r>
              <w:t>192.168.100.1</w:t>
            </w:r>
          </w:p>
        </w:tc>
        <w:tc>
          <w:tcPr>
            <w:tcW w:w="2407" w:type="dxa"/>
          </w:tcPr>
          <w:p w14:paraId="1BF305D2" w14:textId="08BD4898" w:rsidR="00B729E1" w:rsidRDefault="000A1D0D" w:rsidP="000A1D0D">
            <w:r>
              <w:t>192.168.100.255</w:t>
            </w:r>
          </w:p>
        </w:tc>
      </w:tr>
      <w:tr w:rsidR="00B729E1" w14:paraId="1DE69A4F" w14:textId="77777777" w:rsidTr="00B729E1">
        <w:tc>
          <w:tcPr>
            <w:tcW w:w="2407" w:type="dxa"/>
          </w:tcPr>
          <w:p w14:paraId="224563CA" w14:textId="2B250DFC" w:rsidR="00B729E1" w:rsidRDefault="000A1D0D" w:rsidP="000A1D0D">
            <w:r>
              <w:t>Laptop1</w:t>
            </w:r>
          </w:p>
        </w:tc>
        <w:tc>
          <w:tcPr>
            <w:tcW w:w="2407" w:type="dxa"/>
          </w:tcPr>
          <w:p w14:paraId="5B11F58D" w14:textId="492375B5" w:rsidR="00B729E1" w:rsidRDefault="000A1D0D" w:rsidP="000A1D0D">
            <w:r>
              <w:t>192.168.100.101</w:t>
            </w:r>
          </w:p>
        </w:tc>
        <w:tc>
          <w:tcPr>
            <w:tcW w:w="2407" w:type="dxa"/>
          </w:tcPr>
          <w:p w14:paraId="5B0612C3" w14:textId="49ECE177" w:rsidR="00B729E1" w:rsidRDefault="000A1D0D" w:rsidP="000A1D0D">
            <w:r>
              <w:t>192.168.100.1</w:t>
            </w:r>
          </w:p>
        </w:tc>
        <w:tc>
          <w:tcPr>
            <w:tcW w:w="2407" w:type="dxa"/>
          </w:tcPr>
          <w:p w14:paraId="130ABC4D" w14:textId="6FF95C02" w:rsidR="00B729E1" w:rsidRDefault="000A1D0D" w:rsidP="000A1D0D">
            <w:r>
              <w:t>192.168.100.255</w:t>
            </w:r>
          </w:p>
        </w:tc>
      </w:tr>
      <w:tr w:rsidR="00B729E1" w14:paraId="19C4766C" w14:textId="77777777" w:rsidTr="00B729E1">
        <w:tc>
          <w:tcPr>
            <w:tcW w:w="2407" w:type="dxa"/>
          </w:tcPr>
          <w:p w14:paraId="32BA955A" w14:textId="73FC88DA" w:rsidR="00B729E1" w:rsidRDefault="000A1D0D" w:rsidP="000A1D0D">
            <w:r>
              <w:t>PC0</w:t>
            </w:r>
          </w:p>
        </w:tc>
        <w:tc>
          <w:tcPr>
            <w:tcW w:w="2407" w:type="dxa"/>
          </w:tcPr>
          <w:p w14:paraId="3B007091" w14:textId="49FBDE0A" w:rsidR="00B729E1" w:rsidRDefault="000A1D0D" w:rsidP="000A1D0D">
            <w:r>
              <w:t>192.168.100.102</w:t>
            </w:r>
          </w:p>
        </w:tc>
        <w:tc>
          <w:tcPr>
            <w:tcW w:w="2407" w:type="dxa"/>
          </w:tcPr>
          <w:p w14:paraId="1AEB4079" w14:textId="65DE153C" w:rsidR="00B729E1" w:rsidRDefault="000A1D0D" w:rsidP="000A1D0D">
            <w:r>
              <w:t>192.168.100.1</w:t>
            </w:r>
          </w:p>
        </w:tc>
        <w:tc>
          <w:tcPr>
            <w:tcW w:w="2407" w:type="dxa"/>
          </w:tcPr>
          <w:p w14:paraId="4E15149C" w14:textId="02015C90" w:rsidR="00B729E1" w:rsidRDefault="000A1D0D" w:rsidP="000A1D0D">
            <w:r>
              <w:t>192.168.100.255</w:t>
            </w:r>
          </w:p>
        </w:tc>
      </w:tr>
    </w:tbl>
    <w:p w14:paraId="6C2FD41B" w14:textId="77777777" w:rsidR="00B729E1" w:rsidRDefault="00B729E1" w:rsidP="000A1D0D">
      <w:pPr>
        <w:spacing w:after="0"/>
      </w:pPr>
    </w:p>
    <w:p w14:paraId="2E1DD6ED" w14:textId="48D623AE" w:rsidR="000A1D0D" w:rsidRDefault="000A1D0D" w:rsidP="000A1D0D">
      <w:pPr>
        <w:spacing w:after="0"/>
      </w:pPr>
      <w:r w:rsidRPr="000A1D0D">
        <w:rPr>
          <w:b/>
          <w:bCs/>
        </w:rPr>
        <w:t>IP Network</w:t>
      </w:r>
      <w:r>
        <w:t>: 192.168.200.0</w:t>
      </w:r>
    </w:p>
    <w:tbl>
      <w:tblPr>
        <w:tblStyle w:val="Grigliatabella"/>
        <w:tblW w:w="0" w:type="auto"/>
        <w:tblLook w:val="04A0" w:firstRow="1" w:lastRow="0" w:firstColumn="1" w:lastColumn="0" w:noHBand="0" w:noVBand="1"/>
      </w:tblPr>
      <w:tblGrid>
        <w:gridCol w:w="2407"/>
        <w:gridCol w:w="2407"/>
        <w:gridCol w:w="2407"/>
        <w:gridCol w:w="2407"/>
      </w:tblGrid>
      <w:tr w:rsidR="000A1D0D" w14:paraId="1B37DCAB" w14:textId="77777777" w:rsidTr="000A1D0D">
        <w:tc>
          <w:tcPr>
            <w:tcW w:w="2407" w:type="dxa"/>
          </w:tcPr>
          <w:p w14:paraId="5F5989EE" w14:textId="514D78C5" w:rsidR="000A1D0D" w:rsidRDefault="000A1D0D" w:rsidP="000A1D0D">
            <w:r>
              <w:t>ID address</w:t>
            </w:r>
          </w:p>
        </w:tc>
        <w:tc>
          <w:tcPr>
            <w:tcW w:w="2407" w:type="dxa"/>
          </w:tcPr>
          <w:p w14:paraId="090D531F" w14:textId="241F03D8" w:rsidR="000A1D0D" w:rsidRDefault="000A1D0D" w:rsidP="000A1D0D">
            <w:r>
              <w:t>IP Host</w:t>
            </w:r>
          </w:p>
        </w:tc>
        <w:tc>
          <w:tcPr>
            <w:tcW w:w="2407" w:type="dxa"/>
          </w:tcPr>
          <w:p w14:paraId="5F3A6FB4" w14:textId="54E34CFC" w:rsidR="000A1D0D" w:rsidRDefault="000A1D0D" w:rsidP="000A1D0D">
            <w:r>
              <w:t>IP Gateway</w:t>
            </w:r>
          </w:p>
        </w:tc>
        <w:tc>
          <w:tcPr>
            <w:tcW w:w="2407" w:type="dxa"/>
          </w:tcPr>
          <w:p w14:paraId="5FDC2302" w14:textId="2F0D3F62" w:rsidR="000A1D0D" w:rsidRDefault="000A1D0D" w:rsidP="000A1D0D">
            <w:r>
              <w:t>IP brodcast</w:t>
            </w:r>
          </w:p>
        </w:tc>
      </w:tr>
      <w:tr w:rsidR="000A1D0D" w14:paraId="1B8D6D5E" w14:textId="77777777" w:rsidTr="000A1D0D">
        <w:tc>
          <w:tcPr>
            <w:tcW w:w="2407" w:type="dxa"/>
          </w:tcPr>
          <w:p w14:paraId="491956E6" w14:textId="4C217960" w:rsidR="000A1D0D" w:rsidRDefault="000A1D0D" w:rsidP="000A1D0D">
            <w:r>
              <w:t>Laptop2</w:t>
            </w:r>
          </w:p>
        </w:tc>
        <w:tc>
          <w:tcPr>
            <w:tcW w:w="2407" w:type="dxa"/>
          </w:tcPr>
          <w:p w14:paraId="6C279A08" w14:textId="0031125F" w:rsidR="000A1D0D" w:rsidRDefault="000A1D0D" w:rsidP="000A1D0D">
            <w:r>
              <w:t>192.168.200.100</w:t>
            </w:r>
          </w:p>
        </w:tc>
        <w:tc>
          <w:tcPr>
            <w:tcW w:w="2407" w:type="dxa"/>
          </w:tcPr>
          <w:p w14:paraId="464D1500" w14:textId="49A47174" w:rsidR="000A1D0D" w:rsidRDefault="000A1D0D" w:rsidP="000A1D0D">
            <w:r>
              <w:t>192.168.200.100</w:t>
            </w:r>
          </w:p>
        </w:tc>
        <w:tc>
          <w:tcPr>
            <w:tcW w:w="2407" w:type="dxa"/>
          </w:tcPr>
          <w:p w14:paraId="162B70A7" w14:textId="69830ACE" w:rsidR="000A1D0D" w:rsidRDefault="000A1D0D" w:rsidP="000A1D0D">
            <w:r>
              <w:t>192.168.200.255</w:t>
            </w:r>
          </w:p>
        </w:tc>
      </w:tr>
      <w:tr w:rsidR="000A1D0D" w14:paraId="6C8DA23C" w14:textId="77777777" w:rsidTr="000A1D0D">
        <w:tc>
          <w:tcPr>
            <w:tcW w:w="2407" w:type="dxa"/>
          </w:tcPr>
          <w:p w14:paraId="1BA9798E" w14:textId="3DCE70AF" w:rsidR="000A1D0D" w:rsidRDefault="000A1D0D" w:rsidP="000A1D0D">
            <w:r>
              <w:t>PC1</w:t>
            </w:r>
          </w:p>
        </w:tc>
        <w:tc>
          <w:tcPr>
            <w:tcW w:w="2407" w:type="dxa"/>
          </w:tcPr>
          <w:p w14:paraId="4FA8FE39" w14:textId="2C532C0F" w:rsidR="000A1D0D" w:rsidRDefault="000A1D0D" w:rsidP="000A1D0D">
            <w:r>
              <w:t>192.168.200.101</w:t>
            </w:r>
          </w:p>
        </w:tc>
        <w:tc>
          <w:tcPr>
            <w:tcW w:w="2407" w:type="dxa"/>
          </w:tcPr>
          <w:p w14:paraId="212DAF0B" w14:textId="53BB9893" w:rsidR="000A1D0D" w:rsidRDefault="000A1D0D" w:rsidP="000A1D0D">
            <w:r>
              <w:t>192.168.200.101</w:t>
            </w:r>
          </w:p>
        </w:tc>
        <w:tc>
          <w:tcPr>
            <w:tcW w:w="2407" w:type="dxa"/>
          </w:tcPr>
          <w:p w14:paraId="70A106C5" w14:textId="613D7AE2" w:rsidR="000A1D0D" w:rsidRDefault="000A1D0D" w:rsidP="000A1D0D">
            <w:r>
              <w:t>192.168.200.255</w:t>
            </w:r>
          </w:p>
        </w:tc>
      </w:tr>
    </w:tbl>
    <w:p w14:paraId="72A4492C" w14:textId="584D7FB8" w:rsidR="000A1D0D" w:rsidRDefault="000A1D0D" w:rsidP="00B729E1">
      <w:r w:rsidRPr="000A1D0D">
        <w:drawing>
          <wp:inline distT="0" distB="0" distL="0" distR="0" wp14:anchorId="5D743029" wp14:editId="1F10C6E5">
            <wp:extent cx="6120130" cy="2128520"/>
            <wp:effectExtent l="0" t="0" r="0" b="5080"/>
            <wp:docPr id="1186529547" name="Immagine 1" descr="Immagine che contiene testo, diagramma, linea,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529547" name="Immagine 1" descr="Immagine che contiene testo, diagramma, linea, schermata&#10;&#10;Descrizione generata automaticamente"/>
                    <pic:cNvPicPr/>
                  </pic:nvPicPr>
                  <pic:blipFill>
                    <a:blip r:embed="rId4"/>
                    <a:stretch>
                      <a:fillRect/>
                    </a:stretch>
                  </pic:blipFill>
                  <pic:spPr>
                    <a:xfrm>
                      <a:off x="0" y="0"/>
                      <a:ext cx="6120130" cy="2128520"/>
                    </a:xfrm>
                    <a:prstGeom prst="rect">
                      <a:avLst/>
                    </a:prstGeom>
                  </pic:spPr>
                </pic:pic>
              </a:graphicData>
            </a:graphic>
          </wp:inline>
        </w:drawing>
      </w:r>
    </w:p>
    <w:p w14:paraId="25284F16" w14:textId="70356C00" w:rsidR="000A1D0D" w:rsidRDefault="006803A2" w:rsidP="007F080F">
      <w:pPr>
        <w:spacing w:after="0"/>
      </w:pPr>
      <w:r>
        <w:t>Ho inviato il pacchetto dal Laptop0 al PC0, il segnale passerà dal laptop allo switch dove tramite il protocollo ARP decodifica l’indirizzo IP e gli verrà assegnato un indirizzo MAC</w:t>
      </w:r>
      <w:r w:rsidR="007F080F">
        <w:t xml:space="preserve"> trovando e riconoscendo il PC0 come destinatario.</w:t>
      </w:r>
    </w:p>
    <w:p w14:paraId="7BAF264E" w14:textId="77B1E87F" w:rsidR="007F080F" w:rsidRDefault="007F080F" w:rsidP="007F080F">
      <w:pPr>
        <w:spacing w:after="0"/>
      </w:pPr>
      <w:r>
        <w:t>Il pacchetto non passa tramite router dato che il PC0 è all’interno della rete del Laptop0.</w:t>
      </w:r>
    </w:p>
    <w:p w14:paraId="2381D8BB" w14:textId="77777777" w:rsidR="007F080F" w:rsidRDefault="007F080F" w:rsidP="007F080F">
      <w:pPr>
        <w:spacing w:after="0"/>
      </w:pPr>
    </w:p>
    <w:p w14:paraId="6DD32C42" w14:textId="678C679B" w:rsidR="007F080F" w:rsidRDefault="007F080F" w:rsidP="007F080F">
      <w:pPr>
        <w:spacing w:after="0"/>
      </w:pPr>
      <w:r>
        <w:t>Diversamente quando invierò il pacchetto dal Laptop0 al Laptop2, il segnale passa sempre dallo switch soltanto che andrà al Router Gateway che confrontandosi con la sua tabella dati riconoscerà che il destinatario sarà nella seconda rete, ovvero, il Laptop2 inserendo il suo indirizzo MAC il pacchetto arriverà a lui evitando la dispersione.</w:t>
      </w:r>
    </w:p>
    <w:p w14:paraId="15969712" w14:textId="106FA5D0" w:rsidR="001910EF" w:rsidRDefault="001910EF"/>
    <w:p w14:paraId="4A998287" w14:textId="52F34EB9" w:rsidR="007F080F" w:rsidRDefault="007F080F">
      <w:r w:rsidRPr="007F080F">
        <w:drawing>
          <wp:inline distT="0" distB="0" distL="0" distR="0" wp14:anchorId="5B1FF93B" wp14:editId="74A92718">
            <wp:extent cx="3962743" cy="563929"/>
            <wp:effectExtent l="0" t="0" r="0" b="7620"/>
            <wp:docPr id="1460500431" name="Immagine 1" descr="Immagine che contiene testo, schermata, Carattere,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500431" name="Immagine 1" descr="Immagine che contiene testo, schermata, Carattere, linea&#10;&#10;Descrizione generata automaticamente"/>
                    <pic:cNvPicPr/>
                  </pic:nvPicPr>
                  <pic:blipFill>
                    <a:blip r:embed="rId5"/>
                    <a:stretch>
                      <a:fillRect/>
                    </a:stretch>
                  </pic:blipFill>
                  <pic:spPr>
                    <a:xfrm>
                      <a:off x="0" y="0"/>
                      <a:ext cx="3962743" cy="563929"/>
                    </a:xfrm>
                    <a:prstGeom prst="rect">
                      <a:avLst/>
                    </a:prstGeom>
                  </pic:spPr>
                </pic:pic>
              </a:graphicData>
            </a:graphic>
          </wp:inline>
        </w:drawing>
      </w:r>
    </w:p>
    <w:p w14:paraId="1835A424" w14:textId="05E3F3E1" w:rsidR="000A1D0D" w:rsidRDefault="000A1D0D"/>
    <w:sectPr w:rsidR="000A1D0D">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0EF"/>
    <w:rsid w:val="000A1D0D"/>
    <w:rsid w:val="001910EF"/>
    <w:rsid w:val="002258D1"/>
    <w:rsid w:val="006803A2"/>
    <w:rsid w:val="007F080F"/>
    <w:rsid w:val="00B729E1"/>
  </w:rsids>
  <m:mathPr>
    <m:mathFont m:val="Cambria Math"/>
    <m:brkBin m:val="before"/>
    <m:brkBinSub m:val="--"/>
    <m:smallFrac m:val="0"/>
    <m:dispDef/>
    <m:lMargin m:val="0"/>
    <m:rMargin m:val="0"/>
    <m:defJc m:val="centerGroup"/>
    <m:wrapIndent m:val="1440"/>
    <m:intLim m:val="subSup"/>
    <m:naryLim m:val="undOvr"/>
  </m:mathPr>
  <w:themeFontLang w:val="it-IT"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98712"/>
  <w15:chartTrackingRefBased/>
  <w15:docId w15:val="{16C90AD1-E1B5-46B1-A715-EBCFAC9BB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it-IT" w:eastAsia="zh-CN"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1910E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1910E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1910EF"/>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1910EF"/>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1910EF"/>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1910EF"/>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1910EF"/>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1910EF"/>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1910EF"/>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1910EF"/>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1910EF"/>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1910EF"/>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1910EF"/>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1910EF"/>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1910EF"/>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1910EF"/>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1910EF"/>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1910EF"/>
    <w:rPr>
      <w:rFonts w:eastAsiaTheme="majorEastAsia" w:cstheme="majorBidi"/>
      <w:color w:val="272727" w:themeColor="text1" w:themeTint="D8"/>
    </w:rPr>
  </w:style>
  <w:style w:type="paragraph" w:styleId="Titolo">
    <w:name w:val="Title"/>
    <w:basedOn w:val="Normale"/>
    <w:next w:val="Normale"/>
    <w:link w:val="TitoloCarattere"/>
    <w:uiPriority w:val="10"/>
    <w:qFormat/>
    <w:rsid w:val="001910EF"/>
    <w:pPr>
      <w:spacing w:after="80"/>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1910EF"/>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1910EF"/>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1910EF"/>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1910EF"/>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1910EF"/>
    <w:rPr>
      <w:i/>
      <w:iCs/>
      <w:color w:val="404040" w:themeColor="text1" w:themeTint="BF"/>
    </w:rPr>
  </w:style>
  <w:style w:type="paragraph" w:styleId="Paragrafoelenco">
    <w:name w:val="List Paragraph"/>
    <w:basedOn w:val="Normale"/>
    <w:uiPriority w:val="34"/>
    <w:qFormat/>
    <w:rsid w:val="001910EF"/>
    <w:pPr>
      <w:ind w:left="720"/>
      <w:contextualSpacing/>
    </w:pPr>
  </w:style>
  <w:style w:type="character" w:styleId="Enfasiintensa">
    <w:name w:val="Intense Emphasis"/>
    <w:basedOn w:val="Carpredefinitoparagrafo"/>
    <w:uiPriority w:val="21"/>
    <w:qFormat/>
    <w:rsid w:val="001910EF"/>
    <w:rPr>
      <w:i/>
      <w:iCs/>
      <w:color w:val="0F4761" w:themeColor="accent1" w:themeShade="BF"/>
    </w:rPr>
  </w:style>
  <w:style w:type="paragraph" w:styleId="Citazioneintensa">
    <w:name w:val="Intense Quote"/>
    <w:basedOn w:val="Normale"/>
    <w:next w:val="Normale"/>
    <w:link w:val="CitazioneintensaCarattere"/>
    <w:uiPriority w:val="30"/>
    <w:qFormat/>
    <w:rsid w:val="001910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1910EF"/>
    <w:rPr>
      <w:i/>
      <w:iCs/>
      <w:color w:val="0F4761" w:themeColor="accent1" w:themeShade="BF"/>
    </w:rPr>
  </w:style>
  <w:style w:type="character" w:styleId="Riferimentointenso">
    <w:name w:val="Intense Reference"/>
    <w:basedOn w:val="Carpredefinitoparagrafo"/>
    <w:uiPriority w:val="32"/>
    <w:qFormat/>
    <w:rsid w:val="001910EF"/>
    <w:rPr>
      <w:b/>
      <w:bCs/>
      <w:smallCaps/>
      <w:color w:val="0F4761" w:themeColor="accent1" w:themeShade="BF"/>
      <w:spacing w:val="5"/>
    </w:rPr>
  </w:style>
  <w:style w:type="table" w:styleId="Grigliatabella">
    <w:name w:val="Table Grid"/>
    <w:basedOn w:val="Tabellanormale"/>
    <w:uiPriority w:val="39"/>
    <w:rsid w:val="00B729E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211</Words>
  <Characters>1207</Characters>
  <Application>Microsoft Office Word</Application>
  <DocSecurity>0</DocSecurity>
  <Lines>10</Lines>
  <Paragraphs>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Samuele Aversa</dc:creator>
  <cp:keywords/>
  <dc:description/>
  <cp:lastModifiedBy>Samuele Aversa</cp:lastModifiedBy>
  <cp:revision>1</cp:revision>
  <dcterms:created xsi:type="dcterms:W3CDTF">2024-04-11T13:46:00Z</dcterms:created>
  <dcterms:modified xsi:type="dcterms:W3CDTF">2024-04-11T14:34:00Z</dcterms:modified>
</cp:coreProperties>
</file>