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5D4680" w:rsidRPr="00EF6C39" w14:paraId="09385AFC" w14:textId="77777777" w:rsidTr="00435004">
        <w:tc>
          <w:tcPr>
            <w:tcW w:w="1838" w:type="dxa"/>
            <w:shd w:val="clear" w:color="auto" w:fill="auto"/>
          </w:tcPr>
          <w:p w14:paraId="44C3FC31" w14:textId="77777777" w:rsidR="005D4680" w:rsidRPr="00EF6C39" w:rsidRDefault="005D4680" w:rsidP="00435004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52072414" wp14:editId="76FFE562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DAEC49C" w14:textId="77777777" w:rsidR="005D4680" w:rsidRPr="009300C0" w:rsidRDefault="005D4680" w:rsidP="00435004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24B9623A" w14:textId="77777777" w:rsidR="005D4680" w:rsidRDefault="005D4680" w:rsidP="0043500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76F9FE78" w14:textId="77777777" w:rsidR="005D4680" w:rsidRPr="009300C0" w:rsidRDefault="005D4680" w:rsidP="0043500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 w:rsidRPr="009300C0">
              <w:rPr>
                <w:b/>
                <w:sz w:val="24"/>
                <w:szCs w:val="24"/>
              </w:rPr>
              <w:t xml:space="preserve">Nível </w:t>
            </w:r>
            <w:r>
              <w:rPr>
                <w:b/>
                <w:sz w:val="24"/>
                <w:szCs w:val="24"/>
              </w:rPr>
              <w:t>Avançado</w:t>
            </w:r>
          </w:p>
        </w:tc>
        <w:tc>
          <w:tcPr>
            <w:tcW w:w="2752" w:type="dxa"/>
          </w:tcPr>
          <w:p w14:paraId="6FA432A8" w14:textId="77777777" w:rsidR="005D4680" w:rsidRPr="008F7B03" w:rsidRDefault="005D4680" w:rsidP="0043500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0FE3CD" wp14:editId="46A30B69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72264755" w14:textId="615F2C4E" w:rsidR="003C4DB6" w:rsidRDefault="007B0E28">
      <w:r>
        <w:t xml:space="preserve"> </w:t>
      </w:r>
    </w:p>
    <w:p w14:paraId="1B338A26" w14:textId="2347972B" w:rsidR="007B0E28" w:rsidRDefault="007B0E28"/>
    <w:p w14:paraId="0C7F0B6A" w14:textId="3177B952" w:rsidR="007B0E28" w:rsidRDefault="007B0E28">
      <w:r>
        <w:t>Resposta:</w:t>
      </w:r>
    </w:p>
    <w:p w14:paraId="590D4093" w14:textId="2A205134" w:rsidR="007B0E28" w:rsidRDefault="007B0E28"/>
    <w:p w14:paraId="34D80332" w14:textId="77777777" w:rsidR="007B0E28" w:rsidRDefault="007B0E28" w:rsidP="007B0E28">
      <w:pPr>
        <w:pStyle w:val="PargrafodaLista"/>
        <w:numPr>
          <w:ilvl w:val="0"/>
          <w:numId w:val="1"/>
        </w:numPr>
      </w:pPr>
      <w:bookmarkStart w:id="1" w:name="_GoBack"/>
      <w:bookmarkEnd w:id="1"/>
    </w:p>
    <w:sectPr w:rsidR="007B0E28" w:rsidSect="00EC1755">
      <w:headerReference w:type="first" r:id="rId9"/>
      <w:footerReference w:type="first" r:id="rId10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82CCC" w14:textId="77777777" w:rsidR="00030E8C" w:rsidRDefault="00030E8C" w:rsidP="005D4680">
      <w:r>
        <w:separator/>
      </w:r>
    </w:p>
  </w:endnote>
  <w:endnote w:type="continuationSeparator" w:id="0">
    <w:p w14:paraId="66129138" w14:textId="77777777" w:rsidR="00030E8C" w:rsidRDefault="00030E8C" w:rsidP="005D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5D4680" w:rsidRPr="00A07D17" w14:paraId="0B10204B" w14:textId="77777777" w:rsidTr="00435004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59AADDE9" w14:textId="77777777" w:rsidR="005D4680" w:rsidRPr="00A07D17" w:rsidRDefault="005D4680" w:rsidP="005D4680">
          <w:pPr>
            <w:tabs>
              <w:tab w:val="right" w:pos="8428"/>
            </w:tabs>
          </w:pPr>
          <w:r>
            <w:t>Nível Avançada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 w14:paraId="1D560857" w14:textId="77777777" w:rsidR="005D4680" w:rsidRDefault="005D46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62DBA" w14:textId="77777777" w:rsidR="00030E8C" w:rsidRDefault="00030E8C" w:rsidP="005D4680">
      <w:r>
        <w:separator/>
      </w:r>
    </w:p>
  </w:footnote>
  <w:footnote w:type="continuationSeparator" w:id="0">
    <w:p w14:paraId="0BD7A2BB" w14:textId="77777777" w:rsidR="00030E8C" w:rsidRDefault="00030E8C" w:rsidP="005D4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AB7D1" w14:textId="77777777" w:rsidR="005D4680" w:rsidRPr="009300C0" w:rsidRDefault="005D4680" w:rsidP="005D4680">
    <w:pPr>
      <w:pStyle w:val="Cabealho"/>
      <w:pBdr>
        <w:bottom w:val="single" w:sz="4" w:space="1" w:color="auto"/>
      </w:pBdr>
      <w:spacing w:line="360" w:lineRule="auto"/>
      <w:ind w:right="519"/>
      <w:rPr>
        <w:sz w:val="22"/>
        <w:szCs w:val="22"/>
      </w:rPr>
    </w:pPr>
    <w:bookmarkStart w:id="2" w:name="_Hlk39713633"/>
    <w:bookmarkStart w:id="3" w:name="_Hlk39713634"/>
    <w:bookmarkStart w:id="4" w:name="_Hlk39713664"/>
    <w:bookmarkStart w:id="5" w:name="_Hlk39713665"/>
    <w:r w:rsidRPr="009300C0">
      <w:rPr>
        <w:sz w:val="22"/>
        <w:szCs w:val="22"/>
      </w:rPr>
      <w:t>Departamento de Engenharia Eletrotécnica</w:t>
    </w:r>
  </w:p>
  <w:p w14:paraId="4CBA87F8" w14:textId="77777777" w:rsidR="005D4680" w:rsidRPr="009300C0" w:rsidRDefault="005D4680" w:rsidP="005D4680">
    <w:pPr>
      <w:pStyle w:val="Cabealho"/>
      <w:pBdr>
        <w:bottom w:val="single" w:sz="4" w:space="1" w:color="auto"/>
      </w:pBdr>
      <w:ind w:right="519"/>
    </w:pPr>
    <w:r w:rsidRPr="00DD41D3">
      <w:tab/>
    </w:r>
    <w:r w:rsidRPr="00DD41D3">
      <w:tab/>
    </w:r>
    <w:r w:rsidRPr="009300C0">
      <w:rPr>
        <w:sz w:val="24"/>
        <w:szCs w:val="24"/>
      </w:rPr>
      <w:t>2019/2020</w:t>
    </w:r>
  </w:p>
  <w:bookmarkEnd w:id="2"/>
  <w:bookmarkEnd w:id="3"/>
  <w:bookmarkEnd w:id="4"/>
  <w:bookmarkEnd w:id="5"/>
  <w:p w14:paraId="037EEED5" w14:textId="77777777" w:rsidR="005D4680" w:rsidRDefault="005D46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457C1"/>
    <w:multiLevelType w:val="hybridMultilevel"/>
    <w:tmpl w:val="9780A2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F3"/>
    <w:rsid w:val="00030E8C"/>
    <w:rsid w:val="000E3C33"/>
    <w:rsid w:val="00161704"/>
    <w:rsid w:val="003D0160"/>
    <w:rsid w:val="004A2A9F"/>
    <w:rsid w:val="005D4680"/>
    <w:rsid w:val="005D61AA"/>
    <w:rsid w:val="007179D3"/>
    <w:rsid w:val="007703B4"/>
    <w:rsid w:val="007B0E28"/>
    <w:rsid w:val="008A1DF3"/>
    <w:rsid w:val="00EC1755"/>
    <w:rsid w:val="00F2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B30F"/>
  <w15:chartTrackingRefBased/>
  <w15:docId w15:val="{CDB878EB-7C27-49EE-B3DE-6C6F56A4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D4680"/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5D468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680"/>
  </w:style>
  <w:style w:type="paragraph" w:styleId="Rodap">
    <w:name w:val="footer"/>
    <w:basedOn w:val="Normal"/>
    <w:link w:val="RodapCarter"/>
    <w:unhideWhenUsed/>
    <w:rsid w:val="005D468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5D4680"/>
  </w:style>
  <w:style w:type="paragraph" w:styleId="PargrafodaLista">
    <w:name w:val="List Paragraph"/>
    <w:basedOn w:val="Normal"/>
    <w:uiPriority w:val="34"/>
    <w:qFormat/>
    <w:rsid w:val="007B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2020-05-08T08:24:00Z</dcterms:created>
  <dcterms:modified xsi:type="dcterms:W3CDTF">2020-05-08T08:25:00Z</dcterms:modified>
</cp:coreProperties>
</file>