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08E07" w14:textId="77777777" w:rsidR="00176B17" w:rsidRDefault="00176B17" w:rsidP="00176B17">
      <w:pPr>
        <w:spacing w:line="259" w:lineRule="auto"/>
        <w:ind w:right="407"/>
        <w:jc w:val="center"/>
      </w:pPr>
      <w:r>
        <w:rPr>
          <w:b/>
          <w:sz w:val="34"/>
        </w:rPr>
        <w:t xml:space="preserve">SIMATS ENGINEERING </w:t>
      </w:r>
    </w:p>
    <w:p w14:paraId="32B56861" w14:textId="77777777" w:rsidR="00176B17" w:rsidRDefault="00176B17" w:rsidP="00176B17">
      <w:pPr>
        <w:spacing w:line="259" w:lineRule="auto"/>
        <w:ind w:right="468"/>
        <w:jc w:val="center"/>
      </w:pPr>
      <w:r>
        <w:rPr>
          <w:b/>
          <w:sz w:val="28"/>
        </w:rPr>
        <w:t xml:space="preserve">ASSESSMENT TOOL 2 </w:t>
      </w:r>
    </w:p>
    <w:p w14:paraId="74720FCD" w14:textId="77777777" w:rsidR="00176B17" w:rsidRDefault="00176B17" w:rsidP="00176B17">
      <w:pPr>
        <w:spacing w:after="113" w:line="259" w:lineRule="auto"/>
      </w:pPr>
      <w:r>
        <w:rPr>
          <w:b/>
          <w:sz w:val="28"/>
        </w:rPr>
        <w:t xml:space="preserve"> </w:t>
      </w:r>
    </w:p>
    <w:p w14:paraId="56D51F03" w14:textId="16901551" w:rsidR="00176B17" w:rsidRDefault="00176B17" w:rsidP="00176B17">
      <w:pPr>
        <w:tabs>
          <w:tab w:val="center" w:pos="2882"/>
          <w:tab w:val="center" w:pos="3602"/>
          <w:tab w:val="center" w:pos="4322"/>
          <w:tab w:val="center" w:pos="5042"/>
          <w:tab w:val="center" w:pos="7019"/>
        </w:tabs>
        <w:spacing w:line="259" w:lineRule="auto"/>
      </w:pPr>
      <w:r>
        <w:rPr>
          <w:b/>
          <w:sz w:val="28"/>
        </w:rPr>
        <w:t>NAME:</w:t>
      </w:r>
      <w:r>
        <w:rPr>
          <w:b/>
          <w:sz w:val="28"/>
        </w:rPr>
        <w:t xml:space="preserve"> Samuel V</w:t>
      </w: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REG.NO: 1924</w:t>
      </w:r>
      <w:r>
        <w:rPr>
          <w:b/>
          <w:sz w:val="28"/>
        </w:rPr>
        <w:t>12237</w:t>
      </w:r>
    </w:p>
    <w:p w14:paraId="49139386" w14:textId="77777777" w:rsidR="00176B17" w:rsidRDefault="00176B17" w:rsidP="00176B17">
      <w:pPr>
        <w:spacing w:line="259" w:lineRule="auto"/>
      </w:pPr>
      <w:r>
        <w:rPr>
          <w:rFonts w:ascii="Arial" w:eastAsia="Arial" w:hAnsi="Arial" w:cs="Arial"/>
          <w:b/>
        </w:rPr>
        <w:t xml:space="preserve"> </w:t>
      </w:r>
    </w:p>
    <w:p w14:paraId="0F0F68EE" w14:textId="77777777" w:rsidR="00176B17" w:rsidRDefault="00176B17" w:rsidP="00176B17">
      <w:pPr>
        <w:spacing w:line="259" w:lineRule="auto"/>
        <w:ind w:left="19" w:hanging="10"/>
      </w:pPr>
      <w:r>
        <w:rPr>
          <w:rFonts w:ascii="Arial" w:eastAsia="Arial" w:hAnsi="Arial" w:cs="Arial"/>
          <w:b/>
        </w:rPr>
        <w:t xml:space="preserve">COURSE NAME: COMPUTER NETWORKS      </w:t>
      </w:r>
    </w:p>
    <w:p w14:paraId="5D391F7E" w14:textId="77777777" w:rsidR="00176B17" w:rsidRDefault="00176B17" w:rsidP="00176B17">
      <w:pPr>
        <w:spacing w:line="259" w:lineRule="auto"/>
      </w:pPr>
      <w:r>
        <w:rPr>
          <w:rFonts w:ascii="Arial" w:eastAsia="Arial" w:hAnsi="Arial" w:cs="Arial"/>
          <w:b/>
        </w:rPr>
        <w:t xml:space="preserve"> </w:t>
      </w:r>
    </w:p>
    <w:p w14:paraId="737A04FB" w14:textId="77777777" w:rsidR="00176B17" w:rsidRDefault="00176B17" w:rsidP="00176B17">
      <w:pPr>
        <w:spacing w:line="259" w:lineRule="auto"/>
        <w:ind w:left="19" w:hanging="10"/>
      </w:pPr>
      <w:r>
        <w:rPr>
          <w:rFonts w:ascii="Arial" w:eastAsia="Arial" w:hAnsi="Arial" w:cs="Arial"/>
          <w:b/>
        </w:rPr>
        <w:t xml:space="preserve">   COURSE CODE: CSA0714 </w:t>
      </w:r>
    </w:p>
    <w:p w14:paraId="2B1DF3B7" w14:textId="77777777" w:rsidR="00176B17" w:rsidRDefault="00176B17" w:rsidP="00176B17">
      <w:pPr>
        <w:spacing w:line="259" w:lineRule="auto"/>
      </w:pPr>
      <w:r>
        <w:rPr>
          <w:rFonts w:ascii="Arial" w:eastAsia="Arial" w:hAnsi="Arial" w:cs="Arial"/>
          <w:b/>
        </w:rPr>
        <w:t xml:space="preserve"> </w:t>
      </w:r>
    </w:p>
    <w:p w14:paraId="371B87ED" w14:textId="77777777" w:rsidR="00176B17" w:rsidRDefault="00176B17" w:rsidP="00176B17">
      <w:pPr>
        <w:spacing w:after="274" w:line="259" w:lineRule="auto"/>
        <w:ind w:left="24"/>
      </w:pPr>
      <w:r>
        <w:rPr>
          <w:rFonts w:ascii="Calibri" w:eastAsia="Calibri" w:hAnsi="Calibri" w:cs="Calibri"/>
          <w:noProof/>
          <w:sz w:val="22"/>
        </w:rPr>
        <mc:AlternateContent>
          <mc:Choice Requires="wpg">
            <w:drawing>
              <wp:inline distT="0" distB="0" distL="0" distR="0" wp14:anchorId="01A29E43" wp14:editId="569E1EA5">
                <wp:extent cx="5746115" cy="26670"/>
                <wp:effectExtent l="0" t="0" r="0" b="0"/>
                <wp:docPr id="22446" name="Group 22446"/>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206" name="Shape 20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253964" id="Group 22446"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eIWTZ18CAAAOBgAADgAAAAAAAAAAAAAAAAAuAgAAZHJzL2Uyb0RvYy54&#10;bWxQSwECLQAUAAYACAAAACEAOGI7mtsAAAADAQAADwAAAAAAAAAAAAAAAAC5BAAAZHJzL2Rvd25y&#10;ZXYueG1sUEsFBgAAAAAEAAQA8wAAAMEFAAAAAA==&#10;">
                <v:shape id="Shape 206"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" path="m,26670r5746115,l5746115,,,,,26670xe" filled="f" strokeweight="1pt">
                  <v:path arrowok="t" textboxrect="0,0,5746115,26670"/>
                </v:shape>
                <w10:anchorlock/>
              </v:group>
            </w:pict>
          </mc:Fallback>
        </mc:AlternateContent>
      </w:r>
    </w:p>
    <w:p w14:paraId="363A5DC6" w14:textId="77777777" w:rsidR="00176B17" w:rsidRDefault="00176B17" w:rsidP="00176B17">
      <w:pPr>
        <w:spacing w:line="259" w:lineRule="auto"/>
        <w:ind w:left="19" w:hanging="10"/>
      </w:pPr>
      <w:r>
        <w:rPr>
          <w:rFonts w:ascii="Arial" w:eastAsia="Arial" w:hAnsi="Arial" w:cs="Arial"/>
          <w:b/>
        </w:rPr>
        <w:t xml:space="preserve">COURSE OUTCOME COVERED </w:t>
      </w:r>
    </w:p>
    <w:p w14:paraId="782C4420" w14:textId="77777777" w:rsidR="00176B17" w:rsidRDefault="00176B17" w:rsidP="00176B17">
      <w:pPr>
        <w:spacing w:line="259" w:lineRule="auto"/>
      </w:pPr>
      <w:r>
        <w:rPr>
          <w:rFonts w:ascii="Arial" w:eastAsia="Arial" w:hAnsi="Arial" w:cs="Arial"/>
          <w:b/>
        </w:rPr>
        <w:t xml:space="preserve"> </w:t>
      </w:r>
    </w:p>
    <w:p w14:paraId="553E7F9A" w14:textId="77777777" w:rsidR="00176B17" w:rsidRDefault="00176B17" w:rsidP="00176B17">
      <w:pPr>
        <w:spacing w:line="259" w:lineRule="auto"/>
        <w:ind w:left="24"/>
      </w:pPr>
      <w:r>
        <w:rPr>
          <w:rFonts w:ascii="Arial" w:eastAsia="Arial" w:hAnsi="Arial" w:cs="Arial"/>
          <w:b/>
          <w:i/>
        </w:rPr>
        <w:t xml:space="preserve">CO4: </w:t>
      </w:r>
    </w:p>
    <w:p w14:paraId="59B21A13" w14:textId="77777777" w:rsidR="00176B17" w:rsidRDefault="00176B17" w:rsidP="00176B17">
      <w:pPr>
        <w:spacing w:after="20" w:line="236" w:lineRule="auto"/>
        <w:ind w:left="24"/>
      </w:pPr>
      <w:r>
        <w:rPr>
          <w:rFonts w:ascii="Arial" w:eastAsia="Arial" w:hAnsi="Arial" w:cs="Arial"/>
          <w:color w:val="1F1F1F"/>
          <w:sz w:val="18"/>
        </w:rPr>
        <w:t>Design network topologies star, mesh, bus, and hybrid using networking devices, transmission media, and cabling standards</w:t>
      </w:r>
      <w:r>
        <w:rPr>
          <w:rFonts w:ascii="Arial" w:eastAsia="Arial" w:hAnsi="Arial" w:cs="Arial"/>
          <w:sz w:val="18"/>
        </w:rPr>
        <w:t xml:space="preserve"> </w:t>
      </w:r>
    </w:p>
    <w:p w14:paraId="209F30A8" w14:textId="77777777" w:rsidR="00176B17" w:rsidRDefault="00176B17" w:rsidP="00176B17">
      <w:pPr>
        <w:spacing w:after="28" w:line="259" w:lineRule="auto"/>
        <w:ind w:left="82"/>
      </w:pPr>
      <w:r>
        <w:rPr>
          <w:rFonts w:ascii="Arial" w:eastAsia="Arial" w:hAnsi="Arial" w:cs="Arial"/>
          <w:i/>
        </w:rPr>
        <w:t>(BL</w:t>
      </w:r>
      <w:proofErr w:type="gramStart"/>
      <w:r>
        <w:rPr>
          <w:rFonts w:ascii="Arial" w:eastAsia="Arial" w:hAnsi="Arial" w:cs="Arial"/>
          <w:i/>
        </w:rPr>
        <w:t>2,BL</w:t>
      </w:r>
      <w:proofErr w:type="gramEnd"/>
      <w:r>
        <w:rPr>
          <w:rFonts w:ascii="Arial" w:eastAsia="Arial" w:hAnsi="Arial" w:cs="Arial"/>
          <w:i/>
        </w:rPr>
        <w:t xml:space="preserve">6) </w:t>
      </w:r>
    </w:p>
    <w:p w14:paraId="161A6A23" w14:textId="77777777" w:rsidR="00176B17" w:rsidRDefault="00176B17" w:rsidP="00176B17">
      <w:pPr>
        <w:spacing w:after="18" w:line="259" w:lineRule="auto"/>
      </w:pPr>
      <w:r>
        <w:rPr>
          <w:rFonts w:ascii="Arial" w:eastAsia="Arial" w:hAnsi="Arial" w:cs="Arial"/>
          <w:i/>
        </w:rPr>
        <w:t xml:space="preserve"> </w:t>
      </w:r>
    </w:p>
    <w:p w14:paraId="0E6670AC" w14:textId="77777777" w:rsidR="00176B17" w:rsidRDefault="00176B17" w:rsidP="00176B17">
      <w:pPr>
        <w:spacing w:after="168" w:line="259" w:lineRule="auto"/>
        <w:ind w:left="24"/>
      </w:pPr>
      <w:r>
        <w:rPr>
          <w:rFonts w:ascii="Arial" w:eastAsia="Arial" w:hAnsi="Arial" w:cs="Arial"/>
          <w:i/>
        </w:rPr>
        <w:t xml:space="preserve">Assessment Tool Weightage: 30% </w:t>
      </w:r>
    </w:p>
    <w:p w14:paraId="0AFD338E" w14:textId="77777777" w:rsidR="00176B17" w:rsidRDefault="00176B17" w:rsidP="00176B17">
      <w:pPr>
        <w:spacing w:line="259" w:lineRule="auto"/>
      </w:pPr>
      <w:r>
        <w:rPr>
          <w:rFonts w:ascii="Arial" w:eastAsia="Arial" w:hAnsi="Arial" w:cs="Arial"/>
          <w:i/>
        </w:rPr>
        <w:t xml:space="preserve"> </w:t>
      </w:r>
    </w:p>
    <w:p w14:paraId="2EAF837D" w14:textId="77777777" w:rsidR="00176B17" w:rsidRDefault="00176B17" w:rsidP="00176B17">
      <w:pPr>
        <w:spacing w:after="279" w:line="259" w:lineRule="auto"/>
        <w:ind w:left="24"/>
      </w:pPr>
      <w:r>
        <w:rPr>
          <w:rFonts w:ascii="Calibri" w:eastAsia="Calibri" w:hAnsi="Calibri" w:cs="Calibri"/>
          <w:noProof/>
          <w:sz w:val="22"/>
        </w:rPr>
        <mc:AlternateContent>
          <mc:Choice Requires="wpg">
            <w:drawing>
              <wp:inline distT="0" distB="0" distL="0" distR="0" wp14:anchorId="0B0A8387" wp14:editId="2D6479FB">
                <wp:extent cx="5746115" cy="26670"/>
                <wp:effectExtent l="0" t="0" r="0" b="0"/>
                <wp:docPr id="22447" name="Group 2244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207" name="Shape 20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EF6B74" id="Group 22447"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uuNP1l8CAAAOBgAADgAAAAAAAAAAAAAAAAAuAgAAZHJzL2Uyb0RvYy54&#10;bWxQSwECLQAUAAYACAAAACEAOGI7mtsAAAADAQAADwAAAAAAAAAAAAAAAAC5BAAAZHJzL2Rvd25y&#10;ZXYueG1sUEsFBgAAAAAEAAQA8wAAAMEFAAAAAA==&#10;">
                <v:shape id="Shape 207"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" path="m,26670r5746115,l5746115,,,,,26670xe" filled="f" strokeweight="1pt">
                  <v:path arrowok="t" textboxrect="0,0,5746115,26670"/>
                </v:shape>
                <w10:anchorlock/>
              </v:group>
            </w:pict>
          </mc:Fallback>
        </mc:AlternateContent>
      </w:r>
    </w:p>
    <w:p w14:paraId="1E540F08" w14:textId="77777777" w:rsidR="00176B17" w:rsidRDefault="00176B17" w:rsidP="00176B17">
      <w:pPr>
        <w:spacing w:line="259" w:lineRule="auto"/>
        <w:ind w:left="542"/>
        <w:jc w:val="center"/>
      </w:pPr>
      <w:r>
        <w:rPr>
          <w:rFonts w:ascii="Arial" w:eastAsia="Arial" w:hAnsi="Arial" w:cs="Arial"/>
        </w:rPr>
        <w:t xml:space="preserve">Annexure A </w:t>
      </w:r>
    </w:p>
    <w:p w14:paraId="19D1575D" w14:textId="77777777" w:rsidR="00176B17" w:rsidRDefault="00176B17" w:rsidP="00176B17">
      <w:pPr>
        <w:spacing w:after="48" w:line="259" w:lineRule="auto"/>
      </w:pPr>
      <w:r>
        <w:rPr>
          <w:rFonts w:ascii="Arial" w:eastAsia="Arial" w:hAnsi="Arial" w:cs="Arial"/>
        </w:rPr>
        <w:t xml:space="preserve"> </w:t>
      </w:r>
    </w:p>
    <w:p w14:paraId="0F1139C5" w14:textId="77777777" w:rsidR="00176B17" w:rsidRDefault="00176B17" w:rsidP="00176B17">
      <w:pPr>
        <w:pStyle w:val="Heading1"/>
      </w:pPr>
      <w:r>
        <w:t xml:space="preserve">Industry Problem-Solving Task </w:t>
      </w:r>
    </w:p>
    <w:p w14:paraId="22E1E9C6" w14:textId="77777777" w:rsidR="00176B17" w:rsidRDefault="00176B17" w:rsidP="00176B17">
      <w:pPr>
        <w:spacing w:after="134" w:line="259" w:lineRule="auto"/>
      </w:pPr>
      <w:r>
        <w:rPr>
          <w:b/>
          <w:sz w:val="32"/>
        </w:rPr>
        <w:t xml:space="preserve"> </w:t>
      </w:r>
    </w:p>
    <w:p w14:paraId="34898637" w14:textId="77777777" w:rsidR="00176B17" w:rsidRPr="00176B17" w:rsidRDefault="00176B17" w:rsidP="00176B17">
      <w:pPr>
        <w:spacing w:after="242" w:line="360" w:lineRule="auto"/>
        <w:ind w:left="653" w:right="467" w:hanging="361"/>
        <w:jc w:val="both"/>
      </w:pPr>
      <w:r>
        <w:rPr>
          <w:b/>
        </w:rPr>
        <w:t>1.</w:t>
      </w:r>
      <w:r>
        <w:rPr>
          <w:rFonts w:ascii="Arial" w:eastAsia="Arial" w:hAnsi="Arial" w:cs="Arial"/>
          <w:b/>
        </w:rPr>
        <w:t xml:space="preserve"> </w:t>
      </w:r>
      <w:r w:rsidRPr="00176B17">
        <w:t xml:space="preserve">A large university campus serves thousands of users </w:t>
      </w:r>
      <w:proofErr w:type="gramStart"/>
      <w:r w:rsidRPr="00176B17">
        <w:t>across  multiple</w:t>
      </w:r>
      <w:proofErr w:type="gramEnd"/>
      <w:r w:rsidRPr="00176B17">
        <w:t xml:space="preserve"> buildings — lecture halls, labs, libraries, dormitories, </w:t>
      </w:r>
      <w:proofErr w:type="gramStart"/>
      <w:r w:rsidRPr="00176B17">
        <w:t>and  administration</w:t>
      </w:r>
      <w:proofErr w:type="gramEnd"/>
      <w:r w:rsidRPr="00176B17">
        <w:t xml:space="preserve"> — making a single topology inadequate. A </w:t>
      </w:r>
      <w:proofErr w:type="gramStart"/>
      <w:r w:rsidRPr="00176B17">
        <w:t>hybrid  topology</w:t>
      </w:r>
      <w:proofErr w:type="gramEnd"/>
      <w:r w:rsidRPr="00176B17">
        <w:t xml:space="preserve"> combines the best elements of multiple designs: a </w:t>
      </w:r>
      <w:proofErr w:type="spellStart"/>
      <w:proofErr w:type="gramStart"/>
      <w:r w:rsidRPr="00176B17">
        <w:t>fiber</w:t>
      </w:r>
      <w:proofErr w:type="spellEnd"/>
      <w:r w:rsidRPr="00176B17">
        <w:t xml:space="preserve"> based</w:t>
      </w:r>
      <w:proofErr w:type="gramEnd"/>
      <w:r w:rsidRPr="00176B17">
        <w:t xml:space="preserve"> ring or mesh at the campus backbone level for </w:t>
      </w:r>
      <w:proofErr w:type="gramStart"/>
      <w:r w:rsidRPr="00176B17">
        <w:t>redundancy,  a</w:t>
      </w:r>
      <w:proofErr w:type="gramEnd"/>
      <w:r w:rsidRPr="00176B17">
        <w:t xml:space="preserve"> star topology within each building for manageability, and bus or tree structures within individual labs for cost-efficiency. At </w:t>
      </w:r>
      <w:proofErr w:type="gramStart"/>
      <w:r w:rsidRPr="00176B17">
        <w:t>the  campus</w:t>
      </w:r>
      <w:proofErr w:type="gramEnd"/>
      <w:r w:rsidRPr="00176B17">
        <w:t xml:space="preserve"> core, high-speed </w:t>
      </w:r>
      <w:proofErr w:type="spellStart"/>
      <w:r w:rsidRPr="00176B17">
        <w:t>fiber</w:t>
      </w:r>
      <w:proofErr w:type="spellEnd"/>
      <w:r w:rsidRPr="00176B17">
        <w:t xml:space="preserve"> optic cables (single-mode, 10 </w:t>
      </w:r>
      <w:proofErr w:type="gramStart"/>
      <w:r w:rsidRPr="00176B17">
        <w:t>Gbps  or</w:t>
      </w:r>
      <w:proofErr w:type="gramEnd"/>
      <w:r w:rsidRPr="00176B17">
        <w:t xml:space="preserve"> 40 Gbps) interconnect core routers and multilayer </w:t>
      </w:r>
      <w:proofErr w:type="gramStart"/>
      <w:r w:rsidRPr="00176B17">
        <w:t>switches  using</w:t>
      </w:r>
      <w:proofErr w:type="gramEnd"/>
      <w:r w:rsidRPr="00176B17">
        <w:t xml:space="preserve"> a ring or partial mesh arrangement, ensuring that no </w:t>
      </w:r>
      <w:proofErr w:type="gramStart"/>
      <w:r w:rsidRPr="00176B17">
        <w:t>single  link</w:t>
      </w:r>
      <w:proofErr w:type="gramEnd"/>
      <w:r w:rsidRPr="00176B17">
        <w:t xml:space="preserve"> failure isolates an entire building. Each building has its </w:t>
      </w:r>
      <w:proofErr w:type="gramStart"/>
      <w:r w:rsidRPr="00176B17">
        <w:t>own  distribution</w:t>
      </w:r>
      <w:proofErr w:type="gramEnd"/>
      <w:r w:rsidRPr="00176B17">
        <w:t xml:space="preserve"> switch connected to the campus core via dual </w:t>
      </w:r>
      <w:proofErr w:type="spellStart"/>
      <w:proofErr w:type="gramStart"/>
      <w:r w:rsidRPr="00176B17">
        <w:t>fiber</w:t>
      </w:r>
      <w:proofErr w:type="spellEnd"/>
      <w:r w:rsidRPr="00176B17">
        <w:t>  uplinks</w:t>
      </w:r>
      <w:proofErr w:type="gramEnd"/>
      <w:r w:rsidRPr="00176B17">
        <w:t xml:space="preserve">. Within each building, a traditional star topology </w:t>
      </w:r>
      <w:proofErr w:type="gramStart"/>
      <w:r w:rsidRPr="00176B17">
        <w:t>branches  from</w:t>
      </w:r>
      <w:proofErr w:type="gramEnd"/>
      <w:r w:rsidRPr="00176B17">
        <w:t xml:space="preserve"> the distribution switch to floor-level access switches, </w:t>
      </w:r>
      <w:proofErr w:type="gramStart"/>
      <w:r w:rsidRPr="00176B17">
        <w:t>which  then</w:t>
      </w:r>
      <w:proofErr w:type="gramEnd"/>
      <w:r w:rsidRPr="00176B17">
        <w:t xml:space="preserve"> connect individual devices via Cat6 cables. This </w:t>
      </w:r>
      <w:proofErr w:type="gramStart"/>
      <w:r w:rsidRPr="00176B17">
        <w:t>hierarchical  three</w:t>
      </w:r>
      <w:proofErr w:type="gramEnd"/>
      <w:r w:rsidRPr="00176B17">
        <w:t xml:space="preserve">-layer model — core, distribution, and access — is </w:t>
      </w:r>
      <w:proofErr w:type="gramStart"/>
      <w:r w:rsidRPr="00176B17">
        <w:t>the  industry</w:t>
      </w:r>
      <w:proofErr w:type="gramEnd"/>
      <w:r w:rsidRPr="00176B17">
        <w:t xml:space="preserve"> standard for enterprise and campus networks </w:t>
      </w:r>
      <w:proofErr w:type="gramStart"/>
      <w:r w:rsidRPr="00176B17">
        <w:t>because  adding</w:t>
      </w:r>
      <w:proofErr w:type="gramEnd"/>
      <w:r w:rsidRPr="00176B17">
        <w:t xml:space="preserve"> a new building simply means installing a new </w:t>
      </w:r>
      <w:proofErr w:type="gramStart"/>
      <w:r w:rsidRPr="00176B17">
        <w:t>distribution  switch</w:t>
      </w:r>
      <w:proofErr w:type="gramEnd"/>
      <w:r w:rsidRPr="00176B17">
        <w:t xml:space="preserve"> and running </w:t>
      </w:r>
      <w:proofErr w:type="spellStart"/>
      <w:r w:rsidRPr="00176B17">
        <w:t>fiber</w:t>
      </w:r>
      <w:proofErr w:type="spellEnd"/>
      <w:r w:rsidRPr="00176B17">
        <w:t xml:space="preserve"> to the core, with no disruption to </w:t>
      </w:r>
      <w:proofErr w:type="gramStart"/>
      <w:r w:rsidRPr="00176B17">
        <w:t>existing  infrastructure</w:t>
      </w:r>
      <w:proofErr w:type="gramEnd"/>
      <w:r w:rsidRPr="00176B17">
        <w:t xml:space="preserve">. Wireless access points throughout the </w:t>
      </w:r>
      <w:proofErr w:type="gramStart"/>
      <w:r w:rsidRPr="00176B17">
        <w:t>campus  connect</w:t>
      </w:r>
      <w:proofErr w:type="gramEnd"/>
      <w:r w:rsidRPr="00176B17">
        <w:t xml:space="preserve"> via PoE (Power over Ethernet) to access </w:t>
      </w:r>
      <w:proofErr w:type="gramStart"/>
      <w:r w:rsidRPr="00176B17">
        <w:t>switches,  eliminating</w:t>
      </w:r>
      <w:proofErr w:type="gramEnd"/>
      <w:r w:rsidRPr="00176B17">
        <w:t xml:space="preserve"> the need for separate power cabling. The hybrid </w:t>
      </w:r>
      <w:proofErr w:type="gramStart"/>
      <w:r w:rsidRPr="00176B17">
        <w:t>design  thus</w:t>
      </w:r>
      <w:proofErr w:type="gramEnd"/>
      <w:r w:rsidRPr="00176B17">
        <w:t xml:space="preserve"> delivers redundancy at the backbone, simplicity at </w:t>
      </w:r>
      <w:proofErr w:type="gramStart"/>
      <w:r w:rsidRPr="00176B17">
        <w:t>the  building</w:t>
      </w:r>
      <w:proofErr w:type="gramEnd"/>
      <w:r w:rsidRPr="00176B17">
        <w:t xml:space="preserve"> level, and scalability campus-wide. </w:t>
      </w:r>
    </w:p>
    <w:p w14:paraId="497DFEBE" w14:textId="1AEEB6C4" w:rsidR="00176B17" w:rsidRDefault="00176B17" w:rsidP="00176B17">
      <w:pPr>
        <w:spacing w:after="242" w:line="359" w:lineRule="auto"/>
        <w:ind w:left="653" w:right="467" w:hanging="361"/>
        <w:jc w:val="both"/>
      </w:pPr>
      <w:r>
        <w:t xml:space="preserve"> </w:t>
      </w:r>
    </w:p>
    <w:p w14:paraId="124364EB" w14:textId="08AA12C2" w:rsidR="0064784F" w:rsidRDefault="00000000">
      <w:pPr>
        <w:pStyle w:val="Heading1"/>
        <w:spacing w:before="240" w:after="120"/>
      </w:pPr>
      <w:r>
        <w:rPr>
          <w:rFonts w:ascii="Calibri" w:eastAsia="Calibri" w:hAnsi="Calibri" w:cs="Calibri"/>
          <w:b/>
          <w:bCs/>
        </w:rPr>
        <w:lastRenderedPageBreak/>
        <w:t>Aim</w:t>
      </w:r>
    </w:p>
    <w:p w14:paraId="3E833A20" w14:textId="77777777" w:rsidR="0064784F" w:rsidRDefault="00000000">
      <w:pPr>
        <w:spacing w:after="160" w:line="276" w:lineRule="auto"/>
        <w:jc w:val="both"/>
      </w:pPr>
      <w:r>
        <w:rPr>
          <w:rFonts w:ascii="Calibri" w:eastAsia="Calibri" w:hAnsi="Calibri" w:cs="Calibri"/>
          <w:sz w:val="22"/>
          <w:szCs w:val="22"/>
        </w:rPr>
        <w:t>To study the star, mesh, bus, and hybrid network topologies, and to design a hybrid campus network topology that integrates these basic topologies at the backbone, building, and lab levels using appropriate networking devices, transmission media, and cabling standards.</w:t>
      </w:r>
    </w:p>
    <w:p w14:paraId="4B59C4A7" w14:textId="18A4CA3B" w:rsidR="0064784F" w:rsidRDefault="00000000">
      <w:pPr>
        <w:pStyle w:val="Heading1"/>
        <w:spacing w:before="240" w:after="120"/>
      </w:pPr>
      <w:r>
        <w:rPr>
          <w:rFonts w:ascii="Calibri" w:eastAsia="Calibri" w:hAnsi="Calibri" w:cs="Calibri"/>
          <w:b/>
          <w:bCs/>
        </w:rPr>
        <w:t>Requirements</w:t>
      </w:r>
    </w:p>
    <w:p w14:paraId="4DDA0B24" w14:textId="77777777" w:rsidR="0064784F" w:rsidRDefault="00000000">
      <w:pPr>
        <w:pStyle w:val="ListParagraph"/>
        <w:numPr>
          <w:ilvl w:val="0"/>
          <w:numId w:val="2"/>
        </w:numPr>
        <w:spacing w:after="80"/>
      </w:pPr>
      <w:r>
        <w:rPr>
          <w:rFonts w:ascii="Calibri" w:eastAsia="Calibri" w:hAnsi="Calibri" w:cs="Calibri"/>
          <w:sz w:val="22"/>
          <w:szCs w:val="22"/>
        </w:rPr>
        <w:t>Networking devices: core routers, multilayer switches, distribution switches, access switches, Power over Ethernet (PoE) enabled switches, wireless access points</w:t>
      </w:r>
    </w:p>
    <w:p w14:paraId="40EA4110" w14:textId="77777777" w:rsidR="0064784F" w:rsidRDefault="00000000">
      <w:pPr>
        <w:pStyle w:val="ListParagraph"/>
        <w:numPr>
          <w:ilvl w:val="0"/>
          <w:numId w:val="2"/>
        </w:numPr>
        <w:spacing w:after="80"/>
      </w:pPr>
      <w:r>
        <w:rPr>
          <w:rFonts w:ascii="Calibri" w:eastAsia="Calibri" w:hAnsi="Calibri" w:cs="Calibri"/>
          <w:sz w:val="22"/>
          <w:szCs w:val="22"/>
        </w:rPr>
        <w:t xml:space="preserve">Transmission media: single-mode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optic cable (10 Gbps / 40 Gbps), Cat6 twisted-pair cabling</w:t>
      </w:r>
    </w:p>
    <w:p w14:paraId="75CEEC9C" w14:textId="77777777" w:rsidR="0064784F" w:rsidRDefault="00000000">
      <w:pPr>
        <w:pStyle w:val="ListParagraph"/>
        <w:numPr>
          <w:ilvl w:val="0"/>
          <w:numId w:val="2"/>
        </w:numPr>
        <w:spacing w:after="80"/>
      </w:pPr>
      <w:r>
        <w:rPr>
          <w:rFonts w:ascii="Calibri" w:eastAsia="Calibri" w:hAnsi="Calibri" w:cs="Calibri"/>
          <w:sz w:val="22"/>
          <w:szCs w:val="22"/>
        </w:rPr>
        <w:t>Network design / simulation tool (e.g., Cisco Packet Tracer or equivalent) for drawing and verifying the topology</w:t>
      </w:r>
    </w:p>
    <w:p w14:paraId="1E5808CC" w14:textId="23AFAC04" w:rsidR="0064784F" w:rsidRDefault="00000000">
      <w:pPr>
        <w:pStyle w:val="Heading1"/>
        <w:spacing w:before="240" w:after="120"/>
      </w:pPr>
      <w:r>
        <w:rPr>
          <w:rFonts w:ascii="Calibri" w:eastAsia="Calibri" w:hAnsi="Calibri" w:cs="Calibri"/>
          <w:b/>
          <w:bCs/>
        </w:rPr>
        <w:t>Theory</w:t>
      </w:r>
    </w:p>
    <w:p w14:paraId="325631C8" w14:textId="77777777" w:rsidR="0064784F" w:rsidRDefault="00000000">
      <w:pPr>
        <w:spacing w:after="160" w:line="276" w:lineRule="auto"/>
        <w:jc w:val="both"/>
      </w:pPr>
      <w:r>
        <w:rPr>
          <w:rFonts w:ascii="Calibri" w:eastAsia="Calibri" w:hAnsi="Calibri" w:cs="Calibri"/>
          <w:sz w:val="22"/>
          <w:szCs w:val="22"/>
        </w:rPr>
        <w:t>A network topology defines how devices and cables are physically or logically arranged to form a network. The four fundamental topologies and their characteristics are summarized below.</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2700"/>
        <w:gridCol w:w="2700"/>
      </w:tblGrid>
      <w:tr w:rsidR="0064784F" w14:paraId="28F0F3B6" w14:textId="77777777">
        <w:tblPrEx>
          <w:tblCellMar>
            <w:top w:w="0" w:type="dxa"/>
            <w:bottom w:w="0" w:type="dxa"/>
          </w:tblCellMar>
        </w:tblPrEx>
        <w:tc>
          <w:tcPr>
            <w:tcW w:w="1800" w:type="dxa"/>
            <w:shd w:val="clear" w:color="auto" w:fill="D9E2F3"/>
            <w:tcMar>
              <w:top w:w="80" w:type="dxa"/>
              <w:left w:w="100" w:type="dxa"/>
              <w:bottom w:w="80" w:type="dxa"/>
              <w:right w:w="100" w:type="dxa"/>
            </w:tcMar>
          </w:tcPr>
          <w:p w14:paraId="2FC09DEC" w14:textId="77777777" w:rsidR="0064784F" w:rsidRDefault="00000000">
            <w:r>
              <w:rPr>
                <w:rFonts w:ascii="Calibri" w:eastAsia="Calibri" w:hAnsi="Calibri" w:cs="Calibri"/>
                <w:b/>
                <w:bCs/>
              </w:rPr>
              <w:t>Topology</w:t>
            </w:r>
          </w:p>
        </w:tc>
        <w:tc>
          <w:tcPr>
            <w:tcW w:w="3300" w:type="dxa"/>
            <w:shd w:val="clear" w:color="auto" w:fill="D9E2F3"/>
            <w:tcMar>
              <w:top w:w="80" w:type="dxa"/>
              <w:left w:w="100" w:type="dxa"/>
              <w:bottom w:w="80" w:type="dxa"/>
              <w:right w:w="100" w:type="dxa"/>
            </w:tcMar>
          </w:tcPr>
          <w:p w14:paraId="0B773F87" w14:textId="77777777" w:rsidR="0064784F" w:rsidRDefault="00000000">
            <w:r>
              <w:rPr>
                <w:rFonts w:ascii="Calibri" w:eastAsia="Calibri" w:hAnsi="Calibri" w:cs="Calibri"/>
                <w:b/>
                <w:bCs/>
              </w:rPr>
              <w:t>Structure</w:t>
            </w:r>
          </w:p>
        </w:tc>
        <w:tc>
          <w:tcPr>
            <w:tcW w:w="2700" w:type="dxa"/>
            <w:shd w:val="clear" w:color="auto" w:fill="D9E2F3"/>
            <w:tcMar>
              <w:top w:w="80" w:type="dxa"/>
              <w:left w:w="100" w:type="dxa"/>
              <w:bottom w:w="80" w:type="dxa"/>
              <w:right w:w="100" w:type="dxa"/>
            </w:tcMar>
          </w:tcPr>
          <w:p w14:paraId="78CCDAE2" w14:textId="77777777" w:rsidR="0064784F" w:rsidRDefault="00000000">
            <w:r>
              <w:rPr>
                <w:rFonts w:ascii="Calibri" w:eastAsia="Calibri" w:hAnsi="Calibri" w:cs="Calibri"/>
                <w:b/>
                <w:bCs/>
              </w:rPr>
              <w:t>Advantages</w:t>
            </w:r>
          </w:p>
        </w:tc>
        <w:tc>
          <w:tcPr>
            <w:tcW w:w="2700" w:type="dxa"/>
            <w:shd w:val="clear" w:color="auto" w:fill="D9E2F3"/>
            <w:tcMar>
              <w:top w:w="80" w:type="dxa"/>
              <w:left w:w="100" w:type="dxa"/>
              <w:bottom w:w="80" w:type="dxa"/>
              <w:right w:w="100" w:type="dxa"/>
            </w:tcMar>
          </w:tcPr>
          <w:p w14:paraId="65F5FCD2" w14:textId="77777777" w:rsidR="0064784F" w:rsidRDefault="00000000">
            <w:r>
              <w:rPr>
                <w:rFonts w:ascii="Calibri" w:eastAsia="Calibri" w:hAnsi="Calibri" w:cs="Calibri"/>
                <w:b/>
                <w:bCs/>
              </w:rPr>
              <w:t>Limitations</w:t>
            </w:r>
          </w:p>
        </w:tc>
      </w:tr>
      <w:tr w:rsidR="0064784F" w14:paraId="75F31A9B" w14:textId="77777777">
        <w:tblPrEx>
          <w:tblCellMar>
            <w:top w:w="0" w:type="dxa"/>
            <w:bottom w:w="0" w:type="dxa"/>
          </w:tblCellMar>
        </w:tblPrEx>
        <w:tc>
          <w:tcPr>
            <w:tcW w:w="1800" w:type="dxa"/>
            <w:tcMar>
              <w:top w:w="80" w:type="dxa"/>
              <w:left w:w="100" w:type="dxa"/>
              <w:bottom w:w="80" w:type="dxa"/>
              <w:right w:w="100" w:type="dxa"/>
            </w:tcMar>
          </w:tcPr>
          <w:p w14:paraId="3EC2446A" w14:textId="77777777" w:rsidR="0064784F" w:rsidRDefault="00000000">
            <w:r>
              <w:rPr>
                <w:rFonts w:ascii="Calibri" w:eastAsia="Calibri" w:hAnsi="Calibri" w:cs="Calibri"/>
              </w:rPr>
              <w:t>Star</w:t>
            </w:r>
          </w:p>
        </w:tc>
        <w:tc>
          <w:tcPr>
            <w:tcW w:w="3300" w:type="dxa"/>
            <w:tcMar>
              <w:top w:w="80" w:type="dxa"/>
              <w:left w:w="100" w:type="dxa"/>
              <w:bottom w:w="80" w:type="dxa"/>
              <w:right w:w="100" w:type="dxa"/>
            </w:tcMar>
          </w:tcPr>
          <w:p w14:paraId="3DC7724C" w14:textId="77777777" w:rsidR="0064784F" w:rsidRDefault="00000000">
            <w:r>
              <w:rPr>
                <w:rFonts w:ascii="Calibri" w:eastAsia="Calibri" w:hAnsi="Calibri" w:cs="Calibri"/>
              </w:rPr>
              <w:t>All nodes connect individually to a central device (switch/hub)</w:t>
            </w:r>
          </w:p>
        </w:tc>
        <w:tc>
          <w:tcPr>
            <w:tcW w:w="2700" w:type="dxa"/>
            <w:tcMar>
              <w:top w:w="80" w:type="dxa"/>
              <w:left w:w="100" w:type="dxa"/>
              <w:bottom w:w="80" w:type="dxa"/>
              <w:right w:w="100" w:type="dxa"/>
            </w:tcMar>
          </w:tcPr>
          <w:p w14:paraId="277894A5" w14:textId="77777777" w:rsidR="0064784F" w:rsidRDefault="00000000">
            <w:r>
              <w:rPr>
                <w:rFonts w:ascii="Calibri" w:eastAsia="Calibri" w:hAnsi="Calibri" w:cs="Calibri"/>
              </w:rPr>
              <w:t>Easy to manage, isolate faults, and add devices</w:t>
            </w:r>
          </w:p>
        </w:tc>
        <w:tc>
          <w:tcPr>
            <w:tcW w:w="2700" w:type="dxa"/>
            <w:tcMar>
              <w:top w:w="80" w:type="dxa"/>
              <w:left w:w="100" w:type="dxa"/>
              <w:bottom w:w="80" w:type="dxa"/>
              <w:right w:w="100" w:type="dxa"/>
            </w:tcMar>
          </w:tcPr>
          <w:p w14:paraId="57EB38E9" w14:textId="77777777" w:rsidR="0064784F" w:rsidRDefault="00000000">
            <w:r>
              <w:rPr>
                <w:rFonts w:ascii="Calibri" w:eastAsia="Calibri" w:hAnsi="Calibri" w:cs="Calibri"/>
              </w:rPr>
              <w:t>Central device is a single point of failure</w:t>
            </w:r>
          </w:p>
        </w:tc>
      </w:tr>
      <w:tr w:rsidR="0064784F" w14:paraId="61F02B57" w14:textId="77777777">
        <w:tblPrEx>
          <w:tblCellMar>
            <w:top w:w="0" w:type="dxa"/>
            <w:bottom w:w="0" w:type="dxa"/>
          </w:tblCellMar>
        </w:tblPrEx>
        <w:tc>
          <w:tcPr>
            <w:tcW w:w="1800" w:type="dxa"/>
            <w:tcMar>
              <w:top w:w="80" w:type="dxa"/>
              <w:left w:w="100" w:type="dxa"/>
              <w:bottom w:w="80" w:type="dxa"/>
              <w:right w:w="100" w:type="dxa"/>
            </w:tcMar>
          </w:tcPr>
          <w:p w14:paraId="0A50B5F5" w14:textId="77777777" w:rsidR="0064784F" w:rsidRDefault="00000000">
            <w:r>
              <w:rPr>
                <w:rFonts w:ascii="Calibri" w:eastAsia="Calibri" w:hAnsi="Calibri" w:cs="Calibri"/>
              </w:rPr>
              <w:t>Mesh</w:t>
            </w:r>
          </w:p>
        </w:tc>
        <w:tc>
          <w:tcPr>
            <w:tcW w:w="3300" w:type="dxa"/>
            <w:tcMar>
              <w:top w:w="80" w:type="dxa"/>
              <w:left w:w="100" w:type="dxa"/>
              <w:bottom w:w="80" w:type="dxa"/>
              <w:right w:w="100" w:type="dxa"/>
            </w:tcMar>
          </w:tcPr>
          <w:p w14:paraId="55611F0A" w14:textId="77777777" w:rsidR="0064784F" w:rsidRDefault="00000000">
            <w:r>
              <w:rPr>
                <w:rFonts w:ascii="Calibri" w:eastAsia="Calibri" w:hAnsi="Calibri" w:cs="Calibri"/>
              </w:rPr>
              <w:t>Each node connects directly to every other node (full) or to several nodes (partial)</w:t>
            </w:r>
          </w:p>
        </w:tc>
        <w:tc>
          <w:tcPr>
            <w:tcW w:w="2700" w:type="dxa"/>
            <w:tcMar>
              <w:top w:w="80" w:type="dxa"/>
              <w:left w:w="100" w:type="dxa"/>
              <w:bottom w:w="80" w:type="dxa"/>
              <w:right w:w="100" w:type="dxa"/>
            </w:tcMar>
          </w:tcPr>
          <w:p w14:paraId="09F0B4D4" w14:textId="77777777" w:rsidR="0064784F" w:rsidRDefault="00000000">
            <w:r>
              <w:rPr>
                <w:rFonts w:ascii="Calibri" w:eastAsia="Calibri" w:hAnsi="Calibri" w:cs="Calibri"/>
              </w:rPr>
              <w:t>High redundancy and fault tolerance; no single link failure isolates the network</w:t>
            </w:r>
          </w:p>
        </w:tc>
        <w:tc>
          <w:tcPr>
            <w:tcW w:w="2700" w:type="dxa"/>
            <w:tcMar>
              <w:top w:w="80" w:type="dxa"/>
              <w:left w:w="100" w:type="dxa"/>
              <w:bottom w:w="80" w:type="dxa"/>
              <w:right w:w="100" w:type="dxa"/>
            </w:tcMar>
          </w:tcPr>
          <w:p w14:paraId="7255D598" w14:textId="77777777" w:rsidR="0064784F" w:rsidRDefault="00000000">
            <w:r>
              <w:rPr>
                <w:rFonts w:ascii="Calibri" w:eastAsia="Calibri" w:hAnsi="Calibri" w:cs="Calibri"/>
              </w:rPr>
              <w:t>Expensive cabling and complex wiring, especially at large scale</w:t>
            </w:r>
          </w:p>
        </w:tc>
      </w:tr>
      <w:tr w:rsidR="0064784F" w14:paraId="609E9114" w14:textId="77777777">
        <w:tblPrEx>
          <w:tblCellMar>
            <w:top w:w="0" w:type="dxa"/>
            <w:bottom w:w="0" w:type="dxa"/>
          </w:tblCellMar>
        </w:tblPrEx>
        <w:tc>
          <w:tcPr>
            <w:tcW w:w="1800" w:type="dxa"/>
            <w:tcMar>
              <w:top w:w="80" w:type="dxa"/>
              <w:left w:w="100" w:type="dxa"/>
              <w:bottom w:w="80" w:type="dxa"/>
              <w:right w:w="100" w:type="dxa"/>
            </w:tcMar>
          </w:tcPr>
          <w:p w14:paraId="55BBA403" w14:textId="77777777" w:rsidR="0064784F" w:rsidRDefault="00000000">
            <w:r>
              <w:rPr>
                <w:rFonts w:ascii="Calibri" w:eastAsia="Calibri" w:hAnsi="Calibri" w:cs="Calibri"/>
              </w:rPr>
              <w:t>Bus</w:t>
            </w:r>
          </w:p>
        </w:tc>
        <w:tc>
          <w:tcPr>
            <w:tcW w:w="3300" w:type="dxa"/>
            <w:tcMar>
              <w:top w:w="80" w:type="dxa"/>
              <w:left w:w="100" w:type="dxa"/>
              <w:bottom w:w="80" w:type="dxa"/>
              <w:right w:w="100" w:type="dxa"/>
            </w:tcMar>
          </w:tcPr>
          <w:p w14:paraId="1A8FE727" w14:textId="77777777" w:rsidR="0064784F" w:rsidRDefault="00000000">
            <w:r>
              <w:rPr>
                <w:rFonts w:ascii="Calibri" w:eastAsia="Calibri" w:hAnsi="Calibri" w:cs="Calibri"/>
              </w:rPr>
              <w:t>All devices share a single backbone cable with terminators at each end</w:t>
            </w:r>
          </w:p>
        </w:tc>
        <w:tc>
          <w:tcPr>
            <w:tcW w:w="2700" w:type="dxa"/>
            <w:tcMar>
              <w:top w:w="80" w:type="dxa"/>
              <w:left w:w="100" w:type="dxa"/>
              <w:bottom w:w="80" w:type="dxa"/>
              <w:right w:w="100" w:type="dxa"/>
            </w:tcMar>
          </w:tcPr>
          <w:p w14:paraId="1DA37167" w14:textId="77777777" w:rsidR="0064784F" w:rsidRDefault="00000000">
            <w:r>
              <w:rPr>
                <w:rFonts w:ascii="Calibri" w:eastAsia="Calibri" w:hAnsi="Calibri" w:cs="Calibri"/>
              </w:rPr>
              <w:t>Low cost, minimal cabling, simple to set up for small segments</w:t>
            </w:r>
          </w:p>
        </w:tc>
        <w:tc>
          <w:tcPr>
            <w:tcW w:w="2700" w:type="dxa"/>
            <w:tcMar>
              <w:top w:w="80" w:type="dxa"/>
              <w:left w:w="100" w:type="dxa"/>
              <w:bottom w:w="80" w:type="dxa"/>
              <w:right w:w="100" w:type="dxa"/>
            </w:tcMar>
          </w:tcPr>
          <w:p w14:paraId="224232AB" w14:textId="77777777" w:rsidR="0064784F" w:rsidRDefault="00000000">
            <w:r>
              <w:rPr>
                <w:rFonts w:ascii="Calibri" w:eastAsia="Calibri" w:hAnsi="Calibri" w:cs="Calibri"/>
              </w:rPr>
              <w:t>Backbone failure disables the whole segment; limited scalability</w:t>
            </w:r>
          </w:p>
        </w:tc>
      </w:tr>
      <w:tr w:rsidR="0064784F" w14:paraId="732C8B52" w14:textId="77777777">
        <w:tblPrEx>
          <w:tblCellMar>
            <w:top w:w="0" w:type="dxa"/>
            <w:bottom w:w="0" w:type="dxa"/>
          </w:tblCellMar>
        </w:tblPrEx>
        <w:tc>
          <w:tcPr>
            <w:tcW w:w="1800" w:type="dxa"/>
            <w:tcMar>
              <w:top w:w="80" w:type="dxa"/>
              <w:left w:w="100" w:type="dxa"/>
              <w:bottom w:w="80" w:type="dxa"/>
              <w:right w:w="100" w:type="dxa"/>
            </w:tcMar>
          </w:tcPr>
          <w:p w14:paraId="3E3086A1" w14:textId="77777777" w:rsidR="0064784F" w:rsidRDefault="00000000">
            <w:r>
              <w:rPr>
                <w:rFonts w:ascii="Calibri" w:eastAsia="Calibri" w:hAnsi="Calibri" w:cs="Calibri"/>
              </w:rPr>
              <w:t>Hybrid</w:t>
            </w:r>
          </w:p>
        </w:tc>
        <w:tc>
          <w:tcPr>
            <w:tcW w:w="3300" w:type="dxa"/>
            <w:tcMar>
              <w:top w:w="80" w:type="dxa"/>
              <w:left w:w="100" w:type="dxa"/>
              <w:bottom w:w="80" w:type="dxa"/>
              <w:right w:w="100" w:type="dxa"/>
            </w:tcMar>
          </w:tcPr>
          <w:p w14:paraId="66A9AA93" w14:textId="77777777" w:rsidR="0064784F" w:rsidRDefault="00000000">
            <w:r>
              <w:rPr>
                <w:rFonts w:ascii="Calibri" w:eastAsia="Calibri" w:hAnsi="Calibri" w:cs="Calibri"/>
              </w:rPr>
              <w:t>Combination of two or more topologies (e.g., ring/mesh backbone + star buildings + bus labs)</w:t>
            </w:r>
          </w:p>
        </w:tc>
        <w:tc>
          <w:tcPr>
            <w:tcW w:w="2700" w:type="dxa"/>
            <w:tcMar>
              <w:top w:w="80" w:type="dxa"/>
              <w:left w:w="100" w:type="dxa"/>
              <w:bottom w:w="80" w:type="dxa"/>
              <w:right w:w="100" w:type="dxa"/>
            </w:tcMar>
          </w:tcPr>
          <w:p w14:paraId="1601AC50" w14:textId="77777777" w:rsidR="0064784F" w:rsidRDefault="00000000">
            <w:r>
              <w:rPr>
                <w:rFonts w:ascii="Calibri" w:eastAsia="Calibri" w:hAnsi="Calibri" w:cs="Calibri"/>
              </w:rPr>
              <w:t>Combines redundancy, manageability, and cost-efficiency of the constituent topologies</w:t>
            </w:r>
          </w:p>
        </w:tc>
        <w:tc>
          <w:tcPr>
            <w:tcW w:w="2700" w:type="dxa"/>
            <w:tcMar>
              <w:top w:w="80" w:type="dxa"/>
              <w:left w:w="100" w:type="dxa"/>
              <w:bottom w:w="80" w:type="dxa"/>
              <w:right w:w="100" w:type="dxa"/>
            </w:tcMar>
          </w:tcPr>
          <w:p w14:paraId="593C238C" w14:textId="77777777" w:rsidR="0064784F" w:rsidRDefault="00000000">
            <w:r>
              <w:rPr>
                <w:rFonts w:ascii="Calibri" w:eastAsia="Calibri" w:hAnsi="Calibri" w:cs="Calibri"/>
              </w:rPr>
              <w:t>More complex to design, configure, and troubleshoot</w:t>
            </w:r>
          </w:p>
        </w:tc>
      </w:tr>
    </w:tbl>
    <w:p w14:paraId="4AFC7BF0" w14:textId="77777777" w:rsidR="00F06D98" w:rsidRDefault="00F06D98" w:rsidP="00F06D98">
      <w:pPr>
        <w:pStyle w:val="Heading1"/>
        <w:spacing w:before="260" w:after="120"/>
      </w:pPr>
      <w:r>
        <w:rPr>
          <w:rFonts w:ascii="Calibri" w:eastAsia="Calibri" w:hAnsi="Calibri" w:cs="Calibri"/>
          <w:b/>
          <w:bCs/>
        </w:rPr>
        <w:t>Problem Statement</w:t>
      </w:r>
    </w:p>
    <w:p w14:paraId="532B7BD4" w14:textId="77777777" w:rsidR="00F06D98" w:rsidRDefault="00F06D98" w:rsidP="00F06D98">
      <w:pPr>
        <w:spacing w:after="160" w:line="276" w:lineRule="auto"/>
        <w:jc w:val="both"/>
      </w:pPr>
      <w:r>
        <w:rPr>
          <w:rFonts w:ascii="Calibri" w:eastAsia="Calibri" w:hAnsi="Calibri" w:cs="Calibri"/>
          <w:sz w:val="22"/>
          <w:szCs w:val="22"/>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Pr>
          <w:rFonts w:ascii="Calibri" w:eastAsia="Calibri" w:hAnsi="Calibri" w:cs="Calibri"/>
          <w:sz w:val="22"/>
          <w:szCs w:val="22"/>
        </w:rPr>
        <w:t>fiber</w:t>
      </w:r>
      <w:proofErr w:type="spellEnd"/>
      <w:r>
        <w:rPr>
          <w:rFonts w:ascii="Calibri" w:eastAsia="Calibri" w:hAnsi="Calibri" w:cs="Calibri"/>
          <w:sz w:val="22"/>
          <w:szCs w:val="22"/>
        </w:rPr>
        <w:t>-based ring or mesh at the campus backbone level for redundancy, a star topology within each building for manageability, and bus or tree structures within individual labs for cost-efficiency.</w:t>
      </w:r>
    </w:p>
    <w:p w14:paraId="463A6575" w14:textId="77777777" w:rsidR="00F06D98" w:rsidRDefault="00F06D98" w:rsidP="00F06D98">
      <w:pPr>
        <w:spacing w:after="160" w:line="276" w:lineRule="auto"/>
        <w:jc w:val="both"/>
      </w:pPr>
      <w:r>
        <w:rPr>
          <w:rFonts w:ascii="Calibri" w:eastAsia="Calibri" w:hAnsi="Calibri" w:cs="Calibri"/>
          <w:sz w:val="22"/>
          <w:szCs w:val="22"/>
        </w:rPr>
        <w:t xml:space="preserve">At the campus core, high-speed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uplinks. Within each building, a traditional star topology branches from the distribution switch to floor-level access switches, which then connect individual devices via Cat6 cables.</w:t>
      </w:r>
    </w:p>
    <w:p w14:paraId="4953137E" w14:textId="77777777" w:rsidR="00F06D98" w:rsidRDefault="00F06D98" w:rsidP="00F06D98">
      <w:pPr>
        <w:spacing w:after="160" w:line="276" w:lineRule="auto"/>
        <w:jc w:val="both"/>
      </w:pPr>
      <w:r>
        <w:rPr>
          <w:rFonts w:ascii="Calibri" w:eastAsia="Calibri" w:hAnsi="Calibri" w:cs="Calibri"/>
          <w:sz w:val="22"/>
          <w:szCs w:val="22"/>
        </w:rPr>
        <w:lastRenderedPageBreak/>
        <w:t xml:space="preserve">This hierarchical three-layer model — core, distribution, and access — is the industry standard for enterprise and campus networks because adding a new building simply means installing a new distribution switch and running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131FA863" w14:textId="77777777" w:rsidR="00F06D98" w:rsidRDefault="00F06D98" w:rsidP="00F06D98">
      <w:pPr>
        <w:pStyle w:val="Heading1"/>
        <w:spacing w:before="260" w:after="120"/>
      </w:pPr>
      <w:r>
        <w:rPr>
          <w:rFonts w:ascii="Calibri" w:eastAsia="Calibri" w:hAnsi="Calibri" w:cs="Calibri"/>
          <w:b/>
          <w:bCs/>
        </w:rPr>
        <w:t>Implementation in VS Code</w:t>
      </w:r>
    </w:p>
    <w:p w14:paraId="408B88C0" w14:textId="77777777" w:rsidR="00F06D98" w:rsidRDefault="00F06D98" w:rsidP="00F06D98">
      <w:pPr>
        <w:spacing w:after="160" w:line="276" w:lineRule="auto"/>
        <w:jc w:val="both"/>
      </w:pPr>
      <w:r>
        <w:rPr>
          <w:rFonts w:ascii="Calibri" w:eastAsia="Calibri" w:hAnsi="Calibri" w:cs="Calibri"/>
          <w:sz w:val="22"/>
          <w:szCs w:val="22"/>
        </w:rPr>
        <w:t>A lightweight Flask + HTML/CSS simulator was built to visualize the hierarchical hybrid topology and to test how the design behaves when a backbone link fails.</w:t>
      </w:r>
    </w:p>
    <w:p w14:paraId="4409FCB9" w14:textId="77777777" w:rsidR="00F06D98" w:rsidRDefault="00F06D98" w:rsidP="00F06D98">
      <w:pPr>
        <w:pStyle w:val="Heading2"/>
        <w:spacing w:before="260" w:after="120"/>
      </w:pPr>
      <w:r>
        <w:rPr>
          <w:rFonts w:ascii="Calibri" w:eastAsia="Calibri" w:hAnsi="Calibri" w:cs="Calibri"/>
          <w:b/>
          <w:bCs/>
        </w:rPr>
        <w:t>APP.PY</w:t>
      </w:r>
    </w:p>
    <w:p w14:paraId="4E313047" w14:textId="77777777" w:rsidR="00F06D98" w:rsidRDefault="00F06D98" w:rsidP="00F06D98">
      <w:pPr>
        <w:pBdr>
          <w:top w:val="single" w:sz="4" w:space="0" w:color="D1D5DB"/>
          <w:left w:val="single" w:sz="4" w:space="0" w:color="D1D5DB"/>
          <w:bottom w:val="single" w:sz="4" w:space="0" w:color="D1D5DB"/>
          <w:right w:val="single" w:sz="4" w:space="0" w:color="D1D5DB"/>
        </w:pBdr>
        <w:shd w:val="clear" w:color="auto" w:fill="F3F4F6"/>
        <w:spacing w:after="160"/>
      </w:pPr>
      <w:r>
        <w:rPr>
          <w:rFonts w:ascii="Consolas" w:eastAsia="Consolas" w:hAnsi="Consolas" w:cs="Consolas"/>
          <w:sz w:val="18"/>
          <w:szCs w:val="18"/>
        </w:rPr>
        <w:t xml:space="preserve">from flask import Flask,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jsonify</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app = Flask(__name__)</w:t>
      </w:r>
      <w:r>
        <w:br/>
      </w:r>
      <w:r>
        <w:rPr>
          <w:rFonts w:ascii="Consolas" w:eastAsia="Consolas" w:hAnsi="Consolas" w:cs="Consolas"/>
          <w:sz w:val="18"/>
          <w:szCs w:val="18"/>
        </w:rPr>
        <w:t xml:space="preserve"> </w:t>
      </w:r>
      <w:r>
        <w:br/>
      </w:r>
      <w:r>
        <w:rPr>
          <w:rFonts w:ascii="Consolas" w:eastAsia="Consolas" w:hAnsi="Consolas" w:cs="Consolas"/>
          <w:sz w:val="18"/>
          <w:szCs w:val="18"/>
        </w:rPr>
        <w:t>buildings = {</w:t>
      </w:r>
      <w:r>
        <w:br/>
      </w:r>
      <w:r>
        <w:rPr>
          <w:rFonts w:ascii="Consolas" w:eastAsia="Consolas" w:hAnsi="Consolas" w:cs="Consolas"/>
          <w:sz w:val="18"/>
          <w:szCs w:val="18"/>
        </w:rPr>
        <w:t xml:space="preserve">    "Building A": {"role": "Lecture Halls", "</w:t>
      </w:r>
      <w:proofErr w:type="spellStart"/>
      <w:r>
        <w:rPr>
          <w:rFonts w:ascii="Consolas" w:eastAsia="Consolas" w:hAnsi="Consolas" w:cs="Consolas"/>
          <w:sz w:val="18"/>
          <w:szCs w:val="18"/>
        </w:rPr>
        <w:t>core_node</w:t>
      </w:r>
      <w:proofErr w:type="spellEnd"/>
      <w:r>
        <w:rPr>
          <w:rFonts w:ascii="Consolas" w:eastAsia="Consolas" w:hAnsi="Consolas" w:cs="Consolas"/>
          <w:sz w:val="18"/>
          <w:szCs w:val="18"/>
        </w:rPr>
        <w:t>": "Core Router 1",</w:t>
      </w:r>
      <w:r>
        <w:br/>
      </w:r>
      <w:r>
        <w:rPr>
          <w:rFonts w:ascii="Consolas" w:eastAsia="Consolas" w:hAnsi="Consolas" w:cs="Consolas"/>
          <w:sz w:val="18"/>
          <w:szCs w:val="18"/>
        </w:rPr>
        <w:t xml:space="preserve">        "uplinks": ["Primary", "Backup"], "access": "Star (Cat6)"},</w:t>
      </w:r>
      <w:r>
        <w:br/>
      </w:r>
      <w:r>
        <w:rPr>
          <w:rFonts w:ascii="Consolas" w:eastAsia="Consolas" w:hAnsi="Consolas" w:cs="Consolas"/>
          <w:sz w:val="18"/>
          <w:szCs w:val="18"/>
        </w:rPr>
        <w:t xml:space="preserve">    "Building B": {"role": "Library", "</w:t>
      </w:r>
      <w:proofErr w:type="spellStart"/>
      <w:r>
        <w:rPr>
          <w:rFonts w:ascii="Consolas" w:eastAsia="Consolas" w:hAnsi="Consolas" w:cs="Consolas"/>
          <w:sz w:val="18"/>
          <w:szCs w:val="18"/>
        </w:rPr>
        <w:t>core_node</w:t>
      </w:r>
      <w:proofErr w:type="spellEnd"/>
      <w:r>
        <w:rPr>
          <w:rFonts w:ascii="Consolas" w:eastAsia="Consolas" w:hAnsi="Consolas" w:cs="Consolas"/>
          <w:sz w:val="18"/>
          <w:szCs w:val="18"/>
        </w:rPr>
        <w:t>": "Core Switch 2",</w:t>
      </w:r>
      <w:r>
        <w:br/>
      </w:r>
      <w:r>
        <w:rPr>
          <w:rFonts w:ascii="Consolas" w:eastAsia="Consolas" w:hAnsi="Consolas" w:cs="Consolas"/>
          <w:sz w:val="18"/>
          <w:szCs w:val="18"/>
        </w:rPr>
        <w:t xml:space="preserve">        "uplinks": ["Primary", "Backup"], "access": "Star (Cat6)"},</w:t>
      </w:r>
      <w:r>
        <w:br/>
      </w:r>
      <w:r>
        <w:rPr>
          <w:rFonts w:ascii="Consolas" w:eastAsia="Consolas" w:hAnsi="Consolas" w:cs="Consolas"/>
          <w:sz w:val="18"/>
          <w:szCs w:val="18"/>
        </w:rPr>
        <w:t xml:space="preserve">    "Building C": {"role": "Dormitory", "</w:t>
      </w:r>
      <w:proofErr w:type="spellStart"/>
      <w:r>
        <w:rPr>
          <w:rFonts w:ascii="Consolas" w:eastAsia="Consolas" w:hAnsi="Consolas" w:cs="Consolas"/>
          <w:sz w:val="18"/>
          <w:szCs w:val="18"/>
        </w:rPr>
        <w:t>core_node</w:t>
      </w:r>
      <w:proofErr w:type="spellEnd"/>
      <w:r>
        <w:rPr>
          <w:rFonts w:ascii="Consolas" w:eastAsia="Consolas" w:hAnsi="Consolas" w:cs="Consolas"/>
          <w:sz w:val="18"/>
          <w:szCs w:val="18"/>
        </w:rPr>
        <w:t>": "Core Switch 3",</w:t>
      </w:r>
      <w:r>
        <w:br/>
      </w:r>
      <w:r>
        <w:rPr>
          <w:rFonts w:ascii="Consolas" w:eastAsia="Consolas" w:hAnsi="Consolas" w:cs="Consolas"/>
          <w:sz w:val="18"/>
          <w:szCs w:val="18"/>
        </w:rPr>
        <w:t xml:space="preserve">        "uplinks": ["Primary", "Backup"], "access": "Star + PoE AP"},</w:t>
      </w:r>
      <w:r>
        <w:br/>
      </w:r>
      <w:r>
        <w:rPr>
          <w:rFonts w:ascii="Consolas" w:eastAsia="Consolas" w:hAnsi="Consolas" w:cs="Consolas"/>
          <w:sz w:val="18"/>
          <w:szCs w:val="18"/>
        </w:rPr>
        <w:t xml:space="preserve">    "Building D": {"role": "Labs", "</w:t>
      </w:r>
      <w:proofErr w:type="spellStart"/>
      <w:r>
        <w:rPr>
          <w:rFonts w:ascii="Consolas" w:eastAsia="Consolas" w:hAnsi="Consolas" w:cs="Consolas"/>
          <w:sz w:val="18"/>
          <w:szCs w:val="18"/>
        </w:rPr>
        <w:t>core_node</w:t>
      </w:r>
      <w:proofErr w:type="spellEnd"/>
      <w:r>
        <w:rPr>
          <w:rFonts w:ascii="Consolas" w:eastAsia="Consolas" w:hAnsi="Consolas" w:cs="Consolas"/>
          <w:sz w:val="18"/>
          <w:szCs w:val="18"/>
        </w:rPr>
        <w:t>": "Core Router 4",</w:t>
      </w:r>
      <w:r>
        <w:br/>
      </w:r>
      <w:r>
        <w:rPr>
          <w:rFonts w:ascii="Consolas" w:eastAsia="Consolas" w:hAnsi="Consolas" w:cs="Consolas"/>
          <w:sz w:val="18"/>
          <w:szCs w:val="18"/>
        </w:rPr>
        <w:t xml:space="preserve">        "uplinks": ["Primary", "Backup"], "access": "Bus (cost-efficient)"},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@app.route("/")</w:t>
      </w:r>
      <w:r>
        <w:br/>
      </w:r>
      <w:r>
        <w:rPr>
          <w:rFonts w:ascii="Consolas" w:eastAsia="Consolas" w:hAnsi="Consolas" w:cs="Consolas"/>
          <w:sz w:val="18"/>
          <w:szCs w:val="18"/>
        </w:rPr>
        <w:t>def home():</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render_template</w:t>
      </w:r>
      <w:proofErr w:type="spellEnd"/>
      <w:r>
        <w:rPr>
          <w:rFonts w:ascii="Consolas" w:eastAsia="Consolas" w:hAnsi="Consolas" w:cs="Consolas"/>
          <w:sz w:val="18"/>
          <w:szCs w:val="18"/>
        </w:rPr>
        <w:t>("index.html", buildings=buildings)</w:t>
      </w:r>
      <w:r>
        <w:br/>
      </w:r>
      <w:r>
        <w:rPr>
          <w:rFonts w:ascii="Consolas" w:eastAsia="Consolas" w:hAnsi="Consolas" w:cs="Consolas"/>
          <w:sz w:val="18"/>
          <w:szCs w:val="18"/>
        </w:rPr>
        <w:t xml:space="preserve"> </w:t>
      </w:r>
      <w:r>
        <w:br/>
      </w:r>
      <w:r>
        <w:rPr>
          <w:rFonts w:ascii="Consolas" w:eastAsia="Consolas" w:hAnsi="Consolas" w:cs="Consolas"/>
          <w:sz w:val="18"/>
          <w:szCs w:val="18"/>
        </w:rPr>
        <w:t>@app.route("/network-status")</w:t>
      </w:r>
      <w:r>
        <w:br/>
      </w:r>
      <w:r>
        <w:rPr>
          <w:rFonts w:ascii="Consolas" w:eastAsia="Consolas" w:hAnsi="Consolas" w:cs="Consolas"/>
          <w:sz w:val="18"/>
          <w:szCs w:val="18"/>
        </w:rPr>
        <w:t xml:space="preserve">def </w:t>
      </w:r>
      <w:proofErr w:type="spellStart"/>
      <w:r>
        <w:rPr>
          <w:rFonts w:ascii="Consolas" w:eastAsia="Consolas" w:hAnsi="Consolas" w:cs="Consolas"/>
          <w:sz w:val="18"/>
          <w:szCs w:val="18"/>
        </w:rPr>
        <w:t>network_status</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jsonify</w:t>
      </w:r>
      <w:proofErr w:type="spellEnd"/>
      <w:r>
        <w:rPr>
          <w:rFonts w:ascii="Consolas" w:eastAsia="Consolas" w:hAnsi="Consolas" w:cs="Consolas"/>
          <w:sz w:val="18"/>
          <w:szCs w:val="18"/>
        </w:rPr>
        <w:t>({</w:t>
      </w:r>
      <w:r>
        <w:br/>
      </w:r>
      <w:r>
        <w:rPr>
          <w:rFonts w:ascii="Consolas" w:eastAsia="Consolas" w:hAnsi="Consolas" w:cs="Consolas"/>
          <w:sz w:val="18"/>
          <w:szCs w:val="18"/>
        </w:rPr>
        <w:t xml:space="preserve">        "core": "Fiber ring active (10/40 Gbps)",</w:t>
      </w:r>
      <w:r>
        <w:br/>
      </w:r>
      <w:r>
        <w:rPr>
          <w:rFonts w:ascii="Consolas" w:eastAsia="Consolas" w:hAnsi="Consolas" w:cs="Consolas"/>
          <w:sz w:val="18"/>
          <w:szCs w:val="18"/>
        </w:rPr>
        <w:t xml:space="preserve">        "distribution": "All dual uplinks healthy",</w:t>
      </w:r>
      <w:r>
        <w:br/>
      </w:r>
      <w:r>
        <w:rPr>
          <w:rFonts w:ascii="Consolas" w:eastAsia="Consolas" w:hAnsi="Consolas" w:cs="Consolas"/>
          <w:sz w:val="18"/>
          <w:szCs w:val="18"/>
        </w:rPr>
        <w:t xml:space="preserve">        "access": "Star + Bus segments online"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@app.route("/simulate-failure/&lt;building&gt;")</w:t>
      </w:r>
      <w:r>
        <w:br/>
      </w:r>
      <w:r>
        <w:rPr>
          <w:rFonts w:ascii="Consolas" w:eastAsia="Consolas" w:hAnsi="Consolas" w:cs="Consolas"/>
          <w:sz w:val="18"/>
          <w:szCs w:val="18"/>
        </w:rPr>
        <w:t xml:space="preserve">def </w:t>
      </w:r>
      <w:proofErr w:type="spellStart"/>
      <w:r>
        <w:rPr>
          <w:rFonts w:ascii="Consolas" w:eastAsia="Consolas" w:hAnsi="Consolas" w:cs="Consolas"/>
          <w:sz w:val="18"/>
          <w:szCs w:val="18"/>
        </w:rPr>
        <w:t>simulate_failure</w:t>
      </w:r>
      <w:proofErr w:type="spellEnd"/>
      <w:r>
        <w:rPr>
          <w:rFonts w:ascii="Consolas" w:eastAsia="Consolas" w:hAnsi="Consolas" w:cs="Consolas"/>
          <w:sz w:val="18"/>
          <w:szCs w:val="18"/>
        </w:rPr>
        <w:t>(building):</w:t>
      </w:r>
      <w:r>
        <w:br/>
      </w:r>
      <w:r>
        <w:rPr>
          <w:rFonts w:ascii="Consolas" w:eastAsia="Consolas" w:hAnsi="Consolas" w:cs="Consolas"/>
          <w:sz w:val="18"/>
          <w:szCs w:val="18"/>
        </w:rPr>
        <w:t xml:space="preserve">    if building not in buildings:</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jsonify</w:t>
      </w:r>
      <w:proofErr w:type="spellEnd"/>
      <w:r>
        <w:rPr>
          <w:rFonts w:ascii="Consolas" w:eastAsia="Consolas" w:hAnsi="Consolas" w:cs="Consolas"/>
          <w:sz w:val="18"/>
          <w:szCs w:val="18"/>
        </w:rPr>
        <w:t>({"success": False, "message": "Invalid building"})</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jsonify</w:t>
      </w:r>
      <w:proofErr w:type="spellEnd"/>
      <w:r>
        <w:rPr>
          <w:rFonts w:ascii="Consolas" w:eastAsia="Consolas" w:hAnsi="Consolas" w:cs="Consolas"/>
          <w:sz w:val="18"/>
          <w:szCs w:val="18"/>
        </w:rPr>
        <w:t>({</w:t>
      </w:r>
      <w:r>
        <w:br/>
      </w:r>
      <w:r>
        <w:rPr>
          <w:rFonts w:ascii="Consolas" w:eastAsia="Consolas" w:hAnsi="Consolas" w:cs="Consolas"/>
          <w:sz w:val="18"/>
          <w:szCs w:val="18"/>
        </w:rPr>
        <w:t xml:space="preserve">        "success": True,</w:t>
      </w:r>
      <w:r>
        <w:br/>
      </w:r>
      <w:r>
        <w:rPr>
          <w:rFonts w:ascii="Consolas" w:eastAsia="Consolas" w:hAnsi="Consolas" w:cs="Consolas"/>
          <w:sz w:val="18"/>
          <w:szCs w:val="18"/>
        </w:rPr>
        <w:t xml:space="preserve">        "message": (</w:t>
      </w:r>
      <w:r>
        <w:br/>
      </w:r>
      <w:r>
        <w:rPr>
          <w:rFonts w:ascii="Consolas" w:eastAsia="Consolas" w:hAnsi="Consolas" w:cs="Consolas"/>
          <w:sz w:val="18"/>
          <w:szCs w:val="18"/>
        </w:rPr>
        <w:t xml:space="preserve">            f"{building}: Primary </w:t>
      </w:r>
      <w:proofErr w:type="spellStart"/>
      <w:r>
        <w:rPr>
          <w:rFonts w:ascii="Consolas" w:eastAsia="Consolas" w:hAnsi="Consolas" w:cs="Consolas"/>
          <w:sz w:val="18"/>
          <w:szCs w:val="18"/>
        </w:rPr>
        <w:t>fiber</w:t>
      </w:r>
      <w:proofErr w:type="spellEnd"/>
      <w:r>
        <w:rPr>
          <w:rFonts w:ascii="Consolas" w:eastAsia="Consolas" w:hAnsi="Consolas" w:cs="Consolas"/>
          <w:sz w:val="18"/>
          <w:szCs w:val="18"/>
        </w:rPr>
        <w:t xml:space="preserve"> uplink DOWN -&gt; "</w:t>
      </w:r>
      <w:r>
        <w:br/>
      </w:r>
      <w:r>
        <w:rPr>
          <w:rFonts w:ascii="Consolas" w:eastAsia="Consolas" w:hAnsi="Consolas" w:cs="Consolas"/>
          <w:sz w:val="18"/>
          <w:szCs w:val="18"/>
        </w:rPr>
        <w:t xml:space="preserve">            "Backup uplink active -&gt; Core ring re-routes traffic -&gt; "</w:t>
      </w:r>
      <w:r>
        <w:br/>
      </w:r>
      <w:r>
        <w:rPr>
          <w:rFonts w:ascii="Consolas" w:eastAsia="Consolas" w:hAnsi="Consolas" w:cs="Consolas"/>
          <w:sz w:val="18"/>
          <w:szCs w:val="18"/>
        </w:rPr>
        <w:t xml:space="preserve">            "No isolation, campus stays connected."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if __name__ == "__main__":</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app.run</w:t>
      </w:r>
      <w:proofErr w:type="spellEnd"/>
      <w:r>
        <w:rPr>
          <w:rFonts w:ascii="Consolas" w:eastAsia="Consolas" w:hAnsi="Consolas" w:cs="Consolas"/>
          <w:sz w:val="18"/>
          <w:szCs w:val="18"/>
        </w:rPr>
        <w:t>(debug=True)</w:t>
      </w:r>
    </w:p>
    <w:p w14:paraId="77B8D1F2" w14:textId="77777777" w:rsidR="00876CA7" w:rsidRDefault="00876CA7" w:rsidP="00F06D98">
      <w:pPr>
        <w:pStyle w:val="Heading2"/>
        <w:spacing w:before="260" w:after="120"/>
        <w:rPr>
          <w:rFonts w:ascii="Calibri" w:eastAsia="Calibri" w:hAnsi="Calibri" w:cs="Calibri"/>
          <w:b/>
          <w:bCs/>
        </w:rPr>
      </w:pPr>
    </w:p>
    <w:p w14:paraId="50160349" w14:textId="7F9E51E6" w:rsidR="00F06D98" w:rsidRDefault="00F06D98" w:rsidP="00F06D98">
      <w:pPr>
        <w:pStyle w:val="Heading2"/>
        <w:spacing w:before="260" w:after="120"/>
      </w:pPr>
      <w:r>
        <w:rPr>
          <w:rFonts w:ascii="Calibri" w:eastAsia="Calibri" w:hAnsi="Calibri" w:cs="Calibri"/>
          <w:b/>
          <w:bCs/>
        </w:rPr>
        <w:lastRenderedPageBreak/>
        <w:t>INDEX.HTML (excerpt)</w:t>
      </w:r>
    </w:p>
    <w:p w14:paraId="7788EC25" w14:textId="77777777" w:rsidR="00F06D98" w:rsidRDefault="00F06D98" w:rsidP="00F06D98">
      <w:pPr>
        <w:pBdr>
          <w:top w:val="single" w:sz="4" w:space="0" w:color="D1D5DB"/>
          <w:left w:val="single" w:sz="4" w:space="0" w:color="D1D5DB"/>
          <w:bottom w:val="single" w:sz="4" w:space="0" w:color="D1D5DB"/>
          <w:right w:val="single" w:sz="4" w:space="0" w:color="D1D5DB"/>
        </w:pBdr>
        <w:shd w:val="clear" w:color="auto" w:fill="F3F4F6"/>
        <w:spacing w:after="160"/>
      </w:pPr>
      <w:r>
        <w:rPr>
          <w:rFonts w:ascii="Consolas" w:eastAsia="Consolas" w:hAnsi="Consolas" w:cs="Consolas"/>
          <w:sz w:val="18"/>
          <w:szCs w:val="18"/>
        </w:rPr>
        <w:t>&lt;h1&gt;Campus Hybrid Network Simulator&lt;/h1&gt;</w:t>
      </w:r>
      <w:r>
        <w:br/>
      </w:r>
      <w:r>
        <w:rPr>
          <w:rFonts w:ascii="Consolas" w:eastAsia="Consolas" w:hAnsi="Consolas" w:cs="Consolas"/>
          <w:sz w:val="18"/>
          <w:szCs w:val="18"/>
        </w:rPr>
        <w:t>&lt;div class="core"&gt;CORE RING — Single-mode Fiber, 10/40 Gbps&lt;/div&gt;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for name, b in </w:t>
      </w:r>
      <w:proofErr w:type="spellStart"/>
      <w:r>
        <w:rPr>
          <w:rFonts w:ascii="Consolas" w:eastAsia="Consolas" w:hAnsi="Consolas" w:cs="Consolas"/>
          <w:sz w:val="18"/>
          <w:szCs w:val="18"/>
        </w:rPr>
        <w:t>buildings.items</w:t>
      </w:r>
      <w:proofErr w:type="spellEnd"/>
      <w:r>
        <w:rPr>
          <w:rFonts w:ascii="Consolas" w:eastAsia="Consolas" w:hAnsi="Consolas" w:cs="Consolas"/>
          <w:sz w:val="18"/>
          <w:szCs w:val="18"/>
        </w:rPr>
        <w:t>() %}</w:t>
      </w:r>
      <w:r>
        <w:br/>
      </w:r>
      <w:r>
        <w:rPr>
          <w:rFonts w:ascii="Consolas" w:eastAsia="Consolas" w:hAnsi="Consolas" w:cs="Consolas"/>
          <w:sz w:val="18"/>
          <w:szCs w:val="18"/>
        </w:rPr>
        <w:t xml:space="preserve">  &lt;div class="building"&gt;</w:t>
      </w:r>
      <w:r>
        <w:br/>
      </w:r>
      <w:r>
        <w:rPr>
          <w:rFonts w:ascii="Consolas" w:eastAsia="Consolas" w:hAnsi="Consolas" w:cs="Consolas"/>
          <w:sz w:val="18"/>
          <w:szCs w:val="18"/>
        </w:rPr>
        <w:t xml:space="preserve">    &lt;h2&gt;{{ name }}&lt;/h2&gt;</w:t>
      </w:r>
      <w:r>
        <w:br/>
      </w:r>
      <w:r>
        <w:rPr>
          <w:rFonts w:ascii="Consolas" w:eastAsia="Consolas" w:hAnsi="Consolas" w:cs="Consolas"/>
          <w:sz w:val="18"/>
          <w:szCs w:val="18"/>
        </w:rPr>
        <w:t xml:space="preserve">    &lt;div class="switch"&gt;Distribution Switch → {{ </w:t>
      </w:r>
      <w:proofErr w:type="spellStart"/>
      <w:r>
        <w:rPr>
          <w:rFonts w:ascii="Consolas" w:eastAsia="Consolas" w:hAnsi="Consolas" w:cs="Consolas"/>
          <w:sz w:val="18"/>
          <w:szCs w:val="18"/>
        </w:rPr>
        <w:t>b.core_node</w:t>
      </w:r>
      <w:proofErr w:type="spellEnd"/>
      <w:r>
        <w:rPr>
          <w:rFonts w:ascii="Consolas" w:eastAsia="Consolas" w:hAnsi="Consolas" w:cs="Consolas"/>
          <w:sz w:val="18"/>
          <w:szCs w:val="18"/>
        </w:rPr>
        <w:t xml:space="preserve"> }}&lt;/div&gt;</w:t>
      </w:r>
      <w:r>
        <w:br/>
      </w:r>
      <w:r>
        <w:rPr>
          <w:rFonts w:ascii="Consolas" w:eastAsia="Consolas" w:hAnsi="Consolas" w:cs="Consolas"/>
          <w:sz w:val="18"/>
          <w:szCs w:val="18"/>
        </w:rPr>
        <w:t xml:space="preserve">    &lt;p&gt;Uplinks: {{ </w:t>
      </w:r>
      <w:proofErr w:type="spellStart"/>
      <w:r>
        <w:rPr>
          <w:rFonts w:ascii="Consolas" w:eastAsia="Consolas" w:hAnsi="Consolas" w:cs="Consolas"/>
          <w:sz w:val="18"/>
          <w:szCs w:val="18"/>
        </w:rPr>
        <w:t>b.uplinks</w:t>
      </w:r>
      <w:proofErr w:type="spellEnd"/>
      <w:r>
        <w:rPr>
          <w:rFonts w:ascii="Consolas" w:eastAsia="Consolas" w:hAnsi="Consolas" w:cs="Consolas"/>
          <w:sz w:val="18"/>
          <w:szCs w:val="18"/>
        </w:rPr>
        <w:t xml:space="preserve"> | join(', ') }}&lt;/p&gt;</w:t>
      </w:r>
      <w:r>
        <w:br/>
      </w:r>
      <w:r>
        <w:rPr>
          <w:rFonts w:ascii="Consolas" w:eastAsia="Consolas" w:hAnsi="Consolas" w:cs="Consolas"/>
          <w:sz w:val="18"/>
          <w:szCs w:val="18"/>
        </w:rPr>
        <w:t xml:space="preserve">    &lt;p&gt;Access layer: {{ </w:t>
      </w:r>
      <w:proofErr w:type="spellStart"/>
      <w:r>
        <w:rPr>
          <w:rFonts w:ascii="Consolas" w:eastAsia="Consolas" w:hAnsi="Consolas" w:cs="Consolas"/>
          <w:sz w:val="18"/>
          <w:szCs w:val="18"/>
        </w:rPr>
        <w:t>b.access</w:t>
      </w:r>
      <w:proofErr w:type="spellEnd"/>
      <w:r>
        <w:rPr>
          <w:rFonts w:ascii="Consolas" w:eastAsia="Consolas" w:hAnsi="Consolas" w:cs="Consolas"/>
          <w:sz w:val="18"/>
          <w:szCs w:val="18"/>
        </w:rPr>
        <w:t xml:space="preserve"> }}&lt;/p&gt;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endfor</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&lt;button onclick="</w:t>
      </w:r>
      <w:proofErr w:type="spellStart"/>
      <w:r>
        <w:rPr>
          <w:rFonts w:ascii="Consolas" w:eastAsia="Consolas" w:hAnsi="Consolas" w:cs="Consolas"/>
          <w:sz w:val="18"/>
          <w:szCs w:val="18"/>
        </w:rPr>
        <w:t>simulateFailure</w:t>
      </w:r>
      <w:proofErr w:type="spellEnd"/>
      <w:r>
        <w:rPr>
          <w:rFonts w:ascii="Consolas" w:eastAsia="Consolas" w:hAnsi="Consolas" w:cs="Consolas"/>
          <w:sz w:val="18"/>
          <w:szCs w:val="18"/>
        </w:rPr>
        <w:t>()"&gt;Simulate Primary Uplink Failure&lt;/button&gt;</w:t>
      </w:r>
    </w:p>
    <w:p w14:paraId="5AD84578" w14:textId="77777777" w:rsidR="00F06D98" w:rsidRDefault="00F06D98" w:rsidP="00F06D98">
      <w:pPr>
        <w:pStyle w:val="Heading1"/>
        <w:spacing w:before="260" w:after="120"/>
      </w:pPr>
      <w:r>
        <w:rPr>
          <w:rFonts w:ascii="Calibri" w:eastAsia="Calibri" w:hAnsi="Calibri" w:cs="Calibri"/>
          <w:b/>
          <w:bCs/>
        </w:rPr>
        <w:t>Output</w:t>
      </w:r>
    </w:p>
    <w:p w14:paraId="35EDFA84" w14:textId="77777777" w:rsidR="00F06D98" w:rsidRDefault="00F06D98" w:rsidP="00F06D98">
      <w:pPr>
        <w:spacing w:after="160" w:line="276" w:lineRule="auto"/>
        <w:jc w:val="both"/>
      </w:pPr>
      <w:r>
        <w:rPr>
          <w:rFonts w:ascii="Calibri" w:eastAsia="Calibri" w:hAnsi="Calibri" w:cs="Calibri"/>
          <w:sz w:val="22"/>
          <w:szCs w:val="22"/>
        </w:rPr>
        <w:t>The screenshots below show the rendered simulator: the hierarchical core-distribution-access topology, and the dashboard used to test a backbone link failure between buildings.</w:t>
      </w:r>
    </w:p>
    <w:p w14:paraId="05B05F57" w14:textId="77777777" w:rsidR="00F06D98" w:rsidRDefault="00F06D98" w:rsidP="00F06D98">
      <w:pPr>
        <w:spacing w:before="120" w:after="80"/>
        <w:jc w:val="center"/>
      </w:pPr>
      <w:r>
        <w:rPr>
          <w:noProof/>
        </w:rPr>
        <w:drawing>
          <wp:inline distT="0" distB="0" distL="0" distR="0" wp14:anchorId="0BDC3CF7" wp14:editId="1B1B926B">
            <wp:extent cx="5900000" cy="39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0000" cy="3900000"/>
                    </a:xfrm>
                    <a:prstGeom prst="rect">
                      <a:avLst/>
                    </a:prstGeom>
                  </pic:spPr>
                </pic:pic>
              </a:graphicData>
            </a:graphic>
          </wp:inline>
        </w:drawing>
      </w:r>
    </w:p>
    <w:p w14:paraId="5A4647B9" w14:textId="77777777" w:rsidR="00F06D98" w:rsidRDefault="00F06D98" w:rsidP="00F06D98">
      <w:pPr>
        <w:spacing w:after="200"/>
        <w:jc w:val="center"/>
      </w:pPr>
      <w:r>
        <w:rPr>
          <w:rFonts w:ascii="Calibri" w:eastAsia="Calibri" w:hAnsi="Calibri" w:cs="Calibri"/>
          <w:i/>
          <w:iCs/>
          <w:color w:val="555555"/>
          <w:sz w:val="18"/>
          <w:szCs w:val="18"/>
        </w:rPr>
        <w:t xml:space="preserve">Fig 1: Hybrid campus topology — </w:t>
      </w:r>
      <w:proofErr w:type="spellStart"/>
      <w:r>
        <w:rPr>
          <w:rFonts w:ascii="Calibri" w:eastAsia="Calibri" w:hAnsi="Calibri" w:cs="Calibri"/>
          <w:i/>
          <w:iCs/>
          <w:color w:val="555555"/>
          <w:sz w:val="18"/>
          <w:szCs w:val="18"/>
        </w:rPr>
        <w:t>fiber</w:t>
      </w:r>
      <w:proofErr w:type="spellEnd"/>
      <w:r>
        <w:rPr>
          <w:rFonts w:ascii="Calibri" w:eastAsia="Calibri" w:hAnsi="Calibri" w:cs="Calibri"/>
          <w:i/>
          <w:iCs/>
          <w:color w:val="555555"/>
          <w:sz w:val="18"/>
          <w:szCs w:val="18"/>
        </w:rPr>
        <w:t xml:space="preserve"> core ring, distribution per building, star/bus access layer</w:t>
      </w:r>
    </w:p>
    <w:p w14:paraId="553A6A1C" w14:textId="77777777" w:rsidR="00F06D98" w:rsidRDefault="00F06D98" w:rsidP="00F06D98">
      <w:pPr>
        <w:spacing w:before="120" w:after="80"/>
        <w:jc w:val="center"/>
      </w:pPr>
      <w:r>
        <w:rPr>
          <w:noProof/>
        </w:rPr>
        <w:lastRenderedPageBreak/>
        <w:drawing>
          <wp:inline distT="0" distB="0" distL="0" distR="0" wp14:anchorId="0BCCDFAD" wp14:editId="4DADAA4B">
            <wp:extent cx="5600000" cy="4400000"/>
            <wp:effectExtent l="0" t="0" r="0" b="0"/>
            <wp:docPr id="1015464587" name="Picture 101546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00000" cy="4400000"/>
                    </a:xfrm>
                    <a:prstGeom prst="rect">
                      <a:avLst/>
                    </a:prstGeom>
                  </pic:spPr>
                </pic:pic>
              </a:graphicData>
            </a:graphic>
          </wp:inline>
        </w:drawing>
      </w:r>
    </w:p>
    <w:p w14:paraId="3D058F36" w14:textId="77777777" w:rsidR="00F06D98" w:rsidRDefault="00F06D98" w:rsidP="00F06D98">
      <w:pPr>
        <w:spacing w:after="200"/>
        <w:jc w:val="center"/>
      </w:pPr>
      <w:r>
        <w:rPr>
          <w:rFonts w:ascii="Calibri" w:eastAsia="Calibri" w:hAnsi="Calibri" w:cs="Calibri"/>
          <w:i/>
          <w:iCs/>
          <w:color w:val="555555"/>
          <w:sz w:val="18"/>
          <w:szCs w:val="18"/>
        </w:rPr>
        <w:t>Fig 2: Simulator dashboard — building status and link-failure test output</w:t>
      </w:r>
    </w:p>
    <w:p w14:paraId="1953D8B2" w14:textId="77777777" w:rsidR="00F06D98" w:rsidRDefault="00F06D98" w:rsidP="00F06D98">
      <w:pPr>
        <w:pStyle w:val="Heading1"/>
        <w:spacing w:before="260" w:after="120"/>
      </w:pPr>
      <w:r>
        <w:rPr>
          <w:rFonts w:ascii="Calibri" w:eastAsia="Calibri" w:hAnsi="Calibri" w:cs="Calibri"/>
          <w:b/>
          <w:bCs/>
        </w:rPr>
        <w:t>How the Project Works</w:t>
      </w:r>
    </w:p>
    <w:p w14:paraId="40ACE27B" w14:textId="77777777" w:rsidR="00F06D98" w:rsidRDefault="00F06D98" w:rsidP="00F06D98">
      <w:pPr>
        <w:spacing w:after="160" w:line="276" w:lineRule="auto"/>
        <w:jc w:val="both"/>
      </w:pPr>
      <w:r>
        <w:rPr>
          <w:rFonts w:ascii="Calibri" w:eastAsia="Calibri" w:hAnsi="Calibri" w:cs="Calibri"/>
          <w:sz w:val="22"/>
          <w:szCs w:val="22"/>
        </w:rPr>
        <w:t>The implementation represents a 3-layer hierarchical hybrid network: the core layer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ring/mesh) provides backbone redundancy, the distribution layer gives each building its own switch on a dual-</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 and the access layer connects end devices using a star (offices, dorms) or bus (labs) arrangement depending on cost and density needs.</w:t>
      </w:r>
    </w:p>
    <w:p w14:paraId="43795CE7" w14:textId="77777777" w:rsidR="00F06D98" w:rsidRDefault="00F06D98" w:rsidP="00F06D98">
      <w:pPr>
        <w:pStyle w:val="Heading2"/>
        <w:spacing w:before="260" w:after="120"/>
      </w:pPr>
      <w:r>
        <w:rPr>
          <w:rFonts w:ascii="Calibri" w:eastAsia="Calibri" w:hAnsi="Calibri" w:cs="Calibri"/>
          <w:b/>
          <w:bCs/>
        </w:rPr>
        <w:t>Link Configuration</w:t>
      </w:r>
    </w:p>
    <w:p w14:paraId="21EDEA0E" w14:textId="77777777" w:rsidR="00F06D98" w:rsidRDefault="00F06D98" w:rsidP="00F06D98">
      <w:pPr>
        <w:spacing w:after="160" w:line="276" w:lineRule="auto"/>
        <w:jc w:val="both"/>
      </w:pPr>
      <w:r>
        <w:rPr>
          <w:rFonts w:ascii="Calibri" w:eastAsia="Calibri" w:hAnsi="Calibri" w:cs="Calibri"/>
          <w:sz w:val="22"/>
          <w:szCs w:val="22"/>
        </w:rPr>
        <w:t xml:space="preserve">The design below adapts the department/VLAN pattern of the reference task to a campus-wide hybrid topology: instead of one router serving flat departments, each building gets its own distribution switch on a redundant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pair back to a fault-tolerant core ring.</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2579"/>
        <w:gridCol w:w="2572"/>
        <w:gridCol w:w="2573"/>
      </w:tblGrid>
      <w:tr w:rsidR="00F06D98" w14:paraId="4B444736" w14:textId="77777777" w:rsidTr="00A96737">
        <w:tblPrEx>
          <w:tblCellMar>
            <w:top w:w="0" w:type="dxa"/>
            <w:bottom w:w="0" w:type="dxa"/>
          </w:tblCellMar>
        </w:tblPrEx>
        <w:tc>
          <w:tcPr>
            <w:tcW w:w="2400" w:type="dxa"/>
            <w:shd w:val="clear" w:color="auto" w:fill="D9E2F3"/>
            <w:tcMar>
              <w:top w:w="80" w:type="dxa"/>
              <w:left w:w="100" w:type="dxa"/>
              <w:bottom w:w="80" w:type="dxa"/>
              <w:right w:w="100" w:type="dxa"/>
            </w:tcMar>
          </w:tcPr>
          <w:p w14:paraId="3F38D049" w14:textId="77777777" w:rsidR="00F06D98" w:rsidRDefault="00F06D98" w:rsidP="00A96737">
            <w:r>
              <w:rPr>
                <w:rFonts w:ascii="Calibri" w:eastAsia="Calibri" w:hAnsi="Calibri" w:cs="Calibri"/>
                <w:b/>
                <w:bCs/>
                <w:sz w:val="19"/>
                <w:szCs w:val="19"/>
              </w:rPr>
              <w:t>Building</w:t>
            </w:r>
          </w:p>
        </w:tc>
        <w:tc>
          <w:tcPr>
            <w:tcW w:w="2600" w:type="dxa"/>
            <w:shd w:val="clear" w:color="auto" w:fill="D9E2F3"/>
            <w:tcMar>
              <w:top w:w="80" w:type="dxa"/>
              <w:left w:w="100" w:type="dxa"/>
              <w:bottom w:w="80" w:type="dxa"/>
              <w:right w:w="100" w:type="dxa"/>
            </w:tcMar>
          </w:tcPr>
          <w:p w14:paraId="019B5904" w14:textId="77777777" w:rsidR="00F06D98" w:rsidRDefault="00F06D98" w:rsidP="00A96737">
            <w:r>
              <w:rPr>
                <w:rFonts w:ascii="Calibri" w:eastAsia="Calibri" w:hAnsi="Calibri" w:cs="Calibri"/>
                <w:b/>
                <w:bCs/>
                <w:sz w:val="19"/>
                <w:szCs w:val="19"/>
              </w:rPr>
              <w:t>Distribution Link</w:t>
            </w:r>
          </w:p>
        </w:tc>
        <w:tc>
          <w:tcPr>
            <w:tcW w:w="2600" w:type="dxa"/>
            <w:shd w:val="clear" w:color="auto" w:fill="D9E2F3"/>
            <w:tcMar>
              <w:top w:w="80" w:type="dxa"/>
              <w:left w:w="100" w:type="dxa"/>
              <w:bottom w:w="80" w:type="dxa"/>
              <w:right w:w="100" w:type="dxa"/>
            </w:tcMar>
          </w:tcPr>
          <w:p w14:paraId="3FB28F6C" w14:textId="77777777" w:rsidR="00F06D98" w:rsidRDefault="00F06D98" w:rsidP="00A96737">
            <w:r>
              <w:rPr>
                <w:rFonts w:ascii="Calibri" w:eastAsia="Calibri" w:hAnsi="Calibri" w:cs="Calibri"/>
                <w:b/>
                <w:bCs/>
                <w:sz w:val="19"/>
                <w:szCs w:val="19"/>
              </w:rPr>
              <w:t>Access Layer</w:t>
            </w:r>
          </w:p>
        </w:tc>
        <w:tc>
          <w:tcPr>
            <w:tcW w:w="2600" w:type="dxa"/>
            <w:shd w:val="clear" w:color="auto" w:fill="D9E2F3"/>
            <w:tcMar>
              <w:top w:w="80" w:type="dxa"/>
              <w:left w:w="100" w:type="dxa"/>
              <w:bottom w:w="80" w:type="dxa"/>
              <w:right w:w="100" w:type="dxa"/>
            </w:tcMar>
          </w:tcPr>
          <w:p w14:paraId="4034F914" w14:textId="77777777" w:rsidR="00F06D98" w:rsidRDefault="00F06D98" w:rsidP="00A96737">
            <w:r>
              <w:rPr>
                <w:rFonts w:ascii="Calibri" w:eastAsia="Calibri" w:hAnsi="Calibri" w:cs="Calibri"/>
                <w:b/>
                <w:bCs/>
                <w:sz w:val="19"/>
                <w:szCs w:val="19"/>
              </w:rPr>
              <w:t>Cabling</w:t>
            </w:r>
          </w:p>
        </w:tc>
      </w:tr>
      <w:tr w:rsidR="00F06D98" w14:paraId="218E0C9C" w14:textId="77777777" w:rsidTr="00A96737">
        <w:tblPrEx>
          <w:tblCellMar>
            <w:top w:w="0" w:type="dxa"/>
            <w:bottom w:w="0" w:type="dxa"/>
          </w:tblCellMar>
        </w:tblPrEx>
        <w:tc>
          <w:tcPr>
            <w:tcW w:w="2500" w:type="dxa"/>
            <w:tcMar>
              <w:top w:w="80" w:type="dxa"/>
              <w:left w:w="100" w:type="dxa"/>
              <w:bottom w:w="80" w:type="dxa"/>
              <w:right w:w="100" w:type="dxa"/>
            </w:tcMar>
          </w:tcPr>
          <w:p w14:paraId="156CBF62" w14:textId="77777777" w:rsidR="00F06D98" w:rsidRDefault="00F06D98" w:rsidP="00A96737">
            <w:r>
              <w:rPr>
                <w:rFonts w:ascii="Calibri" w:eastAsia="Calibri" w:hAnsi="Calibri" w:cs="Calibri"/>
                <w:sz w:val="19"/>
                <w:szCs w:val="19"/>
              </w:rPr>
              <w:t>Building A</w:t>
            </w:r>
          </w:p>
        </w:tc>
        <w:tc>
          <w:tcPr>
            <w:tcW w:w="2500" w:type="dxa"/>
            <w:tcMar>
              <w:top w:w="80" w:type="dxa"/>
              <w:left w:w="100" w:type="dxa"/>
              <w:bottom w:w="80" w:type="dxa"/>
              <w:right w:w="100" w:type="dxa"/>
            </w:tcMar>
          </w:tcPr>
          <w:p w14:paraId="07F6C123" w14:textId="77777777" w:rsidR="00F06D98" w:rsidRDefault="00F06D98" w:rsidP="00A96737">
            <w:r>
              <w:rPr>
                <w:rFonts w:ascii="Calibri" w:eastAsia="Calibri" w:hAnsi="Calibri" w:cs="Calibri"/>
                <w:sz w:val="19"/>
                <w:szCs w:val="19"/>
              </w:rPr>
              <w:t>Redundant (2x Fiber)</w:t>
            </w:r>
          </w:p>
        </w:tc>
        <w:tc>
          <w:tcPr>
            <w:tcW w:w="2500" w:type="dxa"/>
            <w:tcMar>
              <w:top w:w="80" w:type="dxa"/>
              <w:left w:w="100" w:type="dxa"/>
              <w:bottom w:w="80" w:type="dxa"/>
              <w:right w:w="100" w:type="dxa"/>
            </w:tcMar>
          </w:tcPr>
          <w:p w14:paraId="205C077A" w14:textId="77777777" w:rsidR="00F06D98" w:rsidRDefault="00F06D98" w:rsidP="00A96737">
            <w:r>
              <w:rPr>
                <w:rFonts w:ascii="Calibri" w:eastAsia="Calibri" w:hAnsi="Calibri" w:cs="Calibri"/>
                <w:sz w:val="19"/>
                <w:szCs w:val="19"/>
              </w:rPr>
              <w:t>Star / Cat6</w:t>
            </w:r>
          </w:p>
        </w:tc>
        <w:tc>
          <w:tcPr>
            <w:tcW w:w="2500" w:type="dxa"/>
            <w:tcMar>
              <w:top w:w="80" w:type="dxa"/>
              <w:left w:w="100" w:type="dxa"/>
              <w:bottom w:w="80" w:type="dxa"/>
              <w:right w:w="100" w:type="dxa"/>
            </w:tcMar>
          </w:tcPr>
          <w:p w14:paraId="059789CC" w14:textId="77777777" w:rsidR="00F06D98" w:rsidRDefault="00F06D98" w:rsidP="00A96737">
            <w:r>
              <w:rPr>
                <w:rFonts w:ascii="Calibri" w:eastAsia="Calibri" w:hAnsi="Calibri" w:cs="Calibri"/>
                <w:sz w:val="19"/>
                <w:szCs w:val="19"/>
              </w:rPr>
              <w:t>Cat6</w:t>
            </w:r>
          </w:p>
        </w:tc>
      </w:tr>
      <w:tr w:rsidR="00F06D98" w14:paraId="285F03D9" w14:textId="77777777" w:rsidTr="00A96737">
        <w:tblPrEx>
          <w:tblCellMar>
            <w:top w:w="0" w:type="dxa"/>
            <w:bottom w:w="0" w:type="dxa"/>
          </w:tblCellMar>
        </w:tblPrEx>
        <w:tc>
          <w:tcPr>
            <w:tcW w:w="2500" w:type="dxa"/>
            <w:tcMar>
              <w:top w:w="80" w:type="dxa"/>
              <w:left w:w="100" w:type="dxa"/>
              <w:bottom w:w="80" w:type="dxa"/>
              <w:right w:w="100" w:type="dxa"/>
            </w:tcMar>
          </w:tcPr>
          <w:p w14:paraId="61868AAC" w14:textId="77777777" w:rsidR="00F06D98" w:rsidRDefault="00F06D98" w:rsidP="00A96737">
            <w:r>
              <w:rPr>
                <w:rFonts w:ascii="Calibri" w:eastAsia="Calibri" w:hAnsi="Calibri" w:cs="Calibri"/>
                <w:sz w:val="19"/>
                <w:szCs w:val="19"/>
              </w:rPr>
              <w:t>Building B</w:t>
            </w:r>
          </w:p>
        </w:tc>
        <w:tc>
          <w:tcPr>
            <w:tcW w:w="2500" w:type="dxa"/>
            <w:tcMar>
              <w:top w:w="80" w:type="dxa"/>
              <w:left w:w="100" w:type="dxa"/>
              <w:bottom w:w="80" w:type="dxa"/>
              <w:right w:w="100" w:type="dxa"/>
            </w:tcMar>
          </w:tcPr>
          <w:p w14:paraId="0182C5B3" w14:textId="77777777" w:rsidR="00F06D98" w:rsidRDefault="00F06D98" w:rsidP="00A96737">
            <w:r>
              <w:rPr>
                <w:rFonts w:ascii="Calibri" w:eastAsia="Calibri" w:hAnsi="Calibri" w:cs="Calibri"/>
                <w:sz w:val="19"/>
                <w:szCs w:val="19"/>
              </w:rPr>
              <w:t>Redundant (2x Fiber)</w:t>
            </w:r>
          </w:p>
        </w:tc>
        <w:tc>
          <w:tcPr>
            <w:tcW w:w="2500" w:type="dxa"/>
            <w:tcMar>
              <w:top w:w="80" w:type="dxa"/>
              <w:left w:w="100" w:type="dxa"/>
              <w:bottom w:w="80" w:type="dxa"/>
              <w:right w:w="100" w:type="dxa"/>
            </w:tcMar>
          </w:tcPr>
          <w:p w14:paraId="10E71602" w14:textId="77777777" w:rsidR="00F06D98" w:rsidRDefault="00F06D98" w:rsidP="00A96737">
            <w:r>
              <w:rPr>
                <w:rFonts w:ascii="Calibri" w:eastAsia="Calibri" w:hAnsi="Calibri" w:cs="Calibri"/>
                <w:sz w:val="19"/>
                <w:szCs w:val="19"/>
              </w:rPr>
              <w:t>Star / Cat6</w:t>
            </w:r>
          </w:p>
        </w:tc>
        <w:tc>
          <w:tcPr>
            <w:tcW w:w="2500" w:type="dxa"/>
            <w:tcMar>
              <w:top w:w="80" w:type="dxa"/>
              <w:left w:w="100" w:type="dxa"/>
              <w:bottom w:w="80" w:type="dxa"/>
              <w:right w:w="100" w:type="dxa"/>
            </w:tcMar>
          </w:tcPr>
          <w:p w14:paraId="0C440420" w14:textId="77777777" w:rsidR="00F06D98" w:rsidRDefault="00F06D98" w:rsidP="00A96737">
            <w:r>
              <w:rPr>
                <w:rFonts w:ascii="Calibri" w:eastAsia="Calibri" w:hAnsi="Calibri" w:cs="Calibri"/>
                <w:sz w:val="19"/>
                <w:szCs w:val="19"/>
              </w:rPr>
              <w:t>Cat6</w:t>
            </w:r>
          </w:p>
        </w:tc>
      </w:tr>
      <w:tr w:rsidR="00F06D98" w14:paraId="39E0BA9C" w14:textId="77777777" w:rsidTr="00A96737">
        <w:tblPrEx>
          <w:tblCellMar>
            <w:top w:w="0" w:type="dxa"/>
            <w:bottom w:w="0" w:type="dxa"/>
          </w:tblCellMar>
        </w:tblPrEx>
        <w:tc>
          <w:tcPr>
            <w:tcW w:w="2500" w:type="dxa"/>
            <w:tcMar>
              <w:top w:w="80" w:type="dxa"/>
              <w:left w:w="100" w:type="dxa"/>
              <w:bottom w:w="80" w:type="dxa"/>
              <w:right w:w="100" w:type="dxa"/>
            </w:tcMar>
          </w:tcPr>
          <w:p w14:paraId="60237136" w14:textId="77777777" w:rsidR="00F06D98" w:rsidRDefault="00F06D98" w:rsidP="00A96737">
            <w:r>
              <w:rPr>
                <w:rFonts w:ascii="Calibri" w:eastAsia="Calibri" w:hAnsi="Calibri" w:cs="Calibri"/>
                <w:sz w:val="19"/>
                <w:szCs w:val="19"/>
              </w:rPr>
              <w:t>Building C</w:t>
            </w:r>
          </w:p>
        </w:tc>
        <w:tc>
          <w:tcPr>
            <w:tcW w:w="2500" w:type="dxa"/>
            <w:tcMar>
              <w:top w:w="80" w:type="dxa"/>
              <w:left w:w="100" w:type="dxa"/>
              <w:bottom w:w="80" w:type="dxa"/>
              <w:right w:w="100" w:type="dxa"/>
            </w:tcMar>
          </w:tcPr>
          <w:p w14:paraId="4ABB10DA" w14:textId="77777777" w:rsidR="00F06D98" w:rsidRDefault="00F06D98" w:rsidP="00A96737">
            <w:r>
              <w:rPr>
                <w:rFonts w:ascii="Calibri" w:eastAsia="Calibri" w:hAnsi="Calibri" w:cs="Calibri"/>
                <w:sz w:val="19"/>
                <w:szCs w:val="19"/>
              </w:rPr>
              <w:t>Redundant (2x Fiber)</w:t>
            </w:r>
          </w:p>
        </w:tc>
        <w:tc>
          <w:tcPr>
            <w:tcW w:w="2500" w:type="dxa"/>
            <w:tcMar>
              <w:top w:w="80" w:type="dxa"/>
              <w:left w:w="100" w:type="dxa"/>
              <w:bottom w:w="80" w:type="dxa"/>
              <w:right w:w="100" w:type="dxa"/>
            </w:tcMar>
          </w:tcPr>
          <w:p w14:paraId="05825078" w14:textId="77777777" w:rsidR="00F06D98" w:rsidRDefault="00F06D98" w:rsidP="00A96737">
            <w:r>
              <w:rPr>
                <w:rFonts w:ascii="Calibri" w:eastAsia="Calibri" w:hAnsi="Calibri" w:cs="Calibri"/>
                <w:sz w:val="19"/>
                <w:szCs w:val="19"/>
              </w:rPr>
              <w:t>Star + PoE AP</w:t>
            </w:r>
          </w:p>
        </w:tc>
        <w:tc>
          <w:tcPr>
            <w:tcW w:w="2500" w:type="dxa"/>
            <w:tcMar>
              <w:top w:w="80" w:type="dxa"/>
              <w:left w:w="100" w:type="dxa"/>
              <w:bottom w:w="80" w:type="dxa"/>
              <w:right w:w="100" w:type="dxa"/>
            </w:tcMar>
          </w:tcPr>
          <w:p w14:paraId="7355B3D4" w14:textId="77777777" w:rsidR="00F06D98" w:rsidRDefault="00F06D98" w:rsidP="00A96737">
            <w:r>
              <w:rPr>
                <w:rFonts w:ascii="Calibri" w:eastAsia="Calibri" w:hAnsi="Calibri" w:cs="Calibri"/>
                <w:sz w:val="19"/>
                <w:szCs w:val="19"/>
              </w:rPr>
              <w:t>Cat6</w:t>
            </w:r>
          </w:p>
        </w:tc>
      </w:tr>
      <w:tr w:rsidR="00F06D98" w14:paraId="75326D7C" w14:textId="77777777" w:rsidTr="00A96737">
        <w:tblPrEx>
          <w:tblCellMar>
            <w:top w:w="0" w:type="dxa"/>
            <w:bottom w:w="0" w:type="dxa"/>
          </w:tblCellMar>
        </w:tblPrEx>
        <w:tc>
          <w:tcPr>
            <w:tcW w:w="2500" w:type="dxa"/>
            <w:tcMar>
              <w:top w:w="80" w:type="dxa"/>
              <w:left w:w="100" w:type="dxa"/>
              <w:bottom w:w="80" w:type="dxa"/>
              <w:right w:w="100" w:type="dxa"/>
            </w:tcMar>
          </w:tcPr>
          <w:p w14:paraId="7D63D067" w14:textId="77777777" w:rsidR="00F06D98" w:rsidRDefault="00F06D98" w:rsidP="00A96737">
            <w:r>
              <w:rPr>
                <w:rFonts w:ascii="Calibri" w:eastAsia="Calibri" w:hAnsi="Calibri" w:cs="Calibri"/>
                <w:sz w:val="19"/>
                <w:szCs w:val="19"/>
              </w:rPr>
              <w:t>Building D</w:t>
            </w:r>
          </w:p>
        </w:tc>
        <w:tc>
          <w:tcPr>
            <w:tcW w:w="2500" w:type="dxa"/>
            <w:tcMar>
              <w:top w:w="80" w:type="dxa"/>
              <w:left w:w="100" w:type="dxa"/>
              <w:bottom w:w="80" w:type="dxa"/>
              <w:right w:w="100" w:type="dxa"/>
            </w:tcMar>
          </w:tcPr>
          <w:p w14:paraId="793F0889" w14:textId="77777777" w:rsidR="00F06D98" w:rsidRDefault="00F06D98" w:rsidP="00A96737">
            <w:r>
              <w:rPr>
                <w:rFonts w:ascii="Calibri" w:eastAsia="Calibri" w:hAnsi="Calibri" w:cs="Calibri"/>
                <w:sz w:val="19"/>
                <w:szCs w:val="19"/>
              </w:rPr>
              <w:t>Redundant (2x Fiber)</w:t>
            </w:r>
          </w:p>
        </w:tc>
        <w:tc>
          <w:tcPr>
            <w:tcW w:w="2500" w:type="dxa"/>
            <w:tcMar>
              <w:top w:w="80" w:type="dxa"/>
              <w:left w:w="100" w:type="dxa"/>
              <w:bottom w:w="80" w:type="dxa"/>
              <w:right w:w="100" w:type="dxa"/>
            </w:tcMar>
          </w:tcPr>
          <w:p w14:paraId="02375933" w14:textId="77777777" w:rsidR="00F06D98" w:rsidRDefault="00F06D98" w:rsidP="00A96737">
            <w:r>
              <w:rPr>
                <w:rFonts w:ascii="Calibri" w:eastAsia="Calibri" w:hAnsi="Calibri" w:cs="Calibri"/>
                <w:sz w:val="19"/>
                <w:szCs w:val="19"/>
              </w:rPr>
              <w:t>Bus (Labs)</w:t>
            </w:r>
          </w:p>
        </w:tc>
        <w:tc>
          <w:tcPr>
            <w:tcW w:w="2500" w:type="dxa"/>
            <w:tcMar>
              <w:top w:w="80" w:type="dxa"/>
              <w:left w:w="100" w:type="dxa"/>
              <w:bottom w:w="80" w:type="dxa"/>
              <w:right w:w="100" w:type="dxa"/>
            </w:tcMar>
          </w:tcPr>
          <w:p w14:paraId="20659C85" w14:textId="77777777" w:rsidR="00F06D98" w:rsidRDefault="00F06D98" w:rsidP="00A96737">
            <w:r>
              <w:rPr>
                <w:rFonts w:ascii="Calibri" w:eastAsia="Calibri" w:hAnsi="Calibri" w:cs="Calibri"/>
                <w:sz w:val="19"/>
                <w:szCs w:val="19"/>
              </w:rPr>
              <w:t>Cat6</w:t>
            </w:r>
          </w:p>
        </w:tc>
      </w:tr>
    </w:tbl>
    <w:p w14:paraId="29628E56" w14:textId="77777777" w:rsidR="00876CA7" w:rsidRDefault="00876CA7" w:rsidP="00F06D98">
      <w:pPr>
        <w:pStyle w:val="Heading2"/>
        <w:spacing w:before="260" w:after="120"/>
        <w:rPr>
          <w:rFonts w:ascii="Calibri" w:eastAsia="Calibri" w:hAnsi="Calibri" w:cs="Calibri"/>
          <w:b/>
          <w:bCs/>
        </w:rPr>
      </w:pPr>
    </w:p>
    <w:p w14:paraId="2A9F36B8" w14:textId="1264356F" w:rsidR="00F06D98" w:rsidRDefault="00F06D98" w:rsidP="00F06D98">
      <w:pPr>
        <w:pStyle w:val="Heading2"/>
        <w:spacing w:before="260" w:after="120"/>
      </w:pPr>
      <w:r>
        <w:rPr>
          <w:rFonts w:ascii="Calibri" w:eastAsia="Calibri" w:hAnsi="Calibri" w:cs="Calibri"/>
          <w:b/>
          <w:bCs/>
        </w:rPr>
        <w:lastRenderedPageBreak/>
        <w:t>What Happens During the Link-Failure Test</w:t>
      </w:r>
    </w:p>
    <w:p w14:paraId="3902F04F" w14:textId="77777777" w:rsidR="00F06D98" w:rsidRDefault="00F06D98" w:rsidP="00F06D98">
      <w:pPr>
        <w:spacing w:after="160" w:line="276" w:lineRule="auto"/>
        <w:jc w:val="both"/>
      </w:pPr>
      <w:r>
        <w:rPr>
          <w:rFonts w:ascii="Calibri" w:eastAsia="Calibri" w:hAnsi="Calibri" w:cs="Calibri"/>
          <w:sz w:val="22"/>
          <w:szCs w:val="22"/>
        </w:rPr>
        <w:t>For example, testing Building B → Building D with the primary uplink of Building D simulated as down:</w:t>
      </w:r>
    </w:p>
    <w:p w14:paraId="40C9DAC5" w14:textId="77777777" w:rsidR="00F06D98" w:rsidRDefault="00F06D98" w:rsidP="00F06D98">
      <w:pPr>
        <w:pStyle w:val="ListParagraph"/>
        <w:numPr>
          <w:ilvl w:val="0"/>
          <w:numId w:val="4"/>
        </w:numPr>
        <w:spacing w:after="80"/>
      </w:pPr>
      <w:r>
        <w:rPr>
          <w:rFonts w:ascii="Calibri" w:eastAsia="Calibri" w:hAnsi="Calibri" w:cs="Calibri"/>
          <w:sz w:val="22"/>
          <w:szCs w:val="22"/>
        </w:rPr>
        <w:t xml:space="preserve">Building D Distribution Switch → Primary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 DOWN</w:t>
      </w:r>
    </w:p>
    <w:p w14:paraId="1ADA89C4" w14:textId="77777777" w:rsidR="00F06D98" w:rsidRDefault="00F06D98" w:rsidP="00F06D98">
      <w:pPr>
        <w:pStyle w:val="ListParagraph"/>
        <w:numPr>
          <w:ilvl w:val="0"/>
          <w:numId w:val="4"/>
        </w:numPr>
        <w:spacing w:after="80"/>
      </w:pPr>
      <w:r>
        <w:rPr>
          <w:rFonts w:ascii="Calibri" w:eastAsia="Calibri" w:hAnsi="Calibri" w:cs="Calibri"/>
          <w:sz w:val="22"/>
          <w:szCs w:val="22"/>
        </w:rPr>
        <w:t xml:space="preserve">Backup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 activates automatically</w:t>
      </w:r>
    </w:p>
    <w:p w14:paraId="4CE3E1A5" w14:textId="77777777" w:rsidR="00F06D98" w:rsidRDefault="00F06D98" w:rsidP="00F06D98">
      <w:pPr>
        <w:pStyle w:val="ListParagraph"/>
        <w:numPr>
          <w:ilvl w:val="0"/>
          <w:numId w:val="4"/>
        </w:numPr>
        <w:spacing w:after="80"/>
      </w:pPr>
      <w:r>
        <w:rPr>
          <w:rFonts w:ascii="Calibri" w:eastAsia="Calibri" w:hAnsi="Calibri" w:cs="Calibri"/>
          <w:sz w:val="22"/>
          <w:szCs w:val="22"/>
        </w:rPr>
        <w:t>Core ring re-routes traffic through the alternate path</w:t>
      </w:r>
    </w:p>
    <w:p w14:paraId="5D544EAE" w14:textId="77777777" w:rsidR="00F06D98" w:rsidRDefault="00F06D98" w:rsidP="00F06D98">
      <w:pPr>
        <w:pStyle w:val="ListParagraph"/>
        <w:numPr>
          <w:ilvl w:val="0"/>
          <w:numId w:val="4"/>
        </w:numPr>
        <w:spacing w:after="80"/>
      </w:pPr>
      <w:r>
        <w:rPr>
          <w:rFonts w:ascii="Calibri" w:eastAsia="Calibri" w:hAnsi="Calibri" w:cs="Calibri"/>
          <w:sz w:val="22"/>
          <w:szCs w:val="22"/>
        </w:rPr>
        <w:t>Building D remains reachable — confirming no single link failure isolates a building</w:t>
      </w:r>
    </w:p>
    <w:p w14:paraId="065B5DF4" w14:textId="77777777" w:rsidR="00F06D98" w:rsidRDefault="00F06D98" w:rsidP="00F06D98">
      <w:pPr>
        <w:spacing w:after="160" w:line="276" w:lineRule="auto"/>
        <w:jc w:val="both"/>
      </w:pPr>
      <w:r>
        <w:rPr>
          <w:rFonts w:ascii="Calibri" w:eastAsia="Calibri" w:hAnsi="Calibri" w:cs="Calibri"/>
          <w:sz w:val="22"/>
          <w:szCs w:val="22"/>
        </w:rPr>
        <w:t>The application displays this outcome when “Simulate Primary Uplink Failure” is clicked, demonstrating the redundancy designed into the core and distribution layers.</w:t>
      </w:r>
    </w:p>
    <w:p w14:paraId="7A300CF7" w14:textId="77777777" w:rsidR="00F06D98" w:rsidRDefault="00F06D98" w:rsidP="00F06D98">
      <w:pPr>
        <w:pStyle w:val="Heading1"/>
        <w:spacing w:before="260" w:after="120"/>
      </w:pPr>
      <w:r>
        <w:rPr>
          <w:rFonts w:ascii="Calibri" w:eastAsia="Calibri" w:hAnsi="Calibri" w:cs="Calibri"/>
          <w:b/>
          <w:bCs/>
        </w:rPr>
        <w:t>What You Can Explain During Presentation</w:t>
      </w:r>
    </w:p>
    <w:p w14:paraId="206E49D5" w14:textId="77777777" w:rsidR="00F06D98" w:rsidRDefault="00F06D98" w:rsidP="00F06D98">
      <w:pPr>
        <w:spacing w:after="80"/>
      </w:pPr>
      <w:r>
        <w:rPr>
          <w:rFonts w:ascii="Calibri" w:eastAsia="Calibri" w:hAnsi="Calibri" w:cs="Calibri"/>
          <w:b/>
          <w:bCs/>
          <w:sz w:val="22"/>
          <w:szCs w:val="22"/>
        </w:rPr>
        <w:t xml:space="preserve">Problem: </w:t>
      </w:r>
      <w:r>
        <w:rPr>
          <w:rFonts w:ascii="Calibri" w:eastAsia="Calibri" w:hAnsi="Calibri" w:cs="Calibri"/>
          <w:sz w:val="22"/>
          <w:szCs w:val="22"/>
        </w:rPr>
        <w:t>A university campus has many buildings and needs a scalable, fault-tolerant network.</w:t>
      </w:r>
    </w:p>
    <w:p w14:paraId="42132BA6" w14:textId="77777777" w:rsidR="00F06D98" w:rsidRDefault="00F06D98" w:rsidP="00F06D98">
      <w:pPr>
        <w:spacing w:after="80"/>
      </w:pPr>
      <w:r>
        <w:rPr>
          <w:rFonts w:ascii="Calibri" w:eastAsia="Calibri" w:hAnsi="Calibri" w:cs="Calibri"/>
          <w:b/>
          <w:bCs/>
          <w:sz w:val="22"/>
          <w:szCs w:val="22"/>
        </w:rPr>
        <w:t xml:space="preserve">Solution: </w:t>
      </w:r>
      <w:r>
        <w:rPr>
          <w:rFonts w:ascii="Calibri" w:eastAsia="Calibri" w:hAnsi="Calibri" w:cs="Calibri"/>
          <w:sz w:val="22"/>
          <w:szCs w:val="22"/>
        </w:rPr>
        <w:t>A hybrid topology — ring/mesh at the core, star per building, bus within labs.</w:t>
      </w:r>
    </w:p>
    <w:p w14:paraId="747E4CC7" w14:textId="77777777" w:rsidR="00F06D98" w:rsidRDefault="00F06D98" w:rsidP="00F06D98">
      <w:pPr>
        <w:spacing w:after="80"/>
      </w:pPr>
      <w:r>
        <w:rPr>
          <w:rFonts w:ascii="Calibri" w:eastAsia="Calibri" w:hAnsi="Calibri" w:cs="Calibri"/>
          <w:b/>
          <w:bCs/>
          <w:sz w:val="22"/>
          <w:szCs w:val="22"/>
        </w:rPr>
        <w:t xml:space="preserve">Core layer: </w:t>
      </w:r>
      <w:r>
        <w:rPr>
          <w:rFonts w:ascii="Calibri" w:eastAsia="Calibri" w:hAnsi="Calibri" w:cs="Calibri"/>
          <w:sz w:val="22"/>
          <w:szCs w:val="22"/>
        </w:rPr>
        <w:t xml:space="preserve">Core routers/multilayer switches in a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ring or partial mesh (10/40 Gbps, single-mode).</w:t>
      </w:r>
    </w:p>
    <w:p w14:paraId="2C546774" w14:textId="77777777" w:rsidR="00F06D98" w:rsidRDefault="00F06D98" w:rsidP="00F06D98">
      <w:pPr>
        <w:spacing w:after="80"/>
      </w:pPr>
      <w:r>
        <w:rPr>
          <w:rFonts w:ascii="Calibri" w:eastAsia="Calibri" w:hAnsi="Calibri" w:cs="Calibri"/>
          <w:b/>
          <w:bCs/>
          <w:sz w:val="22"/>
          <w:szCs w:val="22"/>
        </w:rPr>
        <w:t xml:space="preserve">Distribution layer: </w:t>
      </w:r>
      <w:r>
        <w:rPr>
          <w:rFonts w:ascii="Calibri" w:eastAsia="Calibri" w:hAnsi="Calibri" w:cs="Calibri"/>
          <w:sz w:val="22"/>
          <w:szCs w:val="22"/>
        </w:rPr>
        <w:t xml:space="preserve">One distribution switch per building on a dual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 to the core.</w:t>
      </w:r>
    </w:p>
    <w:p w14:paraId="3D119C0A" w14:textId="77777777" w:rsidR="00F06D98" w:rsidRDefault="00F06D98" w:rsidP="00F06D98">
      <w:pPr>
        <w:spacing w:after="80"/>
      </w:pPr>
      <w:r>
        <w:rPr>
          <w:rFonts w:ascii="Calibri" w:eastAsia="Calibri" w:hAnsi="Calibri" w:cs="Calibri"/>
          <w:b/>
          <w:bCs/>
          <w:sz w:val="22"/>
          <w:szCs w:val="22"/>
        </w:rPr>
        <w:t xml:space="preserve">Access layer: </w:t>
      </w:r>
      <w:r>
        <w:rPr>
          <w:rFonts w:ascii="Calibri" w:eastAsia="Calibri" w:hAnsi="Calibri" w:cs="Calibri"/>
          <w:sz w:val="22"/>
          <w:szCs w:val="22"/>
        </w:rPr>
        <w:t>Floor-level access switches in a star to end devices via Cat6; bus/tree inside labs.</w:t>
      </w:r>
    </w:p>
    <w:p w14:paraId="679C0FBC" w14:textId="77777777" w:rsidR="00F06D98" w:rsidRDefault="00F06D98" w:rsidP="00F06D98">
      <w:pPr>
        <w:spacing w:after="80"/>
      </w:pPr>
      <w:r>
        <w:rPr>
          <w:rFonts w:ascii="Calibri" w:eastAsia="Calibri" w:hAnsi="Calibri" w:cs="Calibri"/>
          <w:b/>
          <w:bCs/>
          <w:sz w:val="22"/>
          <w:szCs w:val="22"/>
        </w:rPr>
        <w:t xml:space="preserve">Wireless: </w:t>
      </w:r>
      <w:r>
        <w:rPr>
          <w:rFonts w:ascii="Calibri" w:eastAsia="Calibri" w:hAnsi="Calibri" w:cs="Calibri"/>
          <w:sz w:val="22"/>
          <w:szCs w:val="22"/>
        </w:rPr>
        <w:t>PoE-enabled access switches power APs over the same Ethernet cable.</w:t>
      </w:r>
    </w:p>
    <w:p w14:paraId="691492E9" w14:textId="77777777" w:rsidR="00F06D98" w:rsidRDefault="00F06D98" w:rsidP="00F06D98">
      <w:pPr>
        <w:spacing w:after="80"/>
      </w:pPr>
      <w:r>
        <w:rPr>
          <w:rFonts w:ascii="Calibri" w:eastAsia="Calibri" w:hAnsi="Calibri" w:cs="Calibri"/>
          <w:b/>
          <w:bCs/>
          <w:sz w:val="22"/>
          <w:szCs w:val="22"/>
        </w:rPr>
        <w:t xml:space="preserve">Redundancy: </w:t>
      </w:r>
      <w:r>
        <w:rPr>
          <w:rFonts w:ascii="Calibri" w:eastAsia="Calibri" w:hAnsi="Calibri" w:cs="Calibri"/>
          <w:sz w:val="22"/>
          <w:szCs w:val="22"/>
        </w:rPr>
        <w:t>Ring/mesh core plus dual uplinks mean a single link failure never isolates a building.</w:t>
      </w:r>
    </w:p>
    <w:p w14:paraId="76C3A777" w14:textId="01A8D6DA" w:rsidR="00F06D98" w:rsidRPr="00876CA7" w:rsidRDefault="00F06D98" w:rsidP="00876CA7">
      <w:pPr>
        <w:spacing w:after="80"/>
      </w:pPr>
      <w:r>
        <w:rPr>
          <w:rFonts w:ascii="Calibri" w:eastAsia="Calibri" w:hAnsi="Calibri" w:cs="Calibri"/>
          <w:b/>
          <w:bCs/>
          <w:sz w:val="22"/>
          <w:szCs w:val="22"/>
        </w:rPr>
        <w:t xml:space="preserve">Scalability: </w:t>
      </w:r>
      <w:r>
        <w:rPr>
          <w:rFonts w:ascii="Calibri" w:eastAsia="Calibri" w:hAnsi="Calibri" w:cs="Calibri"/>
          <w:sz w:val="22"/>
          <w:szCs w:val="22"/>
        </w:rPr>
        <w:t xml:space="preserve">A new building only needs a distribution switch and a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run to the core.</w:t>
      </w:r>
    </w:p>
    <w:p w14:paraId="5B3E1CF4" w14:textId="20E07EFD" w:rsidR="0064784F" w:rsidRDefault="00000000">
      <w:pPr>
        <w:pStyle w:val="Heading1"/>
        <w:spacing w:before="240" w:after="120"/>
      </w:pPr>
      <w:r>
        <w:rPr>
          <w:rFonts w:ascii="Calibri" w:eastAsia="Calibri" w:hAnsi="Calibri" w:cs="Calibri"/>
          <w:b/>
          <w:bCs/>
        </w:rPr>
        <w:t>Design Approach</w:t>
      </w:r>
    </w:p>
    <w:p w14:paraId="78E995E1" w14:textId="77777777" w:rsidR="0064784F" w:rsidRDefault="00000000">
      <w:pPr>
        <w:spacing w:after="160" w:line="276" w:lineRule="auto"/>
        <w:jc w:val="both"/>
      </w:pPr>
      <w:r>
        <w:rPr>
          <w:rFonts w:ascii="Calibri" w:eastAsia="Calibri" w:hAnsi="Calibri" w:cs="Calibri"/>
          <w:sz w:val="22"/>
          <w:szCs w:val="22"/>
        </w:rPr>
        <w:t>The proposed design follows the hierarchical three-layer model — core, distribution, and access — which is the industry standard for enterprise and campus networks.</w:t>
      </w:r>
    </w:p>
    <w:p w14:paraId="3427BF64" w14:textId="77777777" w:rsidR="0064784F" w:rsidRDefault="00000000">
      <w:pPr>
        <w:spacing w:after="160" w:line="276" w:lineRule="auto"/>
        <w:jc w:val="both"/>
      </w:pPr>
      <w:r>
        <w:rPr>
          <w:rFonts w:ascii="Calibri" w:eastAsia="Calibri" w:hAnsi="Calibri" w:cs="Calibri"/>
          <w:sz w:val="22"/>
          <w:szCs w:val="22"/>
        </w:rPr>
        <w:t xml:space="preserve">Core layer: A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-based ring or partial mesh topology interconnects the core routers and multilayer switches at the campus backbone. High-speed single-mode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optic links (10 Gbps or 40 Gbps) ensure that no single link failure isolates an entire building, providing redundancy at the heart of the network.</w:t>
      </w:r>
    </w:p>
    <w:p w14:paraId="73E63378" w14:textId="77777777" w:rsidR="0064784F" w:rsidRDefault="00000000">
      <w:pPr>
        <w:spacing w:after="160" w:line="276" w:lineRule="auto"/>
        <w:jc w:val="both"/>
      </w:pPr>
      <w:r>
        <w:rPr>
          <w:rFonts w:ascii="Calibri" w:eastAsia="Calibri" w:hAnsi="Calibri" w:cs="Calibri"/>
          <w:sz w:val="22"/>
          <w:szCs w:val="22"/>
        </w:rPr>
        <w:t xml:space="preserve">Distribution layer: Each building is equipped with its own distribution switch, connected to the campus core through dual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uplinks. This redundant connection protects each building from a single point of failure at the backbone-to-building link.</w:t>
      </w:r>
    </w:p>
    <w:p w14:paraId="6151821F" w14:textId="77777777" w:rsidR="0064784F" w:rsidRDefault="00000000">
      <w:pPr>
        <w:spacing w:after="160" w:line="276" w:lineRule="auto"/>
        <w:jc w:val="both"/>
      </w:pPr>
      <w:r>
        <w:rPr>
          <w:rFonts w:ascii="Calibri" w:eastAsia="Calibri" w:hAnsi="Calibri" w:cs="Calibri"/>
          <w:sz w:val="22"/>
          <w:szCs w:val="22"/>
        </w:rPr>
        <w:t>Access layer: Within each building, a traditional star topology branches from the distribution switch to floor-level access switches, which connect individual end devices using Cat6 cabling. Inside individual labs, bus or tree structures are used at the device level for cost-efficiency where large numbers of low-priority endpoints are connected.</w:t>
      </w:r>
    </w:p>
    <w:p w14:paraId="0EF9BF19" w14:textId="77777777" w:rsidR="0064784F"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Wireless access points deployed throughout the campus connect to access switches via Power over Ethernet (PoE), which supplies both data connectivity and electrical power over the same cable, eliminating the need for separate power cabling.</w:t>
      </w:r>
    </w:p>
    <w:p w14:paraId="1459C1FC" w14:textId="77777777" w:rsidR="00876CA7" w:rsidRDefault="00876CA7">
      <w:pPr>
        <w:spacing w:after="160" w:line="276" w:lineRule="auto"/>
        <w:jc w:val="both"/>
        <w:rPr>
          <w:rFonts w:ascii="Calibri" w:eastAsia="Calibri" w:hAnsi="Calibri" w:cs="Calibri"/>
          <w:sz w:val="22"/>
          <w:szCs w:val="22"/>
        </w:rPr>
      </w:pPr>
    </w:p>
    <w:p w14:paraId="3A8073A2" w14:textId="77777777" w:rsidR="00876CA7" w:rsidRDefault="00876CA7">
      <w:pPr>
        <w:spacing w:after="160" w:line="276" w:lineRule="auto"/>
        <w:jc w:val="both"/>
        <w:rPr>
          <w:rFonts w:ascii="Calibri" w:eastAsia="Calibri" w:hAnsi="Calibri" w:cs="Calibri"/>
          <w:sz w:val="22"/>
          <w:szCs w:val="22"/>
        </w:rPr>
      </w:pPr>
    </w:p>
    <w:p w14:paraId="08BB3EC8" w14:textId="77777777" w:rsidR="00876CA7" w:rsidRDefault="00876CA7">
      <w:pPr>
        <w:spacing w:after="160" w:line="276" w:lineRule="auto"/>
        <w:jc w:val="both"/>
      </w:pPr>
    </w:p>
    <w:p w14:paraId="1E24E1C6" w14:textId="77777777" w:rsidR="0064784F" w:rsidRDefault="00000000">
      <w:pPr>
        <w:pStyle w:val="Heading1"/>
        <w:spacing w:before="240" w:after="120"/>
      </w:pPr>
      <w:r>
        <w:rPr>
          <w:rFonts w:ascii="Calibri" w:eastAsia="Calibri" w:hAnsi="Calibri" w:cs="Calibri"/>
          <w:b/>
          <w:bCs/>
        </w:rPr>
        <w:t>6. Devices, Media, and Cabling Standards Used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3700"/>
      </w:tblGrid>
      <w:tr w:rsidR="0064784F" w14:paraId="281C5298" w14:textId="77777777">
        <w:tblPrEx>
          <w:tblCellMar>
            <w:top w:w="0" w:type="dxa"/>
            <w:bottom w:w="0" w:type="dxa"/>
          </w:tblCellMar>
        </w:tblPrEx>
        <w:tc>
          <w:tcPr>
            <w:tcW w:w="3000" w:type="dxa"/>
            <w:shd w:val="clear" w:color="auto" w:fill="D9E2F3"/>
            <w:tcMar>
              <w:top w:w="80" w:type="dxa"/>
              <w:left w:w="100" w:type="dxa"/>
              <w:bottom w:w="80" w:type="dxa"/>
              <w:right w:w="100" w:type="dxa"/>
            </w:tcMar>
          </w:tcPr>
          <w:p w14:paraId="07F62B8B" w14:textId="77777777" w:rsidR="0064784F" w:rsidRDefault="00000000">
            <w:r>
              <w:rPr>
                <w:rFonts w:ascii="Calibri" w:eastAsia="Calibri" w:hAnsi="Calibri" w:cs="Calibri"/>
                <w:b/>
                <w:bCs/>
              </w:rPr>
              <w:t>Campus Layer</w:t>
            </w:r>
          </w:p>
        </w:tc>
        <w:tc>
          <w:tcPr>
            <w:tcW w:w="3800" w:type="dxa"/>
            <w:shd w:val="clear" w:color="auto" w:fill="D9E2F3"/>
            <w:tcMar>
              <w:top w:w="80" w:type="dxa"/>
              <w:left w:w="100" w:type="dxa"/>
              <w:bottom w:w="80" w:type="dxa"/>
              <w:right w:w="100" w:type="dxa"/>
            </w:tcMar>
          </w:tcPr>
          <w:p w14:paraId="09F13955" w14:textId="77777777" w:rsidR="0064784F" w:rsidRDefault="00000000">
            <w:r>
              <w:rPr>
                <w:rFonts w:ascii="Calibri" w:eastAsia="Calibri" w:hAnsi="Calibri" w:cs="Calibri"/>
                <w:b/>
                <w:bCs/>
              </w:rPr>
              <w:t>Devices Used</w:t>
            </w:r>
          </w:p>
        </w:tc>
        <w:tc>
          <w:tcPr>
            <w:tcW w:w="3700" w:type="dxa"/>
            <w:shd w:val="clear" w:color="auto" w:fill="D9E2F3"/>
            <w:tcMar>
              <w:top w:w="80" w:type="dxa"/>
              <w:left w:w="100" w:type="dxa"/>
              <w:bottom w:w="80" w:type="dxa"/>
              <w:right w:w="100" w:type="dxa"/>
            </w:tcMar>
          </w:tcPr>
          <w:p w14:paraId="06313073" w14:textId="77777777" w:rsidR="0064784F" w:rsidRDefault="00000000">
            <w:r>
              <w:rPr>
                <w:rFonts w:ascii="Calibri" w:eastAsia="Calibri" w:hAnsi="Calibri" w:cs="Calibri"/>
                <w:b/>
                <w:bCs/>
              </w:rPr>
              <w:t>Transmission Media / Cabling</w:t>
            </w:r>
          </w:p>
        </w:tc>
      </w:tr>
      <w:tr w:rsidR="0064784F" w14:paraId="0A430C68" w14:textId="77777777">
        <w:tblPrEx>
          <w:tblCellMar>
            <w:top w:w="0" w:type="dxa"/>
            <w:bottom w:w="0" w:type="dxa"/>
          </w:tblCellMar>
        </w:tblPrEx>
        <w:tc>
          <w:tcPr>
            <w:tcW w:w="3000" w:type="dxa"/>
            <w:tcMar>
              <w:top w:w="80" w:type="dxa"/>
              <w:left w:w="100" w:type="dxa"/>
              <w:bottom w:w="80" w:type="dxa"/>
              <w:right w:w="100" w:type="dxa"/>
            </w:tcMar>
          </w:tcPr>
          <w:p w14:paraId="61994824" w14:textId="77777777" w:rsidR="0064784F" w:rsidRDefault="00000000">
            <w:r>
              <w:rPr>
                <w:rFonts w:ascii="Calibri" w:eastAsia="Calibri" w:hAnsi="Calibri" w:cs="Calibri"/>
              </w:rPr>
              <w:t>Core (Backbone)</w:t>
            </w:r>
          </w:p>
        </w:tc>
        <w:tc>
          <w:tcPr>
            <w:tcW w:w="3800" w:type="dxa"/>
            <w:tcMar>
              <w:top w:w="80" w:type="dxa"/>
              <w:left w:w="100" w:type="dxa"/>
              <w:bottom w:w="80" w:type="dxa"/>
              <w:right w:w="100" w:type="dxa"/>
            </w:tcMar>
          </w:tcPr>
          <w:p w14:paraId="50716C63" w14:textId="77777777" w:rsidR="0064784F" w:rsidRDefault="00000000">
            <w:r>
              <w:rPr>
                <w:rFonts w:ascii="Calibri" w:eastAsia="Calibri" w:hAnsi="Calibri" w:cs="Calibri"/>
              </w:rPr>
              <w:t>Core routers, multilayer (Layer 3) switches arranged in a ring or partial mesh</w:t>
            </w:r>
          </w:p>
        </w:tc>
        <w:tc>
          <w:tcPr>
            <w:tcW w:w="3700" w:type="dxa"/>
            <w:tcMar>
              <w:top w:w="80" w:type="dxa"/>
              <w:left w:w="100" w:type="dxa"/>
              <w:bottom w:w="80" w:type="dxa"/>
              <w:right w:w="100" w:type="dxa"/>
            </w:tcMar>
          </w:tcPr>
          <w:p w14:paraId="2A57ED9B" w14:textId="77777777" w:rsidR="0064784F" w:rsidRDefault="00000000">
            <w:r>
              <w:rPr>
                <w:rFonts w:ascii="Calibri" w:eastAsia="Calibri" w:hAnsi="Calibri" w:cs="Calibri"/>
              </w:rPr>
              <w:t xml:space="preserve">Single-mode </w:t>
            </w:r>
            <w:proofErr w:type="spellStart"/>
            <w:r>
              <w:rPr>
                <w:rFonts w:ascii="Calibri" w:eastAsia="Calibri" w:hAnsi="Calibri" w:cs="Calibri"/>
              </w:rPr>
              <w:t>fiber</w:t>
            </w:r>
            <w:proofErr w:type="spellEnd"/>
            <w:r>
              <w:rPr>
                <w:rFonts w:ascii="Calibri" w:eastAsia="Calibri" w:hAnsi="Calibri" w:cs="Calibri"/>
              </w:rPr>
              <w:t xml:space="preserve"> optic cable, 10 Gbps or 40 Gbps links</w:t>
            </w:r>
          </w:p>
        </w:tc>
      </w:tr>
      <w:tr w:rsidR="0064784F" w14:paraId="7F86D077" w14:textId="77777777">
        <w:tblPrEx>
          <w:tblCellMar>
            <w:top w:w="0" w:type="dxa"/>
            <w:bottom w:w="0" w:type="dxa"/>
          </w:tblCellMar>
        </w:tblPrEx>
        <w:tc>
          <w:tcPr>
            <w:tcW w:w="3000" w:type="dxa"/>
            <w:tcMar>
              <w:top w:w="80" w:type="dxa"/>
              <w:left w:w="100" w:type="dxa"/>
              <w:bottom w:w="80" w:type="dxa"/>
              <w:right w:w="100" w:type="dxa"/>
            </w:tcMar>
          </w:tcPr>
          <w:p w14:paraId="493FB4FE" w14:textId="77777777" w:rsidR="0064784F" w:rsidRDefault="00000000">
            <w:r>
              <w:rPr>
                <w:rFonts w:ascii="Calibri" w:eastAsia="Calibri" w:hAnsi="Calibri" w:cs="Calibri"/>
              </w:rPr>
              <w:t>Distribution (Building)</w:t>
            </w:r>
          </w:p>
        </w:tc>
        <w:tc>
          <w:tcPr>
            <w:tcW w:w="3800" w:type="dxa"/>
            <w:tcMar>
              <w:top w:w="80" w:type="dxa"/>
              <w:left w:w="100" w:type="dxa"/>
              <w:bottom w:w="80" w:type="dxa"/>
              <w:right w:w="100" w:type="dxa"/>
            </w:tcMar>
          </w:tcPr>
          <w:p w14:paraId="2C0F4B7E" w14:textId="77777777" w:rsidR="0064784F" w:rsidRDefault="00000000">
            <w:r>
              <w:rPr>
                <w:rFonts w:ascii="Calibri" w:eastAsia="Calibri" w:hAnsi="Calibri" w:cs="Calibri"/>
              </w:rPr>
              <w:t>Distribution switch per building with dual uplinks to the core</w:t>
            </w:r>
          </w:p>
        </w:tc>
        <w:tc>
          <w:tcPr>
            <w:tcW w:w="3700" w:type="dxa"/>
            <w:tcMar>
              <w:top w:w="80" w:type="dxa"/>
              <w:left w:w="100" w:type="dxa"/>
              <w:bottom w:w="80" w:type="dxa"/>
              <w:right w:w="100" w:type="dxa"/>
            </w:tcMar>
          </w:tcPr>
          <w:p w14:paraId="61CFE4BB" w14:textId="77777777" w:rsidR="0064784F" w:rsidRDefault="00000000">
            <w:r>
              <w:rPr>
                <w:rFonts w:ascii="Calibri" w:eastAsia="Calibri" w:hAnsi="Calibri" w:cs="Calibri"/>
              </w:rPr>
              <w:t>Fiber optic uplinks (redundant pair per building)</w:t>
            </w:r>
          </w:p>
        </w:tc>
      </w:tr>
      <w:tr w:rsidR="0064784F" w14:paraId="344D3D6F" w14:textId="77777777">
        <w:tblPrEx>
          <w:tblCellMar>
            <w:top w:w="0" w:type="dxa"/>
            <w:bottom w:w="0" w:type="dxa"/>
          </w:tblCellMar>
        </w:tblPrEx>
        <w:tc>
          <w:tcPr>
            <w:tcW w:w="3000" w:type="dxa"/>
            <w:tcMar>
              <w:top w:w="80" w:type="dxa"/>
              <w:left w:w="100" w:type="dxa"/>
              <w:bottom w:w="80" w:type="dxa"/>
              <w:right w:w="100" w:type="dxa"/>
            </w:tcMar>
          </w:tcPr>
          <w:p w14:paraId="71F87311" w14:textId="77777777" w:rsidR="0064784F" w:rsidRDefault="00000000">
            <w:r>
              <w:rPr>
                <w:rFonts w:ascii="Calibri" w:eastAsia="Calibri" w:hAnsi="Calibri" w:cs="Calibri"/>
              </w:rPr>
              <w:t>Access (Floor/Lab)</w:t>
            </w:r>
          </w:p>
        </w:tc>
        <w:tc>
          <w:tcPr>
            <w:tcW w:w="3800" w:type="dxa"/>
            <w:tcMar>
              <w:top w:w="80" w:type="dxa"/>
              <w:left w:w="100" w:type="dxa"/>
              <w:bottom w:w="80" w:type="dxa"/>
              <w:right w:w="100" w:type="dxa"/>
            </w:tcMar>
          </w:tcPr>
          <w:p w14:paraId="63634D88" w14:textId="77777777" w:rsidR="0064784F" w:rsidRDefault="00000000">
            <w:r>
              <w:rPr>
                <w:rFonts w:ascii="Calibri" w:eastAsia="Calibri" w:hAnsi="Calibri" w:cs="Calibri"/>
              </w:rPr>
              <w:t>Floor-level access switches, PoE-enabled switches for wireless access points</w:t>
            </w:r>
          </w:p>
        </w:tc>
        <w:tc>
          <w:tcPr>
            <w:tcW w:w="3700" w:type="dxa"/>
            <w:tcMar>
              <w:top w:w="80" w:type="dxa"/>
              <w:left w:w="100" w:type="dxa"/>
              <w:bottom w:w="80" w:type="dxa"/>
              <w:right w:w="100" w:type="dxa"/>
            </w:tcMar>
          </w:tcPr>
          <w:p w14:paraId="73A24C12" w14:textId="77777777" w:rsidR="0064784F" w:rsidRDefault="00000000">
            <w:r>
              <w:rPr>
                <w:rFonts w:ascii="Calibri" w:eastAsia="Calibri" w:hAnsi="Calibri" w:cs="Calibri"/>
              </w:rPr>
              <w:t>Cat6 twisted-pair cabling to end devices; PoE eliminates separate power cabling for APs</w:t>
            </w:r>
          </w:p>
        </w:tc>
      </w:tr>
    </w:tbl>
    <w:p w14:paraId="123A9E93" w14:textId="77777777" w:rsidR="0064784F" w:rsidRDefault="00000000">
      <w:pPr>
        <w:pStyle w:val="Heading1"/>
        <w:spacing w:before="240" w:after="120"/>
      </w:pPr>
      <w:r>
        <w:rPr>
          <w:rFonts w:ascii="Calibri" w:eastAsia="Calibri" w:hAnsi="Calibri" w:cs="Calibri"/>
          <w:b/>
          <w:bCs/>
        </w:rPr>
        <w:t>7. Advantages of the Hybrid Design</w:t>
      </w:r>
    </w:p>
    <w:p w14:paraId="6DE2194F" w14:textId="77777777" w:rsidR="0064784F" w:rsidRDefault="00000000">
      <w:pPr>
        <w:pStyle w:val="ListParagraph"/>
        <w:numPr>
          <w:ilvl w:val="0"/>
          <w:numId w:val="2"/>
        </w:numPr>
        <w:spacing w:after="80"/>
      </w:pPr>
      <w:r>
        <w:rPr>
          <w:rFonts w:ascii="Calibri" w:eastAsia="Calibri" w:hAnsi="Calibri" w:cs="Calibri"/>
          <w:sz w:val="22"/>
          <w:szCs w:val="22"/>
        </w:rPr>
        <w:t>Redundancy at the backbone: ring/mesh core ensures no single link failure isolates a building</w:t>
      </w:r>
    </w:p>
    <w:p w14:paraId="15F1D67A" w14:textId="77777777" w:rsidR="0064784F" w:rsidRDefault="00000000">
      <w:pPr>
        <w:pStyle w:val="ListParagraph"/>
        <w:numPr>
          <w:ilvl w:val="0"/>
          <w:numId w:val="2"/>
        </w:numPr>
        <w:spacing w:after="80"/>
      </w:pPr>
      <w:r>
        <w:rPr>
          <w:rFonts w:ascii="Calibri" w:eastAsia="Calibri" w:hAnsi="Calibri" w:cs="Calibri"/>
          <w:sz w:val="22"/>
          <w:szCs w:val="22"/>
        </w:rPr>
        <w:t>Simplicity and manageability at the building level: star topology makes fault isolation and device addition straightforward</w:t>
      </w:r>
    </w:p>
    <w:p w14:paraId="79BDB3A6" w14:textId="77777777" w:rsidR="0064784F" w:rsidRDefault="00000000">
      <w:pPr>
        <w:pStyle w:val="ListParagraph"/>
        <w:numPr>
          <w:ilvl w:val="0"/>
          <w:numId w:val="2"/>
        </w:numPr>
        <w:spacing w:after="80"/>
      </w:pPr>
      <w:r>
        <w:rPr>
          <w:rFonts w:ascii="Calibri" w:eastAsia="Calibri" w:hAnsi="Calibri" w:cs="Calibri"/>
          <w:sz w:val="22"/>
          <w:szCs w:val="22"/>
        </w:rPr>
        <w:t>Cost-efficiency within labs: bus/tree structures reduce cabling costs for dense endpoint clusters</w:t>
      </w:r>
    </w:p>
    <w:p w14:paraId="7DA1E362" w14:textId="77777777" w:rsidR="0064784F" w:rsidRDefault="00000000">
      <w:pPr>
        <w:pStyle w:val="ListParagraph"/>
        <w:numPr>
          <w:ilvl w:val="0"/>
          <w:numId w:val="2"/>
        </w:numPr>
        <w:spacing w:after="80"/>
      </w:pPr>
      <w:r>
        <w:rPr>
          <w:rFonts w:ascii="Calibri" w:eastAsia="Calibri" w:hAnsi="Calibri" w:cs="Calibri"/>
          <w:sz w:val="22"/>
          <w:szCs w:val="22"/>
        </w:rPr>
        <w:t xml:space="preserve">Scalability: adding a new building only requires a new distribution switch and a </w:t>
      </w:r>
      <w:proofErr w:type="spellStart"/>
      <w:r>
        <w:rPr>
          <w:rFonts w:ascii="Calibri" w:eastAsia="Calibri" w:hAnsi="Calibri" w:cs="Calibri"/>
          <w:sz w:val="22"/>
          <w:szCs w:val="22"/>
        </w:rPr>
        <w:t>fiber</w:t>
      </w:r>
      <w:proofErr w:type="spellEnd"/>
      <w:r>
        <w:rPr>
          <w:rFonts w:ascii="Calibri" w:eastAsia="Calibri" w:hAnsi="Calibri" w:cs="Calibri"/>
          <w:sz w:val="22"/>
          <w:szCs w:val="22"/>
        </w:rPr>
        <w:t xml:space="preserve"> run to the core, with no disruption to existing infrastructure</w:t>
      </w:r>
    </w:p>
    <w:p w14:paraId="469D1F03" w14:textId="77777777" w:rsidR="0064784F" w:rsidRDefault="00000000">
      <w:pPr>
        <w:pStyle w:val="ListParagraph"/>
        <w:numPr>
          <w:ilvl w:val="0"/>
          <w:numId w:val="2"/>
        </w:numPr>
        <w:spacing w:after="80"/>
      </w:pPr>
      <w:r>
        <w:rPr>
          <w:rFonts w:ascii="Calibri" w:eastAsia="Calibri" w:hAnsi="Calibri" w:cs="Calibri"/>
          <w:sz w:val="22"/>
          <w:szCs w:val="22"/>
        </w:rPr>
        <w:t>Simplified power delivery: PoE removes the need for separate electrical wiring to wireless access points</w:t>
      </w:r>
    </w:p>
    <w:p w14:paraId="14BB8C09" w14:textId="77777777" w:rsidR="0064784F" w:rsidRDefault="00000000">
      <w:pPr>
        <w:pStyle w:val="Heading1"/>
        <w:spacing w:before="240" w:after="120"/>
      </w:pPr>
      <w:r>
        <w:rPr>
          <w:rFonts w:ascii="Calibri" w:eastAsia="Calibri" w:hAnsi="Calibri" w:cs="Calibri"/>
          <w:b/>
          <w:bCs/>
        </w:rPr>
        <w:t>8. Conclusion</w:t>
      </w:r>
    </w:p>
    <w:p w14:paraId="79F7F5DB" w14:textId="77777777" w:rsidR="0064784F"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The hybrid topology, structured on the core–distribution–access hierarchical model, successfully combines the redundancy of a mesh/ring backbone, the manageability of a star topology within buildings, and the cost-efficiency of bus/tree structures within labs. This design meets the scalability, reliability, and manageability requirements of a large university campus network, and adding new buildings or segments can be accomplished with minimal disruption to the existing infrastructure.</w:t>
      </w:r>
    </w:p>
    <w:p w14:paraId="1D31EEB2" w14:textId="77777777" w:rsidR="00876CA7" w:rsidRDefault="00876CA7" w:rsidP="00876CA7">
      <w:pPr>
        <w:pStyle w:val="Heading1"/>
        <w:spacing w:before="260" w:after="120"/>
      </w:pPr>
      <w:r>
        <w:rPr>
          <w:rFonts w:ascii="Calibri" w:eastAsia="Calibri" w:hAnsi="Calibri" w:cs="Calibri"/>
          <w:b/>
          <w:bCs/>
        </w:rPr>
        <w:t>Rubrics for Evaluation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800"/>
        <w:gridCol w:w="1800"/>
        <w:gridCol w:w="1800"/>
        <w:gridCol w:w="1800"/>
      </w:tblGrid>
      <w:tr w:rsidR="00876CA7" w14:paraId="2D5A3261" w14:textId="77777777" w:rsidTr="00A96737">
        <w:tblPrEx>
          <w:tblCellMar>
            <w:top w:w="0" w:type="dxa"/>
            <w:bottom w:w="0" w:type="dxa"/>
          </w:tblCellMar>
        </w:tblPrEx>
        <w:tc>
          <w:tcPr>
            <w:tcW w:w="2000" w:type="dxa"/>
            <w:shd w:val="clear" w:color="auto" w:fill="D9E2F3"/>
            <w:tcMar>
              <w:top w:w="80" w:type="dxa"/>
              <w:left w:w="100" w:type="dxa"/>
              <w:bottom w:w="80" w:type="dxa"/>
              <w:right w:w="100" w:type="dxa"/>
            </w:tcMar>
          </w:tcPr>
          <w:p w14:paraId="1F9ED671" w14:textId="77777777" w:rsidR="00876CA7" w:rsidRDefault="00876CA7" w:rsidP="00A96737">
            <w:r>
              <w:rPr>
                <w:rFonts w:ascii="Calibri" w:eastAsia="Calibri" w:hAnsi="Calibri" w:cs="Calibri"/>
                <w:b/>
                <w:bCs/>
                <w:sz w:val="17"/>
                <w:szCs w:val="17"/>
              </w:rPr>
              <w:t>Criteria</w:t>
            </w:r>
          </w:p>
        </w:tc>
        <w:tc>
          <w:tcPr>
            <w:tcW w:w="1000" w:type="dxa"/>
            <w:shd w:val="clear" w:color="auto" w:fill="D9E2F3"/>
            <w:tcMar>
              <w:top w:w="80" w:type="dxa"/>
              <w:left w:w="100" w:type="dxa"/>
              <w:bottom w:w="80" w:type="dxa"/>
              <w:right w:w="100" w:type="dxa"/>
            </w:tcMar>
          </w:tcPr>
          <w:p w14:paraId="2B95743C" w14:textId="77777777" w:rsidR="00876CA7" w:rsidRDefault="00876CA7" w:rsidP="00A96737">
            <w:r>
              <w:rPr>
                <w:rFonts w:ascii="Calibri" w:eastAsia="Calibri" w:hAnsi="Calibri" w:cs="Calibri"/>
                <w:b/>
                <w:bCs/>
                <w:sz w:val="17"/>
                <w:szCs w:val="17"/>
              </w:rPr>
              <w:t>Weightage</w:t>
            </w:r>
          </w:p>
        </w:tc>
        <w:tc>
          <w:tcPr>
            <w:tcW w:w="1800" w:type="dxa"/>
            <w:shd w:val="clear" w:color="auto" w:fill="D9E2F3"/>
            <w:tcMar>
              <w:top w:w="80" w:type="dxa"/>
              <w:left w:w="100" w:type="dxa"/>
              <w:bottom w:w="80" w:type="dxa"/>
              <w:right w:w="100" w:type="dxa"/>
            </w:tcMar>
          </w:tcPr>
          <w:p w14:paraId="1F98EAB4" w14:textId="77777777" w:rsidR="00876CA7" w:rsidRDefault="00876CA7" w:rsidP="00A96737">
            <w:r>
              <w:rPr>
                <w:rFonts w:ascii="Calibri" w:eastAsia="Calibri" w:hAnsi="Calibri" w:cs="Calibri"/>
                <w:b/>
                <w:bCs/>
                <w:sz w:val="17"/>
                <w:szCs w:val="17"/>
              </w:rPr>
              <w:t>Exemplary (4)</w:t>
            </w:r>
          </w:p>
        </w:tc>
        <w:tc>
          <w:tcPr>
            <w:tcW w:w="1800" w:type="dxa"/>
            <w:shd w:val="clear" w:color="auto" w:fill="D9E2F3"/>
            <w:tcMar>
              <w:top w:w="80" w:type="dxa"/>
              <w:left w:w="100" w:type="dxa"/>
              <w:bottom w:w="80" w:type="dxa"/>
              <w:right w:w="100" w:type="dxa"/>
            </w:tcMar>
          </w:tcPr>
          <w:p w14:paraId="4870CB1D" w14:textId="77777777" w:rsidR="00876CA7" w:rsidRDefault="00876CA7" w:rsidP="00A96737">
            <w:r>
              <w:rPr>
                <w:rFonts w:ascii="Calibri" w:eastAsia="Calibri" w:hAnsi="Calibri" w:cs="Calibri"/>
                <w:b/>
                <w:bCs/>
                <w:sz w:val="17"/>
                <w:szCs w:val="17"/>
              </w:rPr>
              <w:t>Proficient (3)</w:t>
            </w:r>
          </w:p>
        </w:tc>
        <w:tc>
          <w:tcPr>
            <w:tcW w:w="1800" w:type="dxa"/>
            <w:shd w:val="clear" w:color="auto" w:fill="D9E2F3"/>
            <w:tcMar>
              <w:top w:w="80" w:type="dxa"/>
              <w:left w:w="100" w:type="dxa"/>
              <w:bottom w:w="80" w:type="dxa"/>
              <w:right w:w="100" w:type="dxa"/>
            </w:tcMar>
          </w:tcPr>
          <w:p w14:paraId="2A2CFB91" w14:textId="77777777" w:rsidR="00876CA7" w:rsidRDefault="00876CA7" w:rsidP="00A96737">
            <w:r>
              <w:rPr>
                <w:rFonts w:ascii="Calibri" w:eastAsia="Calibri" w:hAnsi="Calibri" w:cs="Calibri"/>
                <w:b/>
                <w:bCs/>
                <w:sz w:val="17"/>
                <w:szCs w:val="17"/>
              </w:rPr>
              <w:t>Developing (2)</w:t>
            </w:r>
          </w:p>
        </w:tc>
        <w:tc>
          <w:tcPr>
            <w:tcW w:w="1800" w:type="dxa"/>
            <w:shd w:val="clear" w:color="auto" w:fill="D9E2F3"/>
            <w:tcMar>
              <w:top w:w="80" w:type="dxa"/>
              <w:left w:w="100" w:type="dxa"/>
              <w:bottom w:w="80" w:type="dxa"/>
              <w:right w:w="100" w:type="dxa"/>
            </w:tcMar>
          </w:tcPr>
          <w:p w14:paraId="1ABBAFF6" w14:textId="77777777" w:rsidR="00876CA7" w:rsidRDefault="00876CA7" w:rsidP="00A96737">
            <w:r>
              <w:rPr>
                <w:rFonts w:ascii="Calibri" w:eastAsia="Calibri" w:hAnsi="Calibri" w:cs="Calibri"/>
                <w:b/>
                <w:bCs/>
                <w:sz w:val="17"/>
                <w:szCs w:val="17"/>
              </w:rPr>
              <w:t>Beginning (1)</w:t>
            </w:r>
          </w:p>
        </w:tc>
      </w:tr>
      <w:tr w:rsidR="00876CA7" w14:paraId="4FE6A893" w14:textId="77777777" w:rsidTr="00A96737">
        <w:tblPrEx>
          <w:tblCellMar>
            <w:top w:w="0" w:type="dxa"/>
            <w:bottom w:w="0" w:type="dxa"/>
          </w:tblCellMar>
        </w:tblPrEx>
        <w:tc>
          <w:tcPr>
            <w:tcW w:w="2000" w:type="dxa"/>
            <w:tcMar>
              <w:top w:w="80" w:type="dxa"/>
              <w:left w:w="100" w:type="dxa"/>
              <w:bottom w:w="80" w:type="dxa"/>
              <w:right w:w="100" w:type="dxa"/>
            </w:tcMar>
          </w:tcPr>
          <w:p w14:paraId="784B8E0C" w14:textId="77777777" w:rsidR="00876CA7" w:rsidRDefault="00876CA7" w:rsidP="00A96737">
            <w:r>
              <w:rPr>
                <w:rFonts w:ascii="Calibri" w:eastAsia="Calibri" w:hAnsi="Calibri" w:cs="Calibri"/>
                <w:sz w:val="17"/>
                <w:szCs w:val="17"/>
              </w:rPr>
              <w:t>Problem Analysis</w:t>
            </w:r>
          </w:p>
        </w:tc>
        <w:tc>
          <w:tcPr>
            <w:tcW w:w="1000" w:type="dxa"/>
            <w:tcMar>
              <w:top w:w="80" w:type="dxa"/>
              <w:left w:w="100" w:type="dxa"/>
              <w:bottom w:w="80" w:type="dxa"/>
              <w:right w:w="100" w:type="dxa"/>
            </w:tcMar>
          </w:tcPr>
          <w:p w14:paraId="05956843" w14:textId="77777777" w:rsidR="00876CA7" w:rsidRDefault="00876CA7" w:rsidP="00A96737">
            <w:r>
              <w:rPr>
                <w:rFonts w:ascii="Calibri" w:eastAsia="Calibri" w:hAnsi="Calibri" w:cs="Calibri"/>
                <w:sz w:val="17"/>
                <w:szCs w:val="17"/>
              </w:rPr>
              <w:t>15%</w:t>
            </w:r>
          </w:p>
        </w:tc>
        <w:tc>
          <w:tcPr>
            <w:tcW w:w="1800" w:type="dxa"/>
            <w:tcMar>
              <w:top w:w="80" w:type="dxa"/>
              <w:left w:w="100" w:type="dxa"/>
              <w:bottom w:w="80" w:type="dxa"/>
              <w:right w:w="100" w:type="dxa"/>
            </w:tcMar>
          </w:tcPr>
          <w:p w14:paraId="4FCD763B" w14:textId="77777777" w:rsidR="00876CA7" w:rsidRDefault="00876CA7" w:rsidP="00A96737">
            <w:r>
              <w:rPr>
                <w:rFonts w:ascii="Calibri" w:eastAsia="Calibri" w:hAnsi="Calibri" w:cs="Calibri"/>
                <w:sz w:val="17"/>
                <w:szCs w:val="17"/>
              </w:rPr>
              <w:t xml:space="preserve">Clearly identifies and deeply </w:t>
            </w:r>
            <w:proofErr w:type="spellStart"/>
            <w:r>
              <w:rPr>
                <w:rFonts w:ascii="Calibri" w:eastAsia="Calibri" w:hAnsi="Calibri" w:cs="Calibri"/>
                <w:sz w:val="17"/>
                <w:szCs w:val="17"/>
              </w:rPr>
              <w:t>analyzes</w:t>
            </w:r>
            <w:proofErr w:type="spellEnd"/>
            <w:r>
              <w:rPr>
                <w:rFonts w:ascii="Calibri" w:eastAsia="Calibri" w:hAnsi="Calibri" w:cs="Calibri"/>
                <w:sz w:val="17"/>
                <w:szCs w:val="17"/>
              </w:rPr>
              <w:t xml:space="preserve"> the industry problem with all factors</w:t>
            </w:r>
          </w:p>
        </w:tc>
        <w:tc>
          <w:tcPr>
            <w:tcW w:w="1800" w:type="dxa"/>
            <w:tcMar>
              <w:top w:w="80" w:type="dxa"/>
              <w:left w:w="100" w:type="dxa"/>
              <w:bottom w:w="80" w:type="dxa"/>
              <w:right w:w="100" w:type="dxa"/>
            </w:tcMar>
          </w:tcPr>
          <w:p w14:paraId="183D8F80" w14:textId="77777777" w:rsidR="00876CA7" w:rsidRDefault="00876CA7" w:rsidP="00A96737">
            <w:r>
              <w:rPr>
                <w:rFonts w:ascii="Calibri" w:eastAsia="Calibri" w:hAnsi="Calibri" w:cs="Calibri"/>
                <w:sz w:val="17"/>
                <w:szCs w:val="17"/>
              </w:rPr>
              <w:t>Good understanding with minor gaps</w:t>
            </w:r>
          </w:p>
        </w:tc>
        <w:tc>
          <w:tcPr>
            <w:tcW w:w="1800" w:type="dxa"/>
            <w:tcMar>
              <w:top w:w="80" w:type="dxa"/>
              <w:left w:w="100" w:type="dxa"/>
              <w:bottom w:w="80" w:type="dxa"/>
              <w:right w:w="100" w:type="dxa"/>
            </w:tcMar>
          </w:tcPr>
          <w:p w14:paraId="0CB6E1B8" w14:textId="77777777" w:rsidR="00876CA7" w:rsidRDefault="00876CA7" w:rsidP="00A96737">
            <w:r>
              <w:rPr>
                <w:rFonts w:ascii="Calibri" w:eastAsia="Calibri" w:hAnsi="Calibri" w:cs="Calibri"/>
                <w:sz w:val="17"/>
                <w:szCs w:val="17"/>
              </w:rPr>
              <w:t>Basic understanding; some key aspects missing</w:t>
            </w:r>
          </w:p>
        </w:tc>
        <w:tc>
          <w:tcPr>
            <w:tcW w:w="1800" w:type="dxa"/>
            <w:tcMar>
              <w:top w:w="80" w:type="dxa"/>
              <w:left w:w="100" w:type="dxa"/>
              <w:bottom w:w="80" w:type="dxa"/>
              <w:right w:w="100" w:type="dxa"/>
            </w:tcMar>
          </w:tcPr>
          <w:p w14:paraId="5EFDF681" w14:textId="77777777" w:rsidR="00876CA7" w:rsidRDefault="00876CA7" w:rsidP="00A96737">
            <w:r>
              <w:rPr>
                <w:rFonts w:ascii="Calibri" w:eastAsia="Calibri" w:hAnsi="Calibri" w:cs="Calibri"/>
                <w:sz w:val="17"/>
                <w:szCs w:val="17"/>
              </w:rPr>
              <w:t>Poor or incorrect understanding of the problem</w:t>
            </w:r>
          </w:p>
        </w:tc>
      </w:tr>
      <w:tr w:rsidR="00876CA7" w14:paraId="4E0C8B91" w14:textId="77777777" w:rsidTr="00A96737">
        <w:tblPrEx>
          <w:tblCellMar>
            <w:top w:w="0" w:type="dxa"/>
            <w:bottom w:w="0" w:type="dxa"/>
          </w:tblCellMar>
        </w:tblPrEx>
        <w:tc>
          <w:tcPr>
            <w:tcW w:w="2000" w:type="dxa"/>
            <w:tcMar>
              <w:top w:w="80" w:type="dxa"/>
              <w:left w:w="100" w:type="dxa"/>
              <w:bottom w:w="80" w:type="dxa"/>
              <w:right w:w="100" w:type="dxa"/>
            </w:tcMar>
          </w:tcPr>
          <w:p w14:paraId="5EDDF6F4" w14:textId="77777777" w:rsidR="00876CA7" w:rsidRDefault="00876CA7" w:rsidP="00A96737">
            <w:r>
              <w:rPr>
                <w:rFonts w:ascii="Calibri" w:eastAsia="Calibri" w:hAnsi="Calibri" w:cs="Calibri"/>
                <w:sz w:val="17"/>
                <w:szCs w:val="17"/>
              </w:rPr>
              <w:t>Solution Design</w:t>
            </w:r>
          </w:p>
        </w:tc>
        <w:tc>
          <w:tcPr>
            <w:tcW w:w="1000" w:type="dxa"/>
            <w:tcMar>
              <w:top w:w="80" w:type="dxa"/>
              <w:left w:w="100" w:type="dxa"/>
              <w:bottom w:w="80" w:type="dxa"/>
              <w:right w:w="100" w:type="dxa"/>
            </w:tcMar>
          </w:tcPr>
          <w:p w14:paraId="0457C988" w14:textId="77777777" w:rsidR="00876CA7" w:rsidRDefault="00876CA7" w:rsidP="00A96737">
            <w:r>
              <w:rPr>
                <w:rFonts w:ascii="Calibri" w:eastAsia="Calibri" w:hAnsi="Calibri" w:cs="Calibri"/>
                <w:sz w:val="17"/>
                <w:szCs w:val="17"/>
              </w:rPr>
              <w:t>20%</w:t>
            </w:r>
          </w:p>
        </w:tc>
        <w:tc>
          <w:tcPr>
            <w:tcW w:w="1800" w:type="dxa"/>
            <w:tcMar>
              <w:top w:w="80" w:type="dxa"/>
              <w:left w:w="100" w:type="dxa"/>
              <w:bottom w:w="80" w:type="dxa"/>
              <w:right w:w="100" w:type="dxa"/>
            </w:tcMar>
          </w:tcPr>
          <w:p w14:paraId="36DB268C" w14:textId="77777777" w:rsidR="00876CA7" w:rsidRDefault="00876CA7" w:rsidP="00A96737">
            <w:r>
              <w:rPr>
                <w:rFonts w:ascii="Calibri" w:eastAsia="Calibri" w:hAnsi="Calibri" w:cs="Calibri"/>
                <w:sz w:val="17"/>
                <w:szCs w:val="17"/>
              </w:rPr>
              <w:t>Innovative, practical, and industry-relevant solution</w:t>
            </w:r>
          </w:p>
        </w:tc>
        <w:tc>
          <w:tcPr>
            <w:tcW w:w="1800" w:type="dxa"/>
            <w:tcMar>
              <w:top w:w="80" w:type="dxa"/>
              <w:left w:w="100" w:type="dxa"/>
              <w:bottom w:w="80" w:type="dxa"/>
              <w:right w:w="100" w:type="dxa"/>
            </w:tcMar>
          </w:tcPr>
          <w:p w14:paraId="10628EEC" w14:textId="77777777" w:rsidR="00876CA7" w:rsidRDefault="00876CA7" w:rsidP="00A96737">
            <w:r>
              <w:rPr>
                <w:rFonts w:ascii="Calibri" w:eastAsia="Calibri" w:hAnsi="Calibri" w:cs="Calibri"/>
                <w:sz w:val="17"/>
                <w:szCs w:val="17"/>
              </w:rPr>
              <w:t>Effective solution with minor limitations</w:t>
            </w:r>
          </w:p>
        </w:tc>
        <w:tc>
          <w:tcPr>
            <w:tcW w:w="1800" w:type="dxa"/>
            <w:tcMar>
              <w:top w:w="80" w:type="dxa"/>
              <w:left w:w="100" w:type="dxa"/>
              <w:bottom w:w="80" w:type="dxa"/>
              <w:right w:w="100" w:type="dxa"/>
            </w:tcMar>
          </w:tcPr>
          <w:p w14:paraId="3011A0D8" w14:textId="77777777" w:rsidR="00876CA7" w:rsidRDefault="00876CA7" w:rsidP="00A96737">
            <w:r>
              <w:rPr>
                <w:rFonts w:ascii="Calibri" w:eastAsia="Calibri" w:hAnsi="Calibri" w:cs="Calibri"/>
                <w:sz w:val="17"/>
                <w:szCs w:val="17"/>
              </w:rPr>
              <w:t>Partially suitable solution</w:t>
            </w:r>
          </w:p>
        </w:tc>
        <w:tc>
          <w:tcPr>
            <w:tcW w:w="1800" w:type="dxa"/>
            <w:tcMar>
              <w:top w:w="80" w:type="dxa"/>
              <w:left w:w="100" w:type="dxa"/>
              <w:bottom w:w="80" w:type="dxa"/>
              <w:right w:w="100" w:type="dxa"/>
            </w:tcMar>
          </w:tcPr>
          <w:p w14:paraId="2F543F48" w14:textId="77777777" w:rsidR="00876CA7" w:rsidRDefault="00876CA7" w:rsidP="00A96737">
            <w:r>
              <w:rPr>
                <w:rFonts w:ascii="Calibri" w:eastAsia="Calibri" w:hAnsi="Calibri" w:cs="Calibri"/>
                <w:sz w:val="17"/>
                <w:szCs w:val="17"/>
              </w:rPr>
              <w:t>Inappropriate or unclear solution</w:t>
            </w:r>
          </w:p>
        </w:tc>
      </w:tr>
      <w:tr w:rsidR="00876CA7" w14:paraId="57DC25A2" w14:textId="77777777" w:rsidTr="00A96737">
        <w:tblPrEx>
          <w:tblCellMar>
            <w:top w:w="0" w:type="dxa"/>
            <w:bottom w:w="0" w:type="dxa"/>
          </w:tblCellMar>
        </w:tblPrEx>
        <w:tc>
          <w:tcPr>
            <w:tcW w:w="2000" w:type="dxa"/>
            <w:tcMar>
              <w:top w:w="80" w:type="dxa"/>
              <w:left w:w="100" w:type="dxa"/>
              <w:bottom w:w="80" w:type="dxa"/>
              <w:right w:w="100" w:type="dxa"/>
            </w:tcMar>
          </w:tcPr>
          <w:p w14:paraId="52530E6B" w14:textId="77777777" w:rsidR="00876CA7" w:rsidRDefault="00876CA7" w:rsidP="00A96737">
            <w:r>
              <w:rPr>
                <w:rFonts w:ascii="Calibri" w:eastAsia="Calibri" w:hAnsi="Calibri" w:cs="Calibri"/>
                <w:sz w:val="17"/>
                <w:szCs w:val="17"/>
              </w:rPr>
              <w:t>Technical Implementation</w:t>
            </w:r>
          </w:p>
        </w:tc>
        <w:tc>
          <w:tcPr>
            <w:tcW w:w="1000" w:type="dxa"/>
            <w:tcMar>
              <w:top w:w="80" w:type="dxa"/>
              <w:left w:w="100" w:type="dxa"/>
              <w:bottom w:w="80" w:type="dxa"/>
              <w:right w:w="100" w:type="dxa"/>
            </w:tcMar>
          </w:tcPr>
          <w:p w14:paraId="575D096B" w14:textId="77777777" w:rsidR="00876CA7" w:rsidRDefault="00876CA7" w:rsidP="00A96737">
            <w:r>
              <w:rPr>
                <w:rFonts w:ascii="Calibri" w:eastAsia="Calibri" w:hAnsi="Calibri" w:cs="Calibri"/>
                <w:sz w:val="17"/>
                <w:szCs w:val="17"/>
              </w:rPr>
              <w:t>20%</w:t>
            </w:r>
          </w:p>
        </w:tc>
        <w:tc>
          <w:tcPr>
            <w:tcW w:w="1800" w:type="dxa"/>
            <w:tcMar>
              <w:top w:w="80" w:type="dxa"/>
              <w:left w:w="100" w:type="dxa"/>
              <w:bottom w:w="80" w:type="dxa"/>
              <w:right w:w="100" w:type="dxa"/>
            </w:tcMar>
          </w:tcPr>
          <w:p w14:paraId="273F32F4" w14:textId="77777777" w:rsidR="00876CA7" w:rsidRDefault="00876CA7" w:rsidP="00A96737">
            <w:r>
              <w:rPr>
                <w:rFonts w:ascii="Calibri" w:eastAsia="Calibri" w:hAnsi="Calibri" w:cs="Calibri"/>
                <w:sz w:val="17"/>
                <w:szCs w:val="17"/>
              </w:rPr>
              <w:t>Fully functional, accurate, and well-executed implementation</w:t>
            </w:r>
          </w:p>
        </w:tc>
        <w:tc>
          <w:tcPr>
            <w:tcW w:w="1800" w:type="dxa"/>
            <w:tcMar>
              <w:top w:w="80" w:type="dxa"/>
              <w:left w:w="100" w:type="dxa"/>
              <w:bottom w:w="80" w:type="dxa"/>
              <w:right w:w="100" w:type="dxa"/>
            </w:tcMar>
          </w:tcPr>
          <w:p w14:paraId="3E926F64" w14:textId="77777777" w:rsidR="00876CA7" w:rsidRDefault="00876CA7" w:rsidP="00A96737">
            <w:r>
              <w:rPr>
                <w:rFonts w:ascii="Calibri" w:eastAsia="Calibri" w:hAnsi="Calibri" w:cs="Calibri"/>
                <w:sz w:val="17"/>
                <w:szCs w:val="17"/>
              </w:rPr>
              <w:t>Mostly functional with minor errors</w:t>
            </w:r>
          </w:p>
        </w:tc>
        <w:tc>
          <w:tcPr>
            <w:tcW w:w="1800" w:type="dxa"/>
            <w:tcMar>
              <w:top w:w="80" w:type="dxa"/>
              <w:left w:w="100" w:type="dxa"/>
              <w:bottom w:w="80" w:type="dxa"/>
              <w:right w:w="100" w:type="dxa"/>
            </w:tcMar>
          </w:tcPr>
          <w:p w14:paraId="12C82460" w14:textId="77777777" w:rsidR="00876CA7" w:rsidRDefault="00876CA7" w:rsidP="00A96737">
            <w:r>
              <w:rPr>
                <w:rFonts w:ascii="Calibri" w:eastAsia="Calibri" w:hAnsi="Calibri" w:cs="Calibri"/>
                <w:sz w:val="17"/>
                <w:szCs w:val="17"/>
              </w:rPr>
              <w:t>Partially implemented solution</w:t>
            </w:r>
          </w:p>
        </w:tc>
        <w:tc>
          <w:tcPr>
            <w:tcW w:w="1800" w:type="dxa"/>
            <w:tcMar>
              <w:top w:w="80" w:type="dxa"/>
              <w:left w:w="100" w:type="dxa"/>
              <w:bottom w:w="80" w:type="dxa"/>
              <w:right w:w="100" w:type="dxa"/>
            </w:tcMar>
          </w:tcPr>
          <w:p w14:paraId="23283092" w14:textId="77777777" w:rsidR="00876CA7" w:rsidRDefault="00876CA7" w:rsidP="00A96737">
            <w:r>
              <w:rPr>
                <w:rFonts w:ascii="Calibri" w:eastAsia="Calibri" w:hAnsi="Calibri" w:cs="Calibri"/>
                <w:sz w:val="17"/>
                <w:szCs w:val="17"/>
              </w:rPr>
              <w:t>Incomplete or non-functional implementation</w:t>
            </w:r>
          </w:p>
        </w:tc>
      </w:tr>
      <w:tr w:rsidR="00876CA7" w14:paraId="7371D83E" w14:textId="77777777" w:rsidTr="00A96737">
        <w:tblPrEx>
          <w:tblCellMar>
            <w:top w:w="0" w:type="dxa"/>
            <w:bottom w:w="0" w:type="dxa"/>
          </w:tblCellMar>
        </w:tblPrEx>
        <w:tc>
          <w:tcPr>
            <w:tcW w:w="2000" w:type="dxa"/>
            <w:tcMar>
              <w:top w:w="80" w:type="dxa"/>
              <w:left w:w="100" w:type="dxa"/>
              <w:bottom w:w="80" w:type="dxa"/>
              <w:right w:w="100" w:type="dxa"/>
            </w:tcMar>
          </w:tcPr>
          <w:p w14:paraId="339C9477" w14:textId="77777777" w:rsidR="00876CA7" w:rsidRDefault="00876CA7" w:rsidP="00A96737">
            <w:r>
              <w:rPr>
                <w:rFonts w:ascii="Calibri" w:eastAsia="Calibri" w:hAnsi="Calibri" w:cs="Calibri"/>
                <w:sz w:val="17"/>
                <w:szCs w:val="17"/>
              </w:rPr>
              <w:t>Use of Tools &amp; Technologies</w:t>
            </w:r>
          </w:p>
        </w:tc>
        <w:tc>
          <w:tcPr>
            <w:tcW w:w="1000" w:type="dxa"/>
            <w:tcMar>
              <w:top w:w="80" w:type="dxa"/>
              <w:left w:w="100" w:type="dxa"/>
              <w:bottom w:w="80" w:type="dxa"/>
              <w:right w:w="100" w:type="dxa"/>
            </w:tcMar>
          </w:tcPr>
          <w:p w14:paraId="18F86031" w14:textId="77777777" w:rsidR="00876CA7" w:rsidRDefault="00876CA7" w:rsidP="00A96737">
            <w:r>
              <w:rPr>
                <w:rFonts w:ascii="Calibri" w:eastAsia="Calibri" w:hAnsi="Calibri" w:cs="Calibri"/>
                <w:sz w:val="17"/>
                <w:szCs w:val="17"/>
              </w:rPr>
              <w:t>10%</w:t>
            </w:r>
          </w:p>
        </w:tc>
        <w:tc>
          <w:tcPr>
            <w:tcW w:w="1800" w:type="dxa"/>
            <w:tcMar>
              <w:top w:w="80" w:type="dxa"/>
              <w:left w:w="100" w:type="dxa"/>
              <w:bottom w:w="80" w:type="dxa"/>
              <w:right w:w="100" w:type="dxa"/>
            </w:tcMar>
          </w:tcPr>
          <w:p w14:paraId="0B8EEBCE" w14:textId="77777777" w:rsidR="00876CA7" w:rsidRDefault="00876CA7" w:rsidP="00A96737">
            <w:r>
              <w:rPr>
                <w:rFonts w:ascii="Calibri" w:eastAsia="Calibri" w:hAnsi="Calibri" w:cs="Calibri"/>
                <w:sz w:val="17"/>
                <w:szCs w:val="17"/>
              </w:rPr>
              <w:t xml:space="preserve">Appropriate and advanced use of </w:t>
            </w:r>
            <w:r>
              <w:rPr>
                <w:rFonts w:ascii="Calibri" w:eastAsia="Calibri" w:hAnsi="Calibri" w:cs="Calibri"/>
                <w:sz w:val="17"/>
                <w:szCs w:val="17"/>
              </w:rPr>
              <w:lastRenderedPageBreak/>
              <w:t>relevant tools and technologies</w:t>
            </w:r>
          </w:p>
        </w:tc>
        <w:tc>
          <w:tcPr>
            <w:tcW w:w="1800" w:type="dxa"/>
            <w:tcMar>
              <w:top w:w="80" w:type="dxa"/>
              <w:left w:w="100" w:type="dxa"/>
              <w:bottom w:w="80" w:type="dxa"/>
              <w:right w:w="100" w:type="dxa"/>
            </w:tcMar>
          </w:tcPr>
          <w:p w14:paraId="04F8F390" w14:textId="77777777" w:rsidR="00876CA7" w:rsidRDefault="00876CA7" w:rsidP="00A96737">
            <w:r>
              <w:rPr>
                <w:rFonts w:ascii="Calibri" w:eastAsia="Calibri" w:hAnsi="Calibri" w:cs="Calibri"/>
                <w:sz w:val="17"/>
                <w:szCs w:val="17"/>
              </w:rPr>
              <w:lastRenderedPageBreak/>
              <w:t>Correct use of tools</w:t>
            </w:r>
          </w:p>
        </w:tc>
        <w:tc>
          <w:tcPr>
            <w:tcW w:w="1800" w:type="dxa"/>
            <w:tcMar>
              <w:top w:w="80" w:type="dxa"/>
              <w:left w:w="100" w:type="dxa"/>
              <w:bottom w:w="80" w:type="dxa"/>
              <w:right w:w="100" w:type="dxa"/>
            </w:tcMar>
          </w:tcPr>
          <w:p w14:paraId="5DA497DA" w14:textId="77777777" w:rsidR="00876CA7" w:rsidRDefault="00876CA7" w:rsidP="00A96737">
            <w:r>
              <w:rPr>
                <w:rFonts w:ascii="Calibri" w:eastAsia="Calibri" w:hAnsi="Calibri" w:cs="Calibri"/>
                <w:sz w:val="17"/>
                <w:szCs w:val="17"/>
              </w:rPr>
              <w:t>Limited or basic use of tools</w:t>
            </w:r>
          </w:p>
        </w:tc>
        <w:tc>
          <w:tcPr>
            <w:tcW w:w="1800" w:type="dxa"/>
            <w:tcMar>
              <w:top w:w="80" w:type="dxa"/>
              <w:left w:w="100" w:type="dxa"/>
              <w:bottom w:w="80" w:type="dxa"/>
              <w:right w:w="100" w:type="dxa"/>
            </w:tcMar>
          </w:tcPr>
          <w:p w14:paraId="0E627D69" w14:textId="77777777" w:rsidR="00876CA7" w:rsidRDefault="00876CA7" w:rsidP="00A96737">
            <w:r>
              <w:rPr>
                <w:rFonts w:ascii="Calibri" w:eastAsia="Calibri" w:hAnsi="Calibri" w:cs="Calibri"/>
                <w:sz w:val="17"/>
                <w:szCs w:val="17"/>
              </w:rPr>
              <w:t>Incorrect or no use of tools</w:t>
            </w:r>
          </w:p>
        </w:tc>
      </w:tr>
      <w:tr w:rsidR="00876CA7" w14:paraId="1258BD43" w14:textId="77777777" w:rsidTr="00A96737">
        <w:tblPrEx>
          <w:tblCellMar>
            <w:top w:w="0" w:type="dxa"/>
            <w:bottom w:w="0" w:type="dxa"/>
          </w:tblCellMar>
        </w:tblPrEx>
        <w:tc>
          <w:tcPr>
            <w:tcW w:w="2000" w:type="dxa"/>
            <w:tcMar>
              <w:top w:w="80" w:type="dxa"/>
              <w:left w:w="100" w:type="dxa"/>
              <w:bottom w:w="80" w:type="dxa"/>
              <w:right w:w="100" w:type="dxa"/>
            </w:tcMar>
          </w:tcPr>
          <w:p w14:paraId="7181BE14" w14:textId="77777777" w:rsidR="00876CA7" w:rsidRDefault="00876CA7" w:rsidP="00A96737">
            <w:r>
              <w:rPr>
                <w:rFonts w:ascii="Calibri" w:eastAsia="Calibri" w:hAnsi="Calibri" w:cs="Calibri"/>
                <w:sz w:val="17"/>
                <w:szCs w:val="17"/>
              </w:rPr>
              <w:t>Problem-Solving Approach</w:t>
            </w:r>
          </w:p>
        </w:tc>
        <w:tc>
          <w:tcPr>
            <w:tcW w:w="1000" w:type="dxa"/>
            <w:tcMar>
              <w:top w:w="80" w:type="dxa"/>
              <w:left w:w="100" w:type="dxa"/>
              <w:bottom w:w="80" w:type="dxa"/>
              <w:right w:w="100" w:type="dxa"/>
            </w:tcMar>
          </w:tcPr>
          <w:p w14:paraId="1965F357" w14:textId="77777777" w:rsidR="00876CA7" w:rsidRDefault="00876CA7" w:rsidP="00A96737">
            <w:r>
              <w:rPr>
                <w:rFonts w:ascii="Calibri" w:eastAsia="Calibri" w:hAnsi="Calibri" w:cs="Calibri"/>
                <w:sz w:val="17"/>
                <w:szCs w:val="17"/>
              </w:rPr>
              <w:t>10%</w:t>
            </w:r>
          </w:p>
        </w:tc>
        <w:tc>
          <w:tcPr>
            <w:tcW w:w="1800" w:type="dxa"/>
            <w:tcMar>
              <w:top w:w="80" w:type="dxa"/>
              <w:left w:w="100" w:type="dxa"/>
              <w:bottom w:w="80" w:type="dxa"/>
              <w:right w:w="100" w:type="dxa"/>
            </w:tcMar>
          </w:tcPr>
          <w:p w14:paraId="7734FDA2" w14:textId="77777777" w:rsidR="00876CA7" w:rsidRDefault="00876CA7" w:rsidP="00A96737">
            <w:r>
              <w:rPr>
                <w:rFonts w:ascii="Calibri" w:eastAsia="Calibri" w:hAnsi="Calibri" w:cs="Calibri"/>
                <w:sz w:val="17"/>
                <w:szCs w:val="17"/>
              </w:rPr>
              <w:t>Logical, systematic, and well-structured approach</w:t>
            </w:r>
          </w:p>
        </w:tc>
        <w:tc>
          <w:tcPr>
            <w:tcW w:w="1800" w:type="dxa"/>
            <w:tcMar>
              <w:top w:w="80" w:type="dxa"/>
              <w:left w:w="100" w:type="dxa"/>
              <w:bottom w:w="80" w:type="dxa"/>
              <w:right w:w="100" w:type="dxa"/>
            </w:tcMar>
          </w:tcPr>
          <w:p w14:paraId="46F3366C" w14:textId="77777777" w:rsidR="00876CA7" w:rsidRDefault="00876CA7" w:rsidP="00A96737">
            <w:r>
              <w:rPr>
                <w:rFonts w:ascii="Calibri" w:eastAsia="Calibri" w:hAnsi="Calibri" w:cs="Calibri"/>
                <w:sz w:val="17"/>
                <w:szCs w:val="17"/>
              </w:rPr>
              <w:t>Mostly logical approach</w:t>
            </w:r>
          </w:p>
        </w:tc>
        <w:tc>
          <w:tcPr>
            <w:tcW w:w="1800" w:type="dxa"/>
            <w:tcMar>
              <w:top w:w="80" w:type="dxa"/>
              <w:left w:w="100" w:type="dxa"/>
              <w:bottom w:w="80" w:type="dxa"/>
              <w:right w:w="100" w:type="dxa"/>
            </w:tcMar>
          </w:tcPr>
          <w:p w14:paraId="7B7BAFC3" w14:textId="77777777" w:rsidR="00876CA7" w:rsidRDefault="00876CA7" w:rsidP="00A96737">
            <w:r>
              <w:rPr>
                <w:rFonts w:ascii="Calibri" w:eastAsia="Calibri" w:hAnsi="Calibri" w:cs="Calibri"/>
                <w:sz w:val="17"/>
                <w:szCs w:val="17"/>
              </w:rPr>
              <w:t>Somewhat disorganized approach</w:t>
            </w:r>
          </w:p>
        </w:tc>
        <w:tc>
          <w:tcPr>
            <w:tcW w:w="1800" w:type="dxa"/>
            <w:tcMar>
              <w:top w:w="80" w:type="dxa"/>
              <w:left w:w="100" w:type="dxa"/>
              <w:bottom w:w="80" w:type="dxa"/>
              <w:right w:w="100" w:type="dxa"/>
            </w:tcMar>
          </w:tcPr>
          <w:p w14:paraId="5312C692" w14:textId="77777777" w:rsidR="00876CA7" w:rsidRDefault="00876CA7" w:rsidP="00A96737">
            <w:r>
              <w:rPr>
                <w:rFonts w:ascii="Calibri" w:eastAsia="Calibri" w:hAnsi="Calibri" w:cs="Calibri"/>
                <w:sz w:val="17"/>
                <w:szCs w:val="17"/>
              </w:rPr>
              <w:t>No clear approach</w:t>
            </w:r>
          </w:p>
        </w:tc>
      </w:tr>
      <w:tr w:rsidR="00876CA7" w14:paraId="781EE92F" w14:textId="77777777" w:rsidTr="00A96737">
        <w:tblPrEx>
          <w:tblCellMar>
            <w:top w:w="0" w:type="dxa"/>
            <w:bottom w:w="0" w:type="dxa"/>
          </w:tblCellMar>
        </w:tblPrEx>
        <w:tc>
          <w:tcPr>
            <w:tcW w:w="2000" w:type="dxa"/>
            <w:tcMar>
              <w:top w:w="80" w:type="dxa"/>
              <w:left w:w="100" w:type="dxa"/>
              <w:bottom w:w="80" w:type="dxa"/>
              <w:right w:w="100" w:type="dxa"/>
            </w:tcMar>
          </w:tcPr>
          <w:p w14:paraId="71616E3B" w14:textId="77777777" w:rsidR="00876CA7" w:rsidRDefault="00876CA7" w:rsidP="00A96737">
            <w:r>
              <w:rPr>
                <w:rFonts w:ascii="Calibri" w:eastAsia="Calibri" w:hAnsi="Calibri" w:cs="Calibri"/>
                <w:sz w:val="17"/>
                <w:szCs w:val="17"/>
              </w:rPr>
              <w:t>Innovation &amp; Creativity</w:t>
            </w:r>
          </w:p>
        </w:tc>
        <w:tc>
          <w:tcPr>
            <w:tcW w:w="1000" w:type="dxa"/>
            <w:tcMar>
              <w:top w:w="80" w:type="dxa"/>
              <w:left w:w="100" w:type="dxa"/>
              <w:bottom w:w="80" w:type="dxa"/>
              <w:right w:w="100" w:type="dxa"/>
            </w:tcMar>
          </w:tcPr>
          <w:p w14:paraId="41CEC4CB" w14:textId="77777777" w:rsidR="00876CA7" w:rsidRDefault="00876CA7" w:rsidP="00A96737">
            <w:r>
              <w:rPr>
                <w:rFonts w:ascii="Calibri" w:eastAsia="Calibri" w:hAnsi="Calibri" w:cs="Calibri"/>
                <w:sz w:val="17"/>
                <w:szCs w:val="17"/>
              </w:rPr>
              <w:t>10%</w:t>
            </w:r>
          </w:p>
        </w:tc>
        <w:tc>
          <w:tcPr>
            <w:tcW w:w="1800" w:type="dxa"/>
            <w:tcMar>
              <w:top w:w="80" w:type="dxa"/>
              <w:left w:w="100" w:type="dxa"/>
              <w:bottom w:w="80" w:type="dxa"/>
              <w:right w:w="100" w:type="dxa"/>
            </w:tcMar>
          </w:tcPr>
          <w:p w14:paraId="34608739" w14:textId="77777777" w:rsidR="00876CA7" w:rsidRDefault="00876CA7" w:rsidP="00A96737">
            <w:r>
              <w:rPr>
                <w:rFonts w:ascii="Calibri" w:eastAsia="Calibri" w:hAnsi="Calibri" w:cs="Calibri"/>
                <w:sz w:val="17"/>
                <w:szCs w:val="17"/>
              </w:rPr>
              <w:t>Highly creative and original solution</w:t>
            </w:r>
          </w:p>
        </w:tc>
        <w:tc>
          <w:tcPr>
            <w:tcW w:w="1800" w:type="dxa"/>
            <w:tcMar>
              <w:top w:w="80" w:type="dxa"/>
              <w:left w:w="100" w:type="dxa"/>
              <w:bottom w:w="80" w:type="dxa"/>
              <w:right w:w="100" w:type="dxa"/>
            </w:tcMar>
          </w:tcPr>
          <w:p w14:paraId="763069A0" w14:textId="77777777" w:rsidR="00876CA7" w:rsidRDefault="00876CA7" w:rsidP="00A96737">
            <w:r>
              <w:rPr>
                <w:rFonts w:ascii="Calibri" w:eastAsia="Calibri" w:hAnsi="Calibri" w:cs="Calibri"/>
                <w:sz w:val="17"/>
                <w:szCs w:val="17"/>
              </w:rPr>
              <w:t>Some creativity</w:t>
            </w:r>
          </w:p>
        </w:tc>
        <w:tc>
          <w:tcPr>
            <w:tcW w:w="1800" w:type="dxa"/>
            <w:tcMar>
              <w:top w:w="80" w:type="dxa"/>
              <w:left w:w="100" w:type="dxa"/>
              <w:bottom w:w="80" w:type="dxa"/>
              <w:right w:w="100" w:type="dxa"/>
            </w:tcMar>
          </w:tcPr>
          <w:p w14:paraId="3A5109C0" w14:textId="77777777" w:rsidR="00876CA7" w:rsidRDefault="00876CA7" w:rsidP="00A96737">
            <w:r>
              <w:rPr>
                <w:rFonts w:ascii="Calibri" w:eastAsia="Calibri" w:hAnsi="Calibri" w:cs="Calibri"/>
                <w:sz w:val="17"/>
                <w:szCs w:val="17"/>
              </w:rPr>
              <w:t>Limited originality</w:t>
            </w:r>
          </w:p>
        </w:tc>
        <w:tc>
          <w:tcPr>
            <w:tcW w:w="1800" w:type="dxa"/>
            <w:tcMar>
              <w:top w:w="80" w:type="dxa"/>
              <w:left w:w="100" w:type="dxa"/>
              <w:bottom w:w="80" w:type="dxa"/>
              <w:right w:w="100" w:type="dxa"/>
            </w:tcMar>
          </w:tcPr>
          <w:p w14:paraId="51EFD082" w14:textId="77777777" w:rsidR="00876CA7" w:rsidRDefault="00876CA7" w:rsidP="00A96737">
            <w:r>
              <w:rPr>
                <w:rFonts w:ascii="Calibri" w:eastAsia="Calibri" w:hAnsi="Calibri" w:cs="Calibri"/>
                <w:sz w:val="17"/>
                <w:szCs w:val="17"/>
              </w:rPr>
              <w:t>No creativity</w:t>
            </w:r>
          </w:p>
        </w:tc>
      </w:tr>
      <w:tr w:rsidR="00876CA7" w14:paraId="676DA07A" w14:textId="77777777" w:rsidTr="00A96737">
        <w:tblPrEx>
          <w:tblCellMar>
            <w:top w:w="0" w:type="dxa"/>
            <w:bottom w:w="0" w:type="dxa"/>
          </w:tblCellMar>
        </w:tblPrEx>
        <w:tc>
          <w:tcPr>
            <w:tcW w:w="2000" w:type="dxa"/>
            <w:tcMar>
              <w:top w:w="80" w:type="dxa"/>
              <w:left w:w="100" w:type="dxa"/>
              <w:bottom w:w="80" w:type="dxa"/>
              <w:right w:w="100" w:type="dxa"/>
            </w:tcMar>
          </w:tcPr>
          <w:p w14:paraId="54E4A7BC" w14:textId="77777777" w:rsidR="00876CA7" w:rsidRDefault="00876CA7" w:rsidP="00A96737">
            <w:r>
              <w:rPr>
                <w:rFonts w:ascii="Calibri" w:eastAsia="Calibri" w:hAnsi="Calibri" w:cs="Calibri"/>
                <w:sz w:val="17"/>
                <w:szCs w:val="17"/>
              </w:rPr>
              <w:t>Testing &amp; Validation</w:t>
            </w:r>
          </w:p>
        </w:tc>
        <w:tc>
          <w:tcPr>
            <w:tcW w:w="1000" w:type="dxa"/>
            <w:tcMar>
              <w:top w:w="80" w:type="dxa"/>
              <w:left w:w="100" w:type="dxa"/>
              <w:bottom w:w="80" w:type="dxa"/>
              <w:right w:w="100" w:type="dxa"/>
            </w:tcMar>
          </w:tcPr>
          <w:p w14:paraId="6303B448" w14:textId="77777777" w:rsidR="00876CA7" w:rsidRDefault="00876CA7" w:rsidP="00A96737">
            <w:r>
              <w:rPr>
                <w:rFonts w:ascii="Calibri" w:eastAsia="Calibri" w:hAnsi="Calibri" w:cs="Calibri"/>
                <w:sz w:val="17"/>
                <w:szCs w:val="17"/>
              </w:rPr>
              <w:t>5%</w:t>
            </w:r>
          </w:p>
        </w:tc>
        <w:tc>
          <w:tcPr>
            <w:tcW w:w="1800" w:type="dxa"/>
            <w:tcMar>
              <w:top w:w="80" w:type="dxa"/>
              <w:left w:w="100" w:type="dxa"/>
              <w:bottom w:w="80" w:type="dxa"/>
              <w:right w:w="100" w:type="dxa"/>
            </w:tcMar>
          </w:tcPr>
          <w:p w14:paraId="202817F5" w14:textId="77777777" w:rsidR="00876CA7" w:rsidRDefault="00876CA7" w:rsidP="00A96737">
            <w:r>
              <w:rPr>
                <w:rFonts w:ascii="Calibri" w:eastAsia="Calibri" w:hAnsi="Calibri" w:cs="Calibri"/>
                <w:sz w:val="17"/>
                <w:szCs w:val="17"/>
              </w:rPr>
              <w:t>Thorough testing with real-world scenarios</w:t>
            </w:r>
          </w:p>
        </w:tc>
        <w:tc>
          <w:tcPr>
            <w:tcW w:w="1800" w:type="dxa"/>
            <w:tcMar>
              <w:top w:w="80" w:type="dxa"/>
              <w:left w:w="100" w:type="dxa"/>
              <w:bottom w:w="80" w:type="dxa"/>
              <w:right w:w="100" w:type="dxa"/>
            </w:tcMar>
          </w:tcPr>
          <w:p w14:paraId="3D2BD7C3" w14:textId="77777777" w:rsidR="00876CA7" w:rsidRDefault="00876CA7" w:rsidP="00A96737">
            <w:r>
              <w:rPr>
                <w:rFonts w:ascii="Calibri" w:eastAsia="Calibri" w:hAnsi="Calibri" w:cs="Calibri"/>
                <w:sz w:val="17"/>
                <w:szCs w:val="17"/>
              </w:rPr>
              <w:t>Adequate testing</w:t>
            </w:r>
          </w:p>
        </w:tc>
        <w:tc>
          <w:tcPr>
            <w:tcW w:w="1800" w:type="dxa"/>
            <w:tcMar>
              <w:top w:w="80" w:type="dxa"/>
              <w:left w:w="100" w:type="dxa"/>
              <w:bottom w:w="80" w:type="dxa"/>
              <w:right w:w="100" w:type="dxa"/>
            </w:tcMar>
          </w:tcPr>
          <w:p w14:paraId="560131CD" w14:textId="77777777" w:rsidR="00876CA7" w:rsidRDefault="00876CA7" w:rsidP="00A96737">
            <w:r>
              <w:rPr>
                <w:rFonts w:ascii="Calibri" w:eastAsia="Calibri" w:hAnsi="Calibri" w:cs="Calibri"/>
                <w:sz w:val="17"/>
                <w:szCs w:val="17"/>
              </w:rPr>
              <w:t>Minimal testing</w:t>
            </w:r>
          </w:p>
        </w:tc>
        <w:tc>
          <w:tcPr>
            <w:tcW w:w="1800" w:type="dxa"/>
            <w:tcMar>
              <w:top w:w="80" w:type="dxa"/>
              <w:left w:w="100" w:type="dxa"/>
              <w:bottom w:w="80" w:type="dxa"/>
              <w:right w:w="100" w:type="dxa"/>
            </w:tcMar>
          </w:tcPr>
          <w:p w14:paraId="06E056C6" w14:textId="77777777" w:rsidR="00876CA7" w:rsidRDefault="00876CA7" w:rsidP="00A96737">
            <w:r>
              <w:rPr>
                <w:rFonts w:ascii="Calibri" w:eastAsia="Calibri" w:hAnsi="Calibri" w:cs="Calibri"/>
                <w:sz w:val="17"/>
                <w:szCs w:val="17"/>
              </w:rPr>
              <w:t>No testing</w:t>
            </w:r>
          </w:p>
        </w:tc>
      </w:tr>
      <w:tr w:rsidR="00876CA7" w14:paraId="18458F86" w14:textId="77777777" w:rsidTr="00A96737">
        <w:tblPrEx>
          <w:tblCellMar>
            <w:top w:w="0" w:type="dxa"/>
            <w:bottom w:w="0" w:type="dxa"/>
          </w:tblCellMar>
        </w:tblPrEx>
        <w:tc>
          <w:tcPr>
            <w:tcW w:w="2000" w:type="dxa"/>
            <w:tcMar>
              <w:top w:w="80" w:type="dxa"/>
              <w:left w:w="100" w:type="dxa"/>
              <w:bottom w:w="80" w:type="dxa"/>
              <w:right w:w="100" w:type="dxa"/>
            </w:tcMar>
          </w:tcPr>
          <w:p w14:paraId="73B24B26" w14:textId="77777777" w:rsidR="00876CA7" w:rsidRDefault="00876CA7" w:rsidP="00A96737">
            <w:r>
              <w:rPr>
                <w:rFonts w:ascii="Calibri" w:eastAsia="Calibri" w:hAnsi="Calibri" w:cs="Calibri"/>
                <w:sz w:val="17"/>
                <w:szCs w:val="17"/>
              </w:rPr>
              <w:t>Documentation &amp; Presentation</w:t>
            </w:r>
          </w:p>
        </w:tc>
        <w:tc>
          <w:tcPr>
            <w:tcW w:w="1000" w:type="dxa"/>
            <w:tcMar>
              <w:top w:w="80" w:type="dxa"/>
              <w:left w:w="100" w:type="dxa"/>
              <w:bottom w:w="80" w:type="dxa"/>
              <w:right w:w="100" w:type="dxa"/>
            </w:tcMar>
          </w:tcPr>
          <w:p w14:paraId="19F9E10D" w14:textId="77777777" w:rsidR="00876CA7" w:rsidRDefault="00876CA7" w:rsidP="00A96737">
            <w:r>
              <w:rPr>
                <w:rFonts w:ascii="Calibri" w:eastAsia="Calibri" w:hAnsi="Calibri" w:cs="Calibri"/>
                <w:sz w:val="17"/>
                <w:szCs w:val="17"/>
              </w:rPr>
              <w:t>5%</w:t>
            </w:r>
          </w:p>
        </w:tc>
        <w:tc>
          <w:tcPr>
            <w:tcW w:w="1800" w:type="dxa"/>
            <w:tcMar>
              <w:top w:w="80" w:type="dxa"/>
              <w:left w:w="100" w:type="dxa"/>
              <w:bottom w:w="80" w:type="dxa"/>
              <w:right w:w="100" w:type="dxa"/>
            </w:tcMar>
          </w:tcPr>
          <w:p w14:paraId="223B6719" w14:textId="77777777" w:rsidR="00876CA7" w:rsidRDefault="00876CA7" w:rsidP="00A96737">
            <w:r>
              <w:rPr>
                <w:rFonts w:ascii="Calibri" w:eastAsia="Calibri" w:hAnsi="Calibri" w:cs="Calibri"/>
                <w:sz w:val="17"/>
                <w:szCs w:val="17"/>
              </w:rPr>
              <w:t>Clear, professional, and well-documented</w:t>
            </w:r>
          </w:p>
        </w:tc>
        <w:tc>
          <w:tcPr>
            <w:tcW w:w="1800" w:type="dxa"/>
            <w:tcMar>
              <w:top w:w="80" w:type="dxa"/>
              <w:left w:w="100" w:type="dxa"/>
              <w:bottom w:w="80" w:type="dxa"/>
              <w:right w:w="100" w:type="dxa"/>
            </w:tcMar>
          </w:tcPr>
          <w:p w14:paraId="5BEEE679" w14:textId="77777777" w:rsidR="00876CA7" w:rsidRDefault="00876CA7" w:rsidP="00A96737">
            <w:r>
              <w:rPr>
                <w:rFonts w:ascii="Calibri" w:eastAsia="Calibri" w:hAnsi="Calibri" w:cs="Calibri"/>
                <w:sz w:val="17"/>
                <w:szCs w:val="17"/>
              </w:rPr>
              <w:t>Good documentation</w:t>
            </w:r>
          </w:p>
        </w:tc>
        <w:tc>
          <w:tcPr>
            <w:tcW w:w="1800" w:type="dxa"/>
            <w:tcMar>
              <w:top w:w="80" w:type="dxa"/>
              <w:left w:w="100" w:type="dxa"/>
              <w:bottom w:w="80" w:type="dxa"/>
              <w:right w:w="100" w:type="dxa"/>
            </w:tcMar>
          </w:tcPr>
          <w:p w14:paraId="770C993A" w14:textId="77777777" w:rsidR="00876CA7" w:rsidRDefault="00876CA7" w:rsidP="00A96737">
            <w:r>
              <w:rPr>
                <w:rFonts w:ascii="Calibri" w:eastAsia="Calibri" w:hAnsi="Calibri" w:cs="Calibri"/>
                <w:sz w:val="17"/>
                <w:szCs w:val="17"/>
              </w:rPr>
              <w:t>Basic documentation</w:t>
            </w:r>
          </w:p>
        </w:tc>
        <w:tc>
          <w:tcPr>
            <w:tcW w:w="1800" w:type="dxa"/>
            <w:tcMar>
              <w:top w:w="80" w:type="dxa"/>
              <w:left w:w="100" w:type="dxa"/>
              <w:bottom w:w="80" w:type="dxa"/>
              <w:right w:w="100" w:type="dxa"/>
            </w:tcMar>
          </w:tcPr>
          <w:p w14:paraId="395F4E24" w14:textId="77777777" w:rsidR="00876CA7" w:rsidRDefault="00876CA7" w:rsidP="00A96737">
            <w:r>
              <w:rPr>
                <w:rFonts w:ascii="Calibri" w:eastAsia="Calibri" w:hAnsi="Calibri" w:cs="Calibri"/>
                <w:sz w:val="17"/>
                <w:szCs w:val="17"/>
              </w:rPr>
              <w:t>Poor or no documentation</w:t>
            </w:r>
          </w:p>
        </w:tc>
      </w:tr>
      <w:tr w:rsidR="00876CA7" w14:paraId="4ED92E77" w14:textId="77777777" w:rsidTr="00A96737">
        <w:tblPrEx>
          <w:tblCellMar>
            <w:top w:w="0" w:type="dxa"/>
            <w:bottom w:w="0" w:type="dxa"/>
          </w:tblCellMar>
        </w:tblPrEx>
        <w:tc>
          <w:tcPr>
            <w:tcW w:w="2000" w:type="dxa"/>
            <w:tcMar>
              <w:top w:w="80" w:type="dxa"/>
              <w:left w:w="100" w:type="dxa"/>
              <w:bottom w:w="80" w:type="dxa"/>
              <w:right w:w="100" w:type="dxa"/>
            </w:tcMar>
          </w:tcPr>
          <w:p w14:paraId="3F9FD65B" w14:textId="77777777" w:rsidR="00876CA7" w:rsidRDefault="00876CA7" w:rsidP="00A96737">
            <w:r>
              <w:rPr>
                <w:rFonts w:ascii="Calibri" w:eastAsia="Calibri" w:hAnsi="Calibri" w:cs="Calibri"/>
                <w:sz w:val="17"/>
                <w:szCs w:val="17"/>
              </w:rPr>
              <w:t>Teamwork / Collaboration</w:t>
            </w:r>
          </w:p>
        </w:tc>
        <w:tc>
          <w:tcPr>
            <w:tcW w:w="1000" w:type="dxa"/>
            <w:tcMar>
              <w:top w:w="80" w:type="dxa"/>
              <w:left w:w="100" w:type="dxa"/>
              <w:bottom w:w="80" w:type="dxa"/>
              <w:right w:w="100" w:type="dxa"/>
            </w:tcMar>
          </w:tcPr>
          <w:p w14:paraId="71EF3041" w14:textId="77777777" w:rsidR="00876CA7" w:rsidRDefault="00876CA7" w:rsidP="00A96737">
            <w:r>
              <w:rPr>
                <w:rFonts w:ascii="Calibri" w:eastAsia="Calibri" w:hAnsi="Calibri" w:cs="Calibri"/>
                <w:sz w:val="17"/>
                <w:szCs w:val="17"/>
              </w:rPr>
              <w:t>5%</w:t>
            </w:r>
          </w:p>
        </w:tc>
        <w:tc>
          <w:tcPr>
            <w:tcW w:w="1800" w:type="dxa"/>
            <w:tcMar>
              <w:top w:w="80" w:type="dxa"/>
              <w:left w:w="100" w:type="dxa"/>
              <w:bottom w:w="80" w:type="dxa"/>
              <w:right w:w="100" w:type="dxa"/>
            </w:tcMar>
          </w:tcPr>
          <w:p w14:paraId="001B2D98" w14:textId="77777777" w:rsidR="00876CA7" w:rsidRDefault="00876CA7" w:rsidP="00A96737">
            <w:r>
              <w:rPr>
                <w:rFonts w:ascii="Calibri" w:eastAsia="Calibri" w:hAnsi="Calibri" w:cs="Calibri"/>
                <w:sz w:val="17"/>
                <w:szCs w:val="17"/>
              </w:rPr>
              <w:t>Excellent coordination and contribution (if team-based)</w:t>
            </w:r>
          </w:p>
        </w:tc>
        <w:tc>
          <w:tcPr>
            <w:tcW w:w="1800" w:type="dxa"/>
            <w:tcMar>
              <w:top w:w="80" w:type="dxa"/>
              <w:left w:w="100" w:type="dxa"/>
              <w:bottom w:w="80" w:type="dxa"/>
              <w:right w:w="100" w:type="dxa"/>
            </w:tcMar>
          </w:tcPr>
          <w:p w14:paraId="2DB0DCFD" w14:textId="77777777" w:rsidR="00876CA7" w:rsidRDefault="00876CA7" w:rsidP="00A96737">
            <w:r>
              <w:rPr>
                <w:rFonts w:ascii="Calibri" w:eastAsia="Calibri" w:hAnsi="Calibri" w:cs="Calibri"/>
                <w:sz w:val="17"/>
                <w:szCs w:val="17"/>
              </w:rPr>
              <w:t>Good collaboration</w:t>
            </w:r>
          </w:p>
        </w:tc>
        <w:tc>
          <w:tcPr>
            <w:tcW w:w="1800" w:type="dxa"/>
            <w:tcMar>
              <w:top w:w="80" w:type="dxa"/>
              <w:left w:w="100" w:type="dxa"/>
              <w:bottom w:w="80" w:type="dxa"/>
              <w:right w:w="100" w:type="dxa"/>
            </w:tcMar>
          </w:tcPr>
          <w:p w14:paraId="751A954C" w14:textId="77777777" w:rsidR="00876CA7" w:rsidRDefault="00876CA7" w:rsidP="00A96737">
            <w:r>
              <w:rPr>
                <w:rFonts w:ascii="Calibri" w:eastAsia="Calibri" w:hAnsi="Calibri" w:cs="Calibri"/>
                <w:sz w:val="17"/>
                <w:szCs w:val="17"/>
              </w:rPr>
              <w:t>Limited participation</w:t>
            </w:r>
          </w:p>
        </w:tc>
        <w:tc>
          <w:tcPr>
            <w:tcW w:w="1800" w:type="dxa"/>
            <w:tcMar>
              <w:top w:w="80" w:type="dxa"/>
              <w:left w:w="100" w:type="dxa"/>
              <w:bottom w:w="80" w:type="dxa"/>
              <w:right w:w="100" w:type="dxa"/>
            </w:tcMar>
          </w:tcPr>
          <w:p w14:paraId="17DE8676" w14:textId="77777777" w:rsidR="00876CA7" w:rsidRDefault="00876CA7" w:rsidP="00A96737">
            <w:r>
              <w:rPr>
                <w:rFonts w:ascii="Calibri" w:eastAsia="Calibri" w:hAnsi="Calibri" w:cs="Calibri"/>
                <w:sz w:val="17"/>
                <w:szCs w:val="17"/>
              </w:rPr>
              <w:t>No collaboration or contribution</w:t>
            </w:r>
          </w:p>
        </w:tc>
      </w:tr>
    </w:tbl>
    <w:p w14:paraId="74708F2F" w14:textId="77777777" w:rsidR="00876CA7" w:rsidRDefault="00876CA7">
      <w:pPr>
        <w:spacing w:after="160" w:line="276" w:lineRule="auto"/>
        <w:jc w:val="both"/>
      </w:pPr>
    </w:p>
    <w:sectPr w:rsidR="00876CA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33353"/>
    <w:multiLevelType w:val="hybridMultilevel"/>
    <w:tmpl w:val="E4C4BFFC"/>
    <w:lvl w:ilvl="0" w:tplc="BBC89EA8">
      <w:start w:val="1"/>
      <w:numFmt w:val="bullet"/>
      <w:lvlText w:val="●"/>
      <w:lvlJc w:val="left"/>
      <w:pPr>
        <w:ind w:left="720" w:hanging="360"/>
      </w:pPr>
    </w:lvl>
    <w:lvl w:ilvl="1" w:tplc="2A6CE8BC">
      <w:start w:val="1"/>
      <w:numFmt w:val="bullet"/>
      <w:lvlText w:val="○"/>
      <w:lvlJc w:val="left"/>
      <w:pPr>
        <w:ind w:left="1440" w:hanging="360"/>
      </w:pPr>
    </w:lvl>
    <w:lvl w:ilvl="2" w:tplc="FCA048B6">
      <w:start w:val="1"/>
      <w:numFmt w:val="bullet"/>
      <w:lvlText w:val="■"/>
      <w:lvlJc w:val="left"/>
      <w:pPr>
        <w:ind w:left="2160" w:hanging="360"/>
      </w:pPr>
    </w:lvl>
    <w:lvl w:ilvl="3" w:tplc="E59644EE">
      <w:start w:val="1"/>
      <w:numFmt w:val="bullet"/>
      <w:lvlText w:val="●"/>
      <w:lvlJc w:val="left"/>
      <w:pPr>
        <w:ind w:left="2880" w:hanging="360"/>
      </w:pPr>
    </w:lvl>
    <w:lvl w:ilvl="4" w:tplc="B908E218">
      <w:start w:val="1"/>
      <w:numFmt w:val="bullet"/>
      <w:lvlText w:val="○"/>
      <w:lvlJc w:val="left"/>
      <w:pPr>
        <w:ind w:left="3600" w:hanging="360"/>
      </w:pPr>
    </w:lvl>
    <w:lvl w:ilvl="5" w:tplc="3FE4A248">
      <w:start w:val="1"/>
      <w:numFmt w:val="bullet"/>
      <w:lvlText w:val="■"/>
      <w:lvlJc w:val="left"/>
      <w:pPr>
        <w:ind w:left="4320" w:hanging="360"/>
      </w:pPr>
    </w:lvl>
    <w:lvl w:ilvl="6" w:tplc="28BAB104">
      <w:start w:val="1"/>
      <w:numFmt w:val="bullet"/>
      <w:lvlText w:val="●"/>
      <w:lvlJc w:val="left"/>
      <w:pPr>
        <w:ind w:left="5040" w:hanging="360"/>
      </w:pPr>
    </w:lvl>
    <w:lvl w:ilvl="7" w:tplc="75361F94">
      <w:start w:val="1"/>
      <w:numFmt w:val="bullet"/>
      <w:lvlText w:val="●"/>
      <w:lvlJc w:val="left"/>
      <w:pPr>
        <w:ind w:left="5760" w:hanging="360"/>
      </w:pPr>
    </w:lvl>
    <w:lvl w:ilvl="8" w:tplc="E6120798">
      <w:start w:val="1"/>
      <w:numFmt w:val="bullet"/>
      <w:lvlText w:val="●"/>
      <w:lvlJc w:val="left"/>
      <w:pPr>
        <w:ind w:left="6480" w:hanging="360"/>
      </w:pPr>
    </w:lvl>
  </w:abstractNum>
  <w:abstractNum w:abstractNumId="1" w15:restartNumberingAfterBreak="0">
    <w:nsid w:val="5C9D3057"/>
    <w:multiLevelType w:val="hybridMultilevel"/>
    <w:tmpl w:val="8C74E7AA"/>
    <w:lvl w:ilvl="0" w:tplc="18586F66">
      <w:start w:val="1"/>
      <w:numFmt w:val="bullet"/>
      <w:lvlText w:val="•"/>
      <w:lvlJc w:val="left"/>
      <w:pPr>
        <w:ind w:left="460" w:hanging="260"/>
      </w:pPr>
    </w:lvl>
    <w:lvl w:ilvl="1" w:tplc="264CA996">
      <w:numFmt w:val="decimal"/>
      <w:lvlText w:val=""/>
      <w:lvlJc w:val="left"/>
    </w:lvl>
    <w:lvl w:ilvl="2" w:tplc="8B7459E8">
      <w:numFmt w:val="decimal"/>
      <w:lvlText w:val=""/>
      <w:lvlJc w:val="left"/>
    </w:lvl>
    <w:lvl w:ilvl="3" w:tplc="925691B4">
      <w:numFmt w:val="decimal"/>
      <w:lvlText w:val=""/>
      <w:lvlJc w:val="left"/>
    </w:lvl>
    <w:lvl w:ilvl="4" w:tplc="3A7E7D5E">
      <w:numFmt w:val="decimal"/>
      <w:lvlText w:val=""/>
      <w:lvlJc w:val="left"/>
    </w:lvl>
    <w:lvl w:ilvl="5" w:tplc="101433FC">
      <w:numFmt w:val="decimal"/>
      <w:lvlText w:val=""/>
      <w:lvlJc w:val="left"/>
    </w:lvl>
    <w:lvl w:ilvl="6" w:tplc="A85A174A">
      <w:numFmt w:val="decimal"/>
      <w:lvlText w:val=""/>
      <w:lvlJc w:val="left"/>
    </w:lvl>
    <w:lvl w:ilvl="7" w:tplc="B3684996">
      <w:numFmt w:val="decimal"/>
      <w:lvlText w:val=""/>
      <w:lvlJc w:val="left"/>
    </w:lvl>
    <w:lvl w:ilvl="8" w:tplc="553A1EBC">
      <w:numFmt w:val="decimal"/>
      <w:lvlText w:val=""/>
      <w:lvlJc w:val="left"/>
    </w:lvl>
  </w:abstractNum>
  <w:abstractNum w:abstractNumId="2" w15:restartNumberingAfterBreak="0">
    <w:nsid w:val="738910CE"/>
    <w:multiLevelType w:val="hybridMultilevel"/>
    <w:tmpl w:val="D7B6E66E"/>
    <w:lvl w:ilvl="0" w:tplc="A7C60316">
      <w:start w:val="1"/>
      <w:numFmt w:val="decimal"/>
      <w:lvlText w:val="%1."/>
      <w:lvlJc w:val="left"/>
      <w:pPr>
        <w:ind w:left="66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5725626">
      <w:start w:val="1"/>
      <w:numFmt w:val="lowerLetter"/>
      <w:lvlText w:val="%2"/>
      <w:lvlJc w:val="left"/>
      <w:pPr>
        <w:ind w:left="138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8008ECC">
      <w:start w:val="1"/>
      <w:numFmt w:val="lowerRoman"/>
      <w:lvlText w:val="%3"/>
      <w:lvlJc w:val="left"/>
      <w:pPr>
        <w:ind w:left="21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CC0CBA4">
      <w:start w:val="1"/>
      <w:numFmt w:val="decimal"/>
      <w:lvlText w:val="%4"/>
      <w:lvlJc w:val="left"/>
      <w:pPr>
        <w:ind w:left="28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5D290E8">
      <w:start w:val="1"/>
      <w:numFmt w:val="lowerLetter"/>
      <w:lvlText w:val="%5"/>
      <w:lvlJc w:val="left"/>
      <w:pPr>
        <w:ind w:left="354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4FEFB42">
      <w:start w:val="1"/>
      <w:numFmt w:val="lowerRoman"/>
      <w:lvlText w:val="%6"/>
      <w:lvlJc w:val="left"/>
      <w:pPr>
        <w:ind w:left="42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7DA861E">
      <w:start w:val="1"/>
      <w:numFmt w:val="decimal"/>
      <w:lvlText w:val="%7"/>
      <w:lvlJc w:val="left"/>
      <w:pPr>
        <w:ind w:left="498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892B898">
      <w:start w:val="1"/>
      <w:numFmt w:val="lowerLetter"/>
      <w:lvlText w:val="%8"/>
      <w:lvlJc w:val="left"/>
      <w:pPr>
        <w:ind w:left="57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5D05362">
      <w:start w:val="1"/>
      <w:numFmt w:val="lowerRoman"/>
      <w:lvlText w:val="%9"/>
      <w:lvlJc w:val="left"/>
      <w:pPr>
        <w:ind w:left="64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76E86A05"/>
    <w:multiLevelType w:val="hybridMultilevel"/>
    <w:tmpl w:val="295CF510"/>
    <w:lvl w:ilvl="0" w:tplc="FA7AAC8E">
      <w:start w:val="1"/>
      <w:numFmt w:val="bullet"/>
      <w:lvlText w:val="•"/>
      <w:lvlJc w:val="left"/>
      <w:pPr>
        <w:ind w:left="460" w:hanging="260"/>
      </w:pPr>
    </w:lvl>
    <w:lvl w:ilvl="1" w:tplc="34CE3BB8">
      <w:numFmt w:val="decimal"/>
      <w:lvlText w:val=""/>
      <w:lvlJc w:val="left"/>
    </w:lvl>
    <w:lvl w:ilvl="2" w:tplc="4B6E29F4">
      <w:numFmt w:val="decimal"/>
      <w:lvlText w:val=""/>
      <w:lvlJc w:val="left"/>
    </w:lvl>
    <w:lvl w:ilvl="3" w:tplc="BB22BF60">
      <w:numFmt w:val="decimal"/>
      <w:lvlText w:val=""/>
      <w:lvlJc w:val="left"/>
    </w:lvl>
    <w:lvl w:ilvl="4" w:tplc="80A4A5D6">
      <w:numFmt w:val="decimal"/>
      <w:lvlText w:val=""/>
      <w:lvlJc w:val="left"/>
    </w:lvl>
    <w:lvl w:ilvl="5" w:tplc="A5425496">
      <w:numFmt w:val="decimal"/>
      <w:lvlText w:val=""/>
      <w:lvlJc w:val="left"/>
    </w:lvl>
    <w:lvl w:ilvl="6" w:tplc="86D8A248">
      <w:numFmt w:val="decimal"/>
      <w:lvlText w:val=""/>
      <w:lvlJc w:val="left"/>
    </w:lvl>
    <w:lvl w:ilvl="7" w:tplc="0E82E588">
      <w:numFmt w:val="decimal"/>
      <w:lvlText w:val=""/>
      <w:lvlJc w:val="left"/>
    </w:lvl>
    <w:lvl w:ilvl="8" w:tplc="4CF83A58">
      <w:numFmt w:val="decimal"/>
      <w:lvlText w:val=""/>
      <w:lvlJc w:val="left"/>
    </w:lvl>
  </w:abstractNum>
  <w:num w:numId="1" w16cid:durableId="1738817583">
    <w:abstractNumId w:val="0"/>
    <w:lvlOverride w:ilvl="0">
      <w:startOverride w:val="1"/>
    </w:lvlOverride>
  </w:num>
  <w:num w:numId="2" w16cid:durableId="118574066">
    <w:abstractNumId w:val="1"/>
    <w:lvlOverride w:ilvl="0">
      <w:startOverride w:val="1"/>
    </w:lvlOverride>
  </w:num>
  <w:num w:numId="3" w16cid:durableId="1564683667">
    <w:abstractNumId w:val="2"/>
  </w:num>
  <w:num w:numId="4" w16cid:durableId="3023480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4F"/>
    <w:rsid w:val="00176B17"/>
    <w:rsid w:val="0064784F"/>
    <w:rsid w:val="00876CA7"/>
    <w:rsid w:val="00E46D4B"/>
    <w:rsid w:val="00F06D9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CF19"/>
  <w15:docId w15:val="{54A21BD7-3808-42EC-8B61-637EC147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76B17"/>
    <w:rPr>
      <w:sz w:val="24"/>
      <w:szCs w:val="24"/>
    </w:rPr>
  </w:style>
  <w:style w:type="character" w:customStyle="1" w:styleId="Heading1Char">
    <w:name w:val="Heading 1 Char"/>
    <w:basedOn w:val="DefaultParagraphFont"/>
    <w:link w:val="Heading1"/>
    <w:uiPriority w:val="9"/>
    <w:rsid w:val="00F06D98"/>
    <w:rPr>
      <w:color w:val="2E74B5"/>
      <w:sz w:val="32"/>
      <w:szCs w:val="32"/>
    </w:rPr>
  </w:style>
  <w:style w:type="character" w:customStyle="1" w:styleId="Heading2Char">
    <w:name w:val="Heading 2 Char"/>
    <w:basedOn w:val="DefaultParagraphFont"/>
    <w:link w:val="Heading2"/>
    <w:uiPriority w:val="9"/>
    <w:rsid w:val="00F06D9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V</cp:lastModifiedBy>
  <cp:revision>2</cp:revision>
  <dcterms:created xsi:type="dcterms:W3CDTF">2026-08-19T09:20:00Z</dcterms:created>
  <dcterms:modified xsi:type="dcterms:W3CDTF">2026-08-21T02:52:00Z</dcterms:modified>
</cp:coreProperties>
</file>