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642894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58698361" w14:textId="77777777" w:rsidR="009E1BE3" w:rsidRPr="009E1BE3" w:rsidRDefault="009E1BE3" w:rsidP="009E1BE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E1B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மீகா 1:1-4:13</w:t>
                  </w:r>
                </w:p>
                <w:p w14:paraId="62E1FCA0" w14:textId="77777777" w:rsidR="009E1BE3" w:rsidRPr="009E1BE3" w:rsidRDefault="009E1BE3" w:rsidP="009E1BE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E1B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6:1-17</w:t>
                  </w:r>
                </w:p>
                <w:p w14:paraId="12A55E8B" w14:textId="77777777" w:rsidR="009E1BE3" w:rsidRPr="009E1BE3" w:rsidRDefault="009E1BE3" w:rsidP="009E1BE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E1B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134:1-3</w:t>
                  </w:r>
                </w:p>
                <w:p w14:paraId="3F50C377" w14:textId="6D28BADB" w:rsidR="009A0942" w:rsidRPr="007A1E95" w:rsidRDefault="009E1BE3" w:rsidP="009E1BE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E1B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30:1-4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138D8D6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803F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95361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4289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4289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9459D99" w14:textId="05ADF984" w:rsidR="00A74000" w:rsidRDefault="00642894" w:rsidP="009E1B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எரிகிற முட்செடியைச் சுற்றி ஒருவர் நடனமாட முடியாது! தேவன் பட்சிக்கிற அக்கினி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மகிமையின் தேவன்.  அவருடைய ஜனங்கள் மீதான அவருடைய விருப்பம் என்னவென்றால்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அவருடைய மகிமைக்கு வந்து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மகிமையில் வாழ வேண்டும் என்பதாகும். மரித்தவர்கள் கர்த்தருடைய மகிமையைக் காண்பார்கள் என்று பழைய ஏற்பாடு கூறுகிறது. புதிய ஏற்பாட்டில் மனந்திரும்புதல்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நொறுங்குண்ட தன்மை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கர்த்தருக்கு முன் மனத்தாழ்மை ஆகியவை இந்த சத்தியத்திற்கு சமமானதாகும்.  பெரும்பாலும் நாம் இதை மனதளவில் ஒப்புக்கொண்டு அதை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ஏற்றுக்கொள்கிறோம்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நாம்  சுயத்தின் மரணத்தை விரும்புவதில்லை. மரித்த மனிதனால் மட்டுமே அவருடைய முகத்தைக் காண முடியும் என்று கர்த்தர் சொல்வாரானால்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முகத்தைப் பார்ப்பவர் வாழ முடியாது. தேவ மகிமையைக் காண நீங்கள் விரும்பினால்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அதை உங்களுக்குக் காண்பிப்பார்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நீங்கள் பிறகு வாழ முடியாது. தேவன் தம்முடைய மகிமையை நமக்கு முழுமையாகக் காண்பித்தால்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அனைவரும் மரித்துவிடுவோம்! தேவன் சொல்வதில் உண்மை இருக்கிறது என்பதை நாம் உணர வேண்டும். அவரது மகிமை சாதாரண காரியம் அல்ல. "கர்த்தருக்கு முன்பாகப் பர்வதங்கள் கரைந்தது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>;"</w:t>
      </w:r>
      <w:r w:rsidR="009E1BE3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(நியாயாதிபதிகள் 5: 5) என்று வேதம் கூறுகிறது. மீண்டும்  நாகூம் தீர்க்கதரிசி கூறுகிறார்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சமுகத்தில் பர்வதங்கள் அதிர்ந்து மலைகள் கரைந்துபோகும்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;".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அப்படியானால்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மனிதனின் மாம்சமானது அவரது மகிமையை </w:t>
      </w:r>
      <w:r w:rsidR="009E1BE3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73" style="position:absolute;left:0;text-align:left;margin-left:-4.8pt;margin-top:730.2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நேருக்கு நேர் பார்க்கும்போது எவ்வளவு அதிகமாக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ஒரு மரணத்தை அனுபவிக்க நேரிடும்! பிரியமானவர்களே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மகிமையை நாம் ஓரளவில் அறிந்திருக்கலாம்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ஒரு பெரிய அளவில் அவருடைய மகிமை நமக்கு  இன்னும் மறைக்கப்பட்டுள்ளது.     அவருடைய முழு மகிமை</w:t>
      </w:r>
      <w:r w:rsidR="00F76C5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யையும் நாம் காண வேண்டுமானால்</w:t>
      </w:r>
      <w:r w:rsidR="009E1BE3" w:rsidRPr="009E1B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E1BE3" w:rsidRPr="009E1B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கிரியைகளுக்கு நாம் கீழ்ப்படிந்து ஒரு மரணத்தை அனுபவிக்க வேண்டும்.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7777777" w:rsidR="00A74000" w:rsidRDefault="00A74000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AD07C0C" w14:textId="62D9ECE0" w:rsidR="000931F1" w:rsidRDefault="00642894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642894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85.1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64289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4DF02F4E" w:rsidR="0010340A" w:rsidRDefault="009E1BE3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9E1BE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9E1BE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E1BE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நன்மை செய்வதிலே சோர்ந்துபோகாமலிருங்கள்.</w:t>
      </w:r>
    </w:p>
    <w:p w14:paraId="09E01CE0" w14:textId="143C5566" w:rsidR="00AD19B9" w:rsidRPr="00AF049F" w:rsidRDefault="009E1BE3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9E1BE3">
        <w:rPr>
          <w:rFonts w:ascii="Latha" w:hAnsi="Latha" w:cs="Arial Unicode MS"/>
          <w:noProof/>
          <w:sz w:val="48"/>
          <w:szCs w:val="44"/>
          <w:cs/>
          <w:lang w:bidi="ta-IN"/>
        </w:rPr>
        <w:t>2 தெசலோனிக்கேயர் 3:13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D2F3A9" w14:textId="79DA6F36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4BE95C22" w14:textId="5280656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2BE430F" w14:textId="781F63D9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67466E05" w14:textId="13F7AF21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0063B63" w14:textId="2FBD8DED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15FA8089" w14:textId="264D6FD5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03C7F9F3" w14:textId="29CCA2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79CD04" w14:textId="1DBAE2C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59ABB58" w14:textId="3C11EAA6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663A751" w14:textId="08168D12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FED8745" w14:textId="166B36F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284D7E" w14:textId="6731913F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39DF9BF" w14:textId="0E8308C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53F38B09" w14:textId="4129B79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8748466" w14:textId="290842E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CFA7519" w14:textId="6BB69AFD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5764CFD3" w14:textId="5185AB7E" w:rsidR="0059405D" w:rsidRDefault="0059405D" w:rsidP="00A541FA">
      <w:pPr>
        <w:ind w:right="1676"/>
        <w:rPr>
          <w:sz w:val="40"/>
          <w:szCs w:val="32"/>
          <w:lang w:val="en-IN"/>
        </w:rPr>
      </w:pPr>
    </w:p>
    <w:p w14:paraId="61FF3B6D" w14:textId="59540D78" w:rsidR="00CD4680" w:rsidRDefault="00CD4680" w:rsidP="009E1BE3">
      <w:pPr>
        <w:tabs>
          <w:tab w:val="left" w:pos="1027"/>
        </w:tabs>
        <w:ind w:right="1676"/>
        <w:rPr>
          <w:sz w:val="40"/>
          <w:szCs w:val="32"/>
          <w:lang w:val="en-IN"/>
        </w:rPr>
      </w:pPr>
    </w:p>
    <w:p w14:paraId="19D69201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64289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6888A" w14:textId="77777777" w:rsidR="00642894" w:rsidRDefault="00642894" w:rsidP="00A01902">
      <w:r>
        <w:separator/>
      </w:r>
    </w:p>
  </w:endnote>
  <w:endnote w:type="continuationSeparator" w:id="0">
    <w:p w14:paraId="606549F7" w14:textId="77777777" w:rsidR="00642894" w:rsidRDefault="0064289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3F066" w14:textId="77777777" w:rsidR="00642894" w:rsidRDefault="00642894" w:rsidP="00A01902">
      <w:r>
        <w:separator/>
      </w:r>
    </w:p>
  </w:footnote>
  <w:footnote w:type="continuationSeparator" w:id="0">
    <w:p w14:paraId="3A08B935" w14:textId="77777777" w:rsidR="00642894" w:rsidRDefault="0064289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64289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5736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56305"/>
    <w:rsid w:val="00760E4B"/>
    <w:rsid w:val="00761155"/>
    <w:rsid w:val="0076640C"/>
    <w:rsid w:val="00766E34"/>
    <w:rsid w:val="00767C60"/>
    <w:rsid w:val="00772606"/>
    <w:rsid w:val="0077709A"/>
    <w:rsid w:val="00784A27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3D29"/>
    <w:rsid w:val="00974D34"/>
    <w:rsid w:val="009803F5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45CB6"/>
    <w:rsid w:val="00F5442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2020-12-14T15:08:00Z</cp:lastPrinted>
  <dcterms:created xsi:type="dcterms:W3CDTF">2020-12-14T15:05:00Z</dcterms:created>
  <dcterms:modified xsi:type="dcterms:W3CDTF">2020-12-14T15:08:00Z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