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5B2AFA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8BA7C4D" w14:textId="77777777" w:rsidR="00E51009" w:rsidRPr="00E51009" w:rsidRDefault="00E51009" w:rsidP="00E5100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10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24:52-26:16</w:t>
                  </w:r>
                </w:p>
                <w:p w14:paraId="153F622E" w14:textId="77777777" w:rsidR="00E51009" w:rsidRPr="00E51009" w:rsidRDefault="00E51009" w:rsidP="00E5100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10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8:18-34</w:t>
                  </w:r>
                </w:p>
                <w:p w14:paraId="3BA63346" w14:textId="77777777" w:rsidR="00E51009" w:rsidRPr="00E51009" w:rsidRDefault="00E51009" w:rsidP="00E5100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10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10:1-15</w:t>
                  </w:r>
                </w:p>
                <w:p w14:paraId="3F50C377" w14:textId="7209DB3B" w:rsidR="009A0942" w:rsidRPr="007A1E95" w:rsidRDefault="00E51009" w:rsidP="00E5100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5100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3:7-8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10F8DCD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70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4336B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B2AF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B2AF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CDE4AA2" w14:textId="3D17215C" w:rsidR="001052C6" w:rsidRDefault="005B2AFA" w:rsidP="0072522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தலைமுறைகள் வந்தாலும்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போனாலும்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காரியம் உறுதியாக இருக்கிறது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காலத்தின் தொடக்கத்திலிருந்து பல்வேறு வடிவங்களில் பாவத்தின் வெளிப்பாடு அதிகரித்து வருகிறது. மனிதனின் வீழ்ச்சியிலிருந்து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ஆதாம் மற்றும் ஏவாளின் சந்ததியினரின் மீது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சாபங்கள் வருவதால்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பூமியில் பாவமும் மரணமும் அதிகரிப்பதைக் காணலாம். தேவ நோக்கங்களை முழுமையாகப் புரிந்துகொள்ள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முதல் ஆதாமின் தலைமுறைகளில் பாவமும் மரணமும் அதிகரிக்கும் எனகிறதான இந்த பிரமாணத்தை நாம் புரிந்துகொண்டு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ஏற்றுக்கொள்ள வேண்டும்.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ஏனென்றால்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காரியங்கள் தொடர்ந்து கீழ்நோக்கிச் செல்வதை தேவன் விரும்பவில்லை. வீழ்ச்சியடைந்த நிலையில் வாழும் மனிதர்களை விடுவிக்க அவர் தம்முடைய குமாரனாகிய கர்த்தராகிய இயேசு கிறிஸ்துவை அனுப்பினார் என்பதை நாம் அறிவோம். முதல் ஆதாமிலிருந்து பாவம்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மரணம் மற்றும் அழிவு ஆகியவற்றின் வெளிப்பாடு அதிகரித்து வருவதைப் போலவே</w:t>
      </w:r>
      <w:r w:rsidR="00E51009" w:rsidRPr="00E5100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51009" w:rsidRPr="00E5100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கடைசி ஆதாமின் காலத்திலிருந்து இந்த பூமியில் இயேசு கிறிஸ்துவின் ஜீவனின் வெளிப்பாடும் தொடர்ச்சியாக அதிகரித்து கொண்டிருக்கிறது. தேவனுக்கே மகிமை !!</w:t>
      </w:r>
      <w:r w:rsidR="00725227" w:rsidRPr="00725227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6505B169" w14:textId="77777777" w:rsidR="00E51009" w:rsidRDefault="00E5100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B277D8F" w14:textId="77777777" w:rsidR="00E51009" w:rsidRDefault="00E5100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7F1D862" w14:textId="77777777" w:rsidR="00E51009" w:rsidRDefault="00E5100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E028472" w14:textId="77777777" w:rsidR="00E51009" w:rsidRDefault="00E5100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4475C98" w14:textId="77777777" w:rsidR="00E51009" w:rsidRDefault="00E5100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A310B4E" w14:textId="77777777" w:rsidR="00E51009" w:rsidRDefault="00E5100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B33D790" w14:textId="60B7E74B" w:rsidR="00A74000" w:rsidRPr="001052C6" w:rsidRDefault="005B2AFA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5B2AFA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5B2AFA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7pt;margin-top:5.15pt;width:556.9pt;height:280.8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5B2AF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046316E8" w:rsidR="00DE4732" w:rsidRDefault="00E51009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5100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அவனவன் தன்தன் சுயகிரியையைச் சோதித்துப்பார்க்கக்கடவன்</w:t>
      </w:r>
      <w:r w:rsidRPr="00E5100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E5100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மற்றவனைப் பார்க்கும்போதல்ல</w:t>
      </w:r>
      <w:r w:rsidRPr="00E5100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5100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தன்னையே பார்க்கும்போது மேன்மைபாராட்ட அவனுக்கு இடமுண்டாகும்.</w:t>
      </w:r>
    </w:p>
    <w:p w14:paraId="09E01CE0" w14:textId="066B150B" w:rsidR="00AD19B9" w:rsidRPr="00DE4732" w:rsidRDefault="00E51009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51009">
        <w:rPr>
          <w:rFonts w:ascii="Latha" w:hAnsi="Latha" w:cs="Arial Unicode MS"/>
          <w:noProof/>
          <w:sz w:val="48"/>
          <w:szCs w:val="44"/>
          <w:cs/>
          <w:lang w:bidi="ta-IN"/>
        </w:rPr>
        <w:t>கலாத்தியர் 6:4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5422E21" w14:textId="77777777" w:rsidR="006725CD" w:rsidRDefault="006725CD" w:rsidP="00FE6ADC">
      <w:pPr>
        <w:ind w:right="1676"/>
        <w:rPr>
          <w:sz w:val="40"/>
          <w:szCs w:val="32"/>
          <w:lang w:val="en-IN"/>
        </w:rPr>
      </w:pPr>
    </w:p>
    <w:p w14:paraId="3D54A63E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3B87EB33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6629BFD2" w14:textId="77777777" w:rsidR="00725227" w:rsidRPr="00E51009" w:rsidRDefault="00725227" w:rsidP="00B26186">
      <w:pPr>
        <w:ind w:left="1276" w:right="1676" w:hanging="1366"/>
        <w:rPr>
          <w:sz w:val="40"/>
          <w:szCs w:val="32"/>
        </w:rPr>
      </w:pPr>
    </w:p>
    <w:p w14:paraId="1AB6A6EB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45E59BE2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714BBCC7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5B2AF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4B5F" w14:textId="77777777" w:rsidR="005B2AFA" w:rsidRDefault="005B2AFA" w:rsidP="00A01902">
      <w:r>
        <w:separator/>
      </w:r>
    </w:p>
  </w:endnote>
  <w:endnote w:type="continuationSeparator" w:id="0">
    <w:p w14:paraId="4C4BC16A" w14:textId="77777777" w:rsidR="005B2AFA" w:rsidRDefault="005B2AF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E88F4" w14:textId="77777777" w:rsidR="005B2AFA" w:rsidRDefault="005B2AFA" w:rsidP="00A01902">
      <w:r>
        <w:separator/>
      </w:r>
    </w:p>
  </w:footnote>
  <w:footnote w:type="continuationSeparator" w:id="0">
    <w:p w14:paraId="51BCEAE0" w14:textId="77777777" w:rsidR="005B2AFA" w:rsidRDefault="005B2AF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B2AF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BB0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5227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009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2021-01-05T17:09:00Z</cp:lastPrinted>
  <dcterms:created xsi:type="dcterms:W3CDTF">2021-01-11T00:39:00Z</dcterms:created>
  <dcterms:modified xsi:type="dcterms:W3CDTF">2021-01-11T00:41:00Z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