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5922A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2E4C6522"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361EBA">
                    <w:rPr>
                      <w:rFonts w:ascii="Arial Unicode MS" w:eastAsia="Arial Unicode MS" w:hAnsi="Arial Unicode MS" w:cs="Arial Unicode MS"/>
                      <w:b/>
                      <w:color w:val="FFFFFF" w:themeColor="background1"/>
                      <w:sz w:val="48"/>
                      <w:szCs w:val="48"/>
                    </w:rPr>
                    <w:t>2</w:t>
                  </w:r>
                  <w:r w:rsidR="00753AB3">
                    <w:rPr>
                      <w:rFonts w:ascii="Arial Unicode MS" w:eastAsia="Arial Unicode MS" w:hAnsi="Arial Unicode MS" w:cs="Arial Unicode MS"/>
                      <w:b/>
                      <w:color w:val="FFFFFF" w:themeColor="background1"/>
                      <w:sz w:val="48"/>
                      <w:szCs w:val="48"/>
                    </w:rPr>
                    <w:t>5</w:t>
                  </w:r>
                  <w:r w:rsidR="00AA4931">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FEA5B1C" w14:textId="77777777" w:rsidR="00753AB3" w:rsidRPr="00753AB3" w:rsidRDefault="00753AB3" w:rsidP="00753AB3">
                  <w:pPr>
                    <w:jc w:val="right"/>
                    <w:rPr>
                      <w:rFonts w:ascii="Latha" w:hAnsi="Latha" w:cs="Arial Unicode MS"/>
                      <w:b/>
                      <w:bCs/>
                      <w:color w:val="FFFFFF" w:themeColor="background1"/>
                      <w:sz w:val="48"/>
                      <w:szCs w:val="40"/>
                      <w:lang w:bidi="ta-IN"/>
                    </w:rPr>
                  </w:pPr>
                  <w:r w:rsidRPr="00753AB3">
                    <w:rPr>
                      <w:rFonts w:ascii="Latha" w:hAnsi="Latha" w:cs="Arial Unicode MS"/>
                      <w:b/>
                      <w:bCs/>
                      <w:color w:val="FFFFFF" w:themeColor="background1"/>
                      <w:sz w:val="48"/>
                      <w:szCs w:val="40"/>
                      <w:cs/>
                      <w:lang w:bidi="ta-IN"/>
                    </w:rPr>
                    <w:t>2 நாளாகமம் 17:1-18:34</w:t>
                  </w:r>
                </w:p>
                <w:p w14:paraId="2CB5FD57" w14:textId="77777777" w:rsidR="00753AB3" w:rsidRPr="00753AB3" w:rsidRDefault="00753AB3" w:rsidP="00753AB3">
                  <w:pPr>
                    <w:jc w:val="right"/>
                    <w:rPr>
                      <w:rFonts w:ascii="Latha" w:hAnsi="Latha" w:cs="Arial Unicode MS"/>
                      <w:b/>
                      <w:bCs/>
                      <w:color w:val="FFFFFF" w:themeColor="background1"/>
                      <w:sz w:val="48"/>
                      <w:szCs w:val="40"/>
                      <w:lang w:bidi="ta-IN"/>
                    </w:rPr>
                  </w:pPr>
                  <w:r w:rsidRPr="00753AB3">
                    <w:rPr>
                      <w:rFonts w:ascii="Latha" w:hAnsi="Latha" w:cs="Arial Unicode MS"/>
                      <w:b/>
                      <w:bCs/>
                      <w:color w:val="FFFFFF" w:themeColor="background1"/>
                      <w:sz w:val="48"/>
                      <w:szCs w:val="40"/>
                      <w:cs/>
                      <w:lang w:bidi="ta-IN"/>
                    </w:rPr>
                    <w:t>ரோமர் 9:25-10:13</w:t>
                  </w:r>
                </w:p>
                <w:p w14:paraId="5CC4C6F9" w14:textId="77777777" w:rsidR="00753AB3" w:rsidRPr="00753AB3" w:rsidRDefault="00753AB3" w:rsidP="00753AB3">
                  <w:pPr>
                    <w:jc w:val="right"/>
                    <w:rPr>
                      <w:rFonts w:ascii="Latha" w:hAnsi="Latha" w:cs="Arial Unicode MS"/>
                      <w:b/>
                      <w:bCs/>
                      <w:color w:val="FFFFFF" w:themeColor="background1"/>
                      <w:sz w:val="48"/>
                      <w:szCs w:val="40"/>
                      <w:lang w:bidi="ta-IN"/>
                    </w:rPr>
                  </w:pPr>
                  <w:r w:rsidRPr="00753AB3">
                    <w:rPr>
                      <w:rFonts w:ascii="Latha" w:hAnsi="Latha" w:cs="Arial Unicode MS"/>
                      <w:b/>
                      <w:bCs/>
                      <w:color w:val="FFFFFF" w:themeColor="background1"/>
                      <w:sz w:val="48"/>
                      <w:szCs w:val="40"/>
                      <w:cs/>
                      <w:lang w:bidi="ta-IN"/>
                    </w:rPr>
                    <w:t>சங்கீதம்  20:1-9</w:t>
                  </w:r>
                </w:p>
                <w:p w14:paraId="3F50C377" w14:textId="04122C88" w:rsidR="009A0942" w:rsidRPr="007A1E95" w:rsidRDefault="00753AB3" w:rsidP="00753AB3">
                  <w:pPr>
                    <w:jc w:val="right"/>
                    <w:rPr>
                      <w:b/>
                      <w:bCs/>
                      <w:sz w:val="32"/>
                      <w:szCs w:val="32"/>
                    </w:rPr>
                  </w:pPr>
                  <w:r w:rsidRPr="00753AB3">
                    <w:rPr>
                      <w:rFonts w:ascii="Latha" w:hAnsi="Latha" w:cs="Arial Unicode MS"/>
                      <w:b/>
                      <w:bCs/>
                      <w:color w:val="FFFFFF" w:themeColor="background1"/>
                      <w:sz w:val="48"/>
                      <w:szCs w:val="40"/>
                      <w:cs/>
                      <w:lang w:bidi="ta-IN"/>
                    </w:rPr>
                    <w:t>நீதிமொழி. 20:2-3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922A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922A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5922AC"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90C0989" w14:textId="5283F14E" w:rsidR="00EA5970" w:rsidRDefault="00753AB3" w:rsidP="00753AB3">
      <w:pPr>
        <w:ind w:firstLine="720"/>
        <w:jc w:val="both"/>
        <w:rPr>
          <w:rFonts w:ascii="Latha" w:hAnsi="Latha" w:cs="Arial Unicode MS"/>
          <w:noProof/>
          <w:sz w:val="52"/>
          <w:szCs w:val="48"/>
          <w:lang w:val="ta-IN" w:bidi="ta-IN"/>
        </w:rPr>
      </w:pPr>
      <w:r w:rsidRPr="00753AB3">
        <w:rPr>
          <w:rFonts w:ascii="Latha" w:hAnsi="Latha" w:cs="Arial Unicode MS"/>
          <w:noProof/>
          <w:sz w:val="52"/>
          <w:szCs w:val="48"/>
          <w:cs/>
          <w:lang w:val="ta-IN" w:bidi="ta-IN"/>
        </w:rPr>
        <w:t>"ஏனெனில்</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நற்கிரியைகளைச் செய்கிறதற்கு நாம் கிறிஸ்து இயேசுவுக்குள் சிருஷ்டிக்கப்பட்டு</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தேவனுடைய செய்கையாயிருக்கிறோம்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அவைகளில் நாம் நடக்கும்படி அவர் முன்னதாக அவைகளை ஆயத்தம்பண்ணியிருக்கிறார்."</w:t>
      </w:r>
      <w:r>
        <w:rPr>
          <w:rFonts w:ascii="Latha" w:hAnsi="Latha" w:cs="Arial Unicode MS" w:hint="cs"/>
          <w:noProof/>
          <w:sz w:val="52"/>
          <w:szCs w:val="48"/>
          <w:cs/>
          <w:lang w:val="ta-IN" w:bidi="ta-IN"/>
        </w:rPr>
        <w:t xml:space="preserve"> </w:t>
      </w:r>
      <w:r w:rsidRPr="00753AB3">
        <w:rPr>
          <w:rFonts w:ascii="Latha" w:hAnsi="Latha" w:cs="Arial Unicode MS"/>
          <w:noProof/>
          <w:sz w:val="52"/>
          <w:szCs w:val="48"/>
          <w:cs/>
          <w:lang w:val="ta-IN" w:bidi="ta-IN"/>
        </w:rPr>
        <w:t>(எபேசியர் 2:10). கிறிஸ்துவில் உள்ள ஒவ்வொரு விசுவாசியும் தேவனால் முன்குறிக்கப்பட்டு சிருஷ்டிக்கப்பட்டிருக்கிறார்கள் என்பது குறிப்பிடத்தக்க மற்றும் வியக்க வைக்கும் உண்மை அல்லவா</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நாம் கிறிஸ்து இயேசுவுடனான ஐக்கியத்தால் உயிர்ப்பிக்கப்பட்ட மனிதர்கள்</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நாம் அவருடைய சொந்த சம்பத்தும்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 xml:space="preserve">அவருடைய </w:t>
      </w:r>
      <w:r w:rsidRPr="00753AB3">
        <w:rPr>
          <w:rFonts w:ascii="Latha" w:hAnsi="Latha" w:cs="Arial Unicode MS"/>
          <w:noProof/>
          <w:sz w:val="52"/>
          <w:szCs w:val="48"/>
          <w:cs/>
          <w:lang w:val="ta-IN" w:bidi="ta-IN"/>
        </w:rPr>
        <w:lastRenderedPageBreak/>
        <w:t>கைகளின் செய்கையுமாயிருக்கிறோம்.</w:t>
      </w:r>
      <w:r>
        <w:rPr>
          <w:rFonts w:ascii="Latha" w:hAnsi="Latha" w:cs="Arial Unicode MS" w:hint="cs"/>
          <w:noProof/>
          <w:sz w:val="52"/>
          <w:szCs w:val="48"/>
          <w:cs/>
          <w:lang w:val="ta-IN" w:bidi="ta-IN"/>
        </w:rPr>
        <w:t xml:space="preserve"> </w:t>
      </w:r>
      <w:r w:rsidRPr="00753AB3">
        <w:rPr>
          <w:rFonts w:ascii="Latha" w:hAnsi="Latha" w:cs="Arial Unicode MS"/>
          <w:noProof/>
          <w:sz w:val="52"/>
          <w:szCs w:val="48"/>
          <w:cs/>
          <w:lang w:val="ta-IN" w:bidi="ta-IN"/>
        </w:rPr>
        <w:t>“இப்படியிருக்க</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ஒருவன் கிறிஸ்துவுக்குள்ளிருந்தால் புதுசிருஷ்டியா</w:t>
      </w:r>
      <w:r>
        <w:rPr>
          <w:rFonts w:ascii="Latha" w:hAnsi="Latha" w:cs="Arial Unicode MS" w:hint="cs"/>
          <w:noProof/>
          <w:sz w:val="52"/>
          <w:szCs w:val="48"/>
          <w:cs/>
          <w:lang w:val="ta-IN" w:bidi="ta-IN"/>
        </w:rPr>
        <w:t xml:space="preserve"> </w:t>
      </w:r>
      <w:r w:rsidRPr="00753AB3">
        <w:rPr>
          <w:rFonts w:ascii="Latha" w:hAnsi="Latha" w:cs="Arial Unicode MS"/>
          <w:noProof/>
          <w:sz w:val="52"/>
          <w:szCs w:val="48"/>
          <w:cs/>
          <w:lang w:val="ta-IN" w:bidi="ta-IN"/>
        </w:rPr>
        <w:t>யிருக்கிறான்</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பழையவைகள் ஒழிந்து போயின</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எல்லாம் புதிதாயின.” (</w:t>
      </w:r>
      <w:r w:rsidRPr="00753AB3">
        <w:rPr>
          <w:rFonts w:ascii="Latha" w:hAnsi="Latha" w:cs="Arial Unicode MS"/>
          <w:noProof/>
          <w:sz w:val="52"/>
          <w:szCs w:val="48"/>
          <w:lang w:val="ta-IN" w:bidi="ta-IN"/>
        </w:rPr>
        <w:t xml:space="preserve">II </w:t>
      </w:r>
      <w:r w:rsidRPr="00753AB3">
        <w:rPr>
          <w:rFonts w:ascii="Latha" w:hAnsi="Latha" w:cs="Arial Unicode MS"/>
          <w:noProof/>
          <w:sz w:val="52"/>
          <w:szCs w:val="48"/>
          <w:cs/>
          <w:lang w:val="ta-IN" w:bidi="ta-IN"/>
        </w:rPr>
        <w:t>கொரிந்தியர் 5:17). ஒருவன் கிறிஸ்துவுடன் ஐக்கியப்படும்போது</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​​அவன் புதுசிருஷ்டியாயிருக்கிறான். நம்முடைய ஆவிக்குரிய பிறப்பில்</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நாம் புதுசிருஷ்டியாய் மாறுகிறோம்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 xml:space="preserve">வெறுமனே புதுப்பிக்கப்பட்ட நபர்கள் மட்டுமல்ல! ஒரு நபர் கிறிஸ்துவுடன் ஐக்கியமாகும்போது ஒரு புதுசிருஷ்டியாகிறார். அவர் ஒரு புதிய உலகத்திற்குள் ஒரு முற்றிலும் புதிய நபராக பிரவேசிக்கிறார். நம்முடைய ஆவிக்குரிய பிறப்பில் ஒரு புதிய அனுபவத்தை நாம் காண்கிறோம். இந்த புதுசிருஷ்டியின் யதார்த்தத்தில் தேவன் நம் நடக்கையை முன்கூட்டியே நிர்ணயித்துள்ளார் என்பதை எபேசியர் 2:10 நமக்குக் காட்டுகிறது.  இந்த புதுசிருஷ்டியின் </w:t>
      </w:r>
      <w:r>
        <w:rPr>
          <w:rFonts w:ascii="Latha" w:hAnsi="Latha" w:cs="Arial Unicode MS"/>
          <w:noProof/>
          <w:sz w:val="52"/>
          <w:szCs w:val="48"/>
          <w:lang w:val="ta-IN" w:bidi="ta-IN"/>
        </w:rPr>
        <w:pict w14:anchorId="3CC91F6C">
          <v:rect id="_x0000_s1399" style="position:absolute;left:0;text-align:left;margin-left:-4.65pt;margin-top:729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53AB3">
        <w:rPr>
          <w:rFonts w:ascii="Latha" w:hAnsi="Latha" w:cs="Arial Unicode MS"/>
          <w:noProof/>
          <w:sz w:val="52"/>
          <w:szCs w:val="48"/>
          <w:cs/>
          <w:lang w:val="ta-IN" w:bidi="ta-IN"/>
        </w:rPr>
        <w:t xml:space="preserve">முறைக்கு ஏற்ப நாம் நம் அன்றாட வாழ்க்கையை </w:t>
      </w:r>
      <w:r w:rsidRPr="00753AB3">
        <w:rPr>
          <w:rFonts w:ascii="Latha" w:hAnsi="Latha" w:cs="Arial Unicode MS"/>
          <w:noProof/>
          <w:sz w:val="52"/>
          <w:szCs w:val="48"/>
          <w:cs/>
          <w:lang w:val="ta-IN" w:bidi="ta-IN"/>
        </w:rPr>
        <w:lastRenderedPageBreak/>
        <w:t>வாழ வேண்டும் என்று அவர் முன்னமே தீர்மானித்துள்ளார். ஒரு விசுவாசியின் நடை என்பது அவரது அணுகுமுறைகளையும்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உறவுகளையும்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நடத்தையையும் குறிக்கிறது. நம்முடைய நடை மனிதனுக்கு முன்பாக நாம் வாழும் முறையாகும். நம்முடைய நடையில் நாம்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புதிய சிருஷ்டியையும்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புதிய ஜீவனையும்</w:t>
      </w:r>
      <w:r w:rsidRPr="00753AB3">
        <w:rPr>
          <w:rFonts w:ascii="Latha" w:hAnsi="Latha" w:cs="Arial Unicode MS"/>
          <w:noProof/>
          <w:sz w:val="52"/>
          <w:szCs w:val="48"/>
          <w:lang w:val="ta-IN" w:bidi="ta-IN"/>
        </w:rPr>
        <w:t xml:space="preserve">, </w:t>
      </w:r>
      <w:r w:rsidRPr="00753AB3">
        <w:rPr>
          <w:rFonts w:ascii="Latha" w:hAnsi="Latha" w:cs="Arial Unicode MS"/>
          <w:noProof/>
          <w:sz w:val="52"/>
          <w:szCs w:val="48"/>
          <w:cs/>
          <w:lang w:val="ta-IN" w:bidi="ta-IN"/>
        </w:rPr>
        <w:t>புதிய உள்ளான மனிதனையும் பிரதிபலிக்க வேண்டும் என்று தேவன் விரும்புகிறார்.</w:t>
      </w:r>
    </w:p>
    <w:p w14:paraId="6BA4D924" w14:textId="7F396CB3" w:rsidR="002A1404" w:rsidRPr="00361EBA" w:rsidRDefault="005922AC" w:rsidP="00362404">
      <w:pPr>
        <w:ind w:firstLine="720"/>
        <w:jc w:val="both"/>
        <w:rPr>
          <w:rFonts w:ascii="Latha" w:hAnsi="Latha" w:cs="Arial Unicode MS"/>
          <w:noProof/>
          <w:sz w:val="52"/>
          <w:szCs w:val="48"/>
          <w:cs/>
          <w:lang w:val="ta-IN"/>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5922AC"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5922AC"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69.7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5922AC"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1776D41B" w:rsidR="00DE09CC" w:rsidRPr="00DE09CC" w:rsidRDefault="00753AB3" w:rsidP="00B20D7C">
      <w:pPr>
        <w:jc w:val="both"/>
        <w:rPr>
          <w:rFonts w:ascii="Arial Unicode MS" w:eastAsia="Arial Unicode MS" w:hAnsi="Arial Unicode MS" w:cs="Arial Unicode MS"/>
          <w:color w:val="000000" w:themeColor="text1"/>
          <w:sz w:val="48"/>
          <w:szCs w:val="48"/>
          <w:shd w:val="clear" w:color="auto" w:fill="F9F9F9"/>
        </w:rPr>
      </w:pPr>
      <w:r w:rsidRPr="00753AB3">
        <w:rPr>
          <w:rFonts w:ascii="Arial Unicode MS" w:eastAsia="Arial Unicode MS" w:hAnsi="Arial Unicode MS" w:cs="Arial Unicode MS"/>
          <w:color w:val="000000" w:themeColor="text1"/>
          <w:sz w:val="48"/>
          <w:szCs w:val="48"/>
          <w:shd w:val="clear" w:color="auto" w:fill="F9F9F9"/>
          <w:cs/>
          <w:lang w:bidi="ta-IN"/>
        </w:rPr>
        <w:t>ஆவியானவர் சபைகளுக்குச் சொல்லுகிறதைக் காதுள்ளவன் கேட்கக்கடவன் என்றெழுது என்றார்.</w:t>
      </w:r>
    </w:p>
    <w:p w14:paraId="69A5B3B8" w14:textId="4E6745AB" w:rsidR="00C35299" w:rsidRPr="001A286F" w:rsidRDefault="00753AB3" w:rsidP="001A286F">
      <w:pPr>
        <w:jc w:val="right"/>
        <w:rPr>
          <w:szCs w:val="20"/>
          <w:lang w:val="en-IN"/>
        </w:rPr>
      </w:pPr>
      <w:r w:rsidRPr="00753AB3">
        <w:rPr>
          <w:rFonts w:ascii="Arial Unicode MS" w:eastAsia="Arial Unicode MS" w:hAnsi="Arial Unicode MS" w:cs="Arial Unicode MS"/>
          <w:color w:val="000000" w:themeColor="text1"/>
          <w:sz w:val="48"/>
          <w:szCs w:val="48"/>
          <w:shd w:val="clear" w:color="auto" w:fill="F9F9F9"/>
          <w:cs/>
          <w:lang w:bidi="ta-IN"/>
        </w:rPr>
        <w:t>வெளிப்படுத்தின விசேஷம் 3:22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r w:rsidR="00B11AF9">
          <w:t>‬</w:t>
        </w:r>
        <w:r w:rsidR="004D778A">
          <w:t>‬</w:t>
        </w:r>
        <w:r w:rsidR="003E5F15">
          <w:t>‬</w:t>
        </w:r>
        <w:r w:rsidR="003E5F15">
          <w:t>‬</w:t>
        </w:r>
        <w:r w:rsidR="000D34CD">
          <w:t>‬</w:t>
        </w:r>
        <w:r w:rsidR="005922AC">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5269109C" w14:textId="2FE821ED" w:rsidR="00B25378" w:rsidRDefault="00B25378" w:rsidP="001A0F82">
      <w:pPr>
        <w:ind w:right="1676"/>
        <w:rPr>
          <w:sz w:val="52"/>
          <w:szCs w:val="44"/>
          <w:lang w:val="en-IN"/>
        </w:rPr>
      </w:pPr>
    </w:p>
    <w:p w14:paraId="776A55C3" w14:textId="456923C8" w:rsidR="000B0B8F" w:rsidRDefault="000B0B8F" w:rsidP="001A0F82">
      <w:pPr>
        <w:ind w:right="1676"/>
        <w:rPr>
          <w:sz w:val="52"/>
          <w:szCs w:val="44"/>
          <w:lang w:val="en-IN"/>
        </w:rPr>
      </w:pPr>
    </w:p>
    <w:p w14:paraId="6D8E98EE" w14:textId="128DC42C" w:rsidR="000B0B8F" w:rsidRDefault="000B0B8F" w:rsidP="001A0F82">
      <w:pPr>
        <w:ind w:right="1676"/>
        <w:rPr>
          <w:sz w:val="52"/>
          <w:szCs w:val="44"/>
          <w:lang w:val="en-IN"/>
        </w:rPr>
      </w:pPr>
    </w:p>
    <w:p w14:paraId="63AB7A10" w14:textId="4476ACDA" w:rsidR="000B0B8F" w:rsidRDefault="000B0B8F" w:rsidP="001A0F82">
      <w:pPr>
        <w:ind w:right="1676"/>
        <w:rPr>
          <w:sz w:val="52"/>
          <w:szCs w:val="44"/>
          <w:lang w:val="en-IN"/>
        </w:rPr>
      </w:pPr>
    </w:p>
    <w:p w14:paraId="17D1F666" w14:textId="6CE65A4E" w:rsidR="000B0B8F" w:rsidRDefault="000B0B8F" w:rsidP="001A0F82">
      <w:pPr>
        <w:ind w:right="1676"/>
        <w:rPr>
          <w:sz w:val="52"/>
          <w:szCs w:val="44"/>
          <w:lang w:val="en-IN"/>
        </w:rPr>
      </w:pPr>
    </w:p>
    <w:p w14:paraId="5C234577" w14:textId="502CCC0F" w:rsidR="000B0B8F" w:rsidRDefault="000B0B8F" w:rsidP="001A0F82">
      <w:pPr>
        <w:ind w:right="1676"/>
        <w:rPr>
          <w:sz w:val="52"/>
          <w:szCs w:val="44"/>
          <w:lang w:val="en-IN"/>
        </w:rPr>
      </w:pPr>
    </w:p>
    <w:p w14:paraId="619D2F84" w14:textId="6634D383" w:rsidR="000B0B8F" w:rsidRDefault="000B0B8F" w:rsidP="001A0F82">
      <w:pPr>
        <w:ind w:right="1676"/>
        <w:rPr>
          <w:sz w:val="52"/>
          <w:szCs w:val="44"/>
          <w:lang w:val="en-IN"/>
        </w:rPr>
      </w:pPr>
    </w:p>
    <w:p w14:paraId="13A32C66" w14:textId="41BD4103" w:rsidR="000B0B8F" w:rsidRDefault="000B0B8F" w:rsidP="001A0F82">
      <w:pPr>
        <w:ind w:right="1676"/>
        <w:rPr>
          <w:sz w:val="52"/>
          <w:szCs w:val="44"/>
          <w:lang w:val="en-IN"/>
        </w:rPr>
      </w:pPr>
    </w:p>
    <w:p w14:paraId="1473F1A6" w14:textId="3F0A33D0" w:rsidR="00753AB3" w:rsidRDefault="00753AB3" w:rsidP="001A0F82">
      <w:pPr>
        <w:ind w:right="1676"/>
        <w:rPr>
          <w:sz w:val="52"/>
          <w:szCs w:val="44"/>
          <w:lang w:val="en-IN"/>
        </w:rPr>
      </w:pPr>
    </w:p>
    <w:p w14:paraId="0572897C" w14:textId="77777777" w:rsidR="00753AB3" w:rsidRDefault="00753AB3" w:rsidP="001A0F82">
      <w:pPr>
        <w:ind w:right="1676"/>
        <w:rPr>
          <w:sz w:val="52"/>
          <w:szCs w:val="44"/>
          <w:lang w:val="en-IN"/>
        </w:rPr>
      </w:pPr>
    </w:p>
    <w:p w14:paraId="78ED03BF" w14:textId="77777777" w:rsidR="000F2FB0" w:rsidRDefault="000F2FB0" w:rsidP="001A0F82">
      <w:pPr>
        <w:ind w:right="1676"/>
        <w:rPr>
          <w:sz w:val="52"/>
          <w:szCs w:val="44"/>
          <w:lang w:val="en-IN"/>
        </w:rPr>
      </w:pPr>
    </w:p>
    <w:p w14:paraId="3BA52F5A" w14:textId="4B16584D" w:rsidR="00AA4931" w:rsidRDefault="00AA4931" w:rsidP="001A0F82">
      <w:pPr>
        <w:ind w:right="1676"/>
        <w:rPr>
          <w:sz w:val="52"/>
          <w:szCs w:val="44"/>
          <w:lang w:val="en-IN"/>
        </w:rPr>
      </w:pPr>
    </w:p>
    <w:p w14:paraId="33465C30" w14:textId="2D4B6B97" w:rsidR="00AA4931" w:rsidRDefault="00AA4931" w:rsidP="001A0F82">
      <w:pPr>
        <w:ind w:right="1676"/>
        <w:rPr>
          <w:sz w:val="52"/>
          <w:szCs w:val="44"/>
          <w:lang w:val="en-IN"/>
        </w:rPr>
      </w:pPr>
    </w:p>
    <w:p w14:paraId="416B44A4" w14:textId="4B3517AD" w:rsidR="00AA4931" w:rsidRDefault="00AA4931" w:rsidP="001A0F82">
      <w:pPr>
        <w:ind w:right="1676"/>
        <w:rPr>
          <w:sz w:val="52"/>
          <w:szCs w:val="44"/>
          <w:lang w:val="en-IN"/>
        </w:rPr>
      </w:pPr>
    </w:p>
    <w:p w14:paraId="4EDA285B" w14:textId="224B031A" w:rsidR="00AA4931" w:rsidRDefault="00AA4931" w:rsidP="001A0F82">
      <w:pPr>
        <w:ind w:right="1676"/>
        <w:rPr>
          <w:sz w:val="52"/>
          <w:szCs w:val="44"/>
          <w:lang w:val="en-IN"/>
        </w:rPr>
      </w:pPr>
    </w:p>
    <w:p w14:paraId="32C2C055" w14:textId="77777777" w:rsidR="00AA4931" w:rsidRDefault="00AA4931"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5922A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521EB" w14:textId="77777777" w:rsidR="005922AC" w:rsidRDefault="005922AC" w:rsidP="00A01902">
      <w:r>
        <w:separator/>
      </w:r>
    </w:p>
  </w:endnote>
  <w:endnote w:type="continuationSeparator" w:id="0">
    <w:p w14:paraId="0FF83A6F" w14:textId="77777777" w:rsidR="005922AC" w:rsidRDefault="005922A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5105D" w14:textId="77777777" w:rsidR="005922AC" w:rsidRDefault="005922AC" w:rsidP="00A01902">
      <w:r>
        <w:separator/>
      </w:r>
    </w:p>
  </w:footnote>
  <w:footnote w:type="continuationSeparator" w:id="0">
    <w:p w14:paraId="73BBC87B" w14:textId="77777777" w:rsidR="005922AC" w:rsidRDefault="005922A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0B8F"/>
    <w:rsid w:val="000B2964"/>
    <w:rsid w:val="000B41C0"/>
    <w:rsid w:val="000B4C4C"/>
    <w:rsid w:val="000C44AD"/>
    <w:rsid w:val="000C5790"/>
    <w:rsid w:val="000C5BF3"/>
    <w:rsid w:val="000C62F0"/>
    <w:rsid w:val="000D34CD"/>
    <w:rsid w:val="000D360C"/>
    <w:rsid w:val="000D3907"/>
    <w:rsid w:val="000D4DAC"/>
    <w:rsid w:val="000D6BFC"/>
    <w:rsid w:val="000D73DC"/>
    <w:rsid w:val="000E2DF3"/>
    <w:rsid w:val="000E6D4E"/>
    <w:rsid w:val="000F12C3"/>
    <w:rsid w:val="000F2FB0"/>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1EBA"/>
    <w:rsid w:val="00362404"/>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E5F15"/>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D778A"/>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2AC"/>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3AB3"/>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4931"/>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1AF9"/>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5970"/>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97FDF"/>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1EDA"/>
    <w:rsid w:val="004D44D6"/>
    <w:rsid w:val="004D5F30"/>
    <w:rsid w:val="005013E6"/>
    <w:rsid w:val="005027F3"/>
    <w:rsid w:val="00505A68"/>
    <w:rsid w:val="00505C04"/>
    <w:rsid w:val="00532AA9"/>
    <w:rsid w:val="005364CA"/>
    <w:rsid w:val="005401DB"/>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0EA2"/>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95861"/>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2021-07-21T02:54:00Z</cp:lastPrinted>
  <dcterms:created xsi:type="dcterms:W3CDTF">2021-07-26T09:38:00Z</dcterms:created>
  <dcterms:modified xsi:type="dcterms:W3CDTF">2021-07-26T09:38:00Z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