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941993"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7E6421DA"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50C21" w:rsidRPr="00E50C21">
                    <w:rPr>
                      <w:rFonts w:ascii="Arial Unicode MS" w:eastAsia="Arial Unicode MS" w:hAnsi="Arial Unicode MS" w:cs="Arial Unicode MS"/>
                      <w:b/>
                      <w:bCs/>
                      <w:color w:val="FFFFFF" w:themeColor="background1"/>
                      <w:sz w:val="48"/>
                      <w:szCs w:val="48"/>
                      <w:cs/>
                      <w:lang w:val="en-IN" w:eastAsia="en-IN" w:bidi="ta-IN"/>
                    </w:rPr>
                    <w:t>ஜூன்</w:t>
                  </w:r>
                  <w:r w:rsidRPr="00772606">
                    <w:rPr>
                      <w:rFonts w:ascii="Arial Unicode MS" w:eastAsia="Arial Unicode MS" w:hAnsi="Arial Unicode MS" w:cs="Arial Unicode MS"/>
                      <w:b/>
                      <w:color w:val="FFFFFF" w:themeColor="background1"/>
                      <w:sz w:val="48"/>
                      <w:szCs w:val="48"/>
                    </w:rPr>
                    <w:t xml:space="preserve"> </w:t>
                  </w:r>
                  <w:r w:rsidR="00827D83">
                    <w:rPr>
                      <w:rFonts w:ascii="Arial Unicode MS" w:eastAsia="Arial Unicode MS" w:hAnsi="Arial Unicode MS" w:cs="Arial Unicode MS"/>
                      <w:b/>
                      <w:color w:val="FFFFFF" w:themeColor="background1"/>
                      <w:sz w:val="48"/>
                      <w:szCs w:val="48"/>
                    </w:rPr>
                    <w:t>2</w:t>
                  </w:r>
                  <w:r w:rsidR="00F95A3F">
                    <w:rPr>
                      <w:rFonts w:ascii="Arial Unicode MS" w:eastAsia="Arial Unicode MS" w:hAnsi="Arial Unicode MS" w:cs="Arial Unicode MS"/>
                      <w:b/>
                      <w:color w:val="FFFFFF" w:themeColor="background1"/>
                      <w:sz w:val="48"/>
                      <w:szCs w:val="48"/>
                    </w:rPr>
                    <w:t>2</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0D1D54DF" w14:textId="77777777" w:rsidR="00F95A3F" w:rsidRPr="00F95A3F" w:rsidRDefault="00F95A3F" w:rsidP="00F95A3F">
                  <w:pPr>
                    <w:jc w:val="right"/>
                    <w:rPr>
                      <w:rFonts w:ascii="Latha" w:hAnsi="Latha" w:cs="Arial Unicode MS"/>
                      <w:b/>
                      <w:bCs/>
                      <w:color w:val="FFFFFF" w:themeColor="background1"/>
                      <w:sz w:val="48"/>
                      <w:szCs w:val="40"/>
                      <w:lang w:bidi="ta-IN"/>
                    </w:rPr>
                  </w:pPr>
                  <w:r w:rsidRPr="00F95A3F">
                    <w:rPr>
                      <w:rFonts w:ascii="Latha" w:hAnsi="Latha" w:cs="Arial Unicode MS"/>
                      <w:b/>
                      <w:bCs/>
                      <w:color w:val="FFFFFF" w:themeColor="background1"/>
                      <w:sz w:val="48"/>
                      <w:szCs w:val="40"/>
                      <w:cs/>
                      <w:lang w:bidi="ta-IN"/>
                    </w:rPr>
                    <w:t>2 இராஜாக்கள் 3:1-4:17</w:t>
                  </w:r>
                </w:p>
                <w:p w14:paraId="394DABEE" w14:textId="77777777" w:rsidR="00F95A3F" w:rsidRPr="00F95A3F" w:rsidRDefault="00F95A3F" w:rsidP="00F95A3F">
                  <w:pPr>
                    <w:jc w:val="right"/>
                    <w:rPr>
                      <w:rFonts w:ascii="Latha" w:hAnsi="Latha" w:cs="Arial Unicode MS"/>
                      <w:b/>
                      <w:bCs/>
                      <w:color w:val="FFFFFF" w:themeColor="background1"/>
                      <w:sz w:val="48"/>
                      <w:szCs w:val="40"/>
                      <w:lang w:bidi="ta-IN"/>
                    </w:rPr>
                  </w:pPr>
                  <w:r w:rsidRPr="00F95A3F">
                    <w:rPr>
                      <w:rFonts w:ascii="Latha" w:hAnsi="Latha" w:cs="Arial Unicode MS"/>
                      <w:b/>
                      <w:bCs/>
                      <w:color w:val="FFFFFF" w:themeColor="background1"/>
                      <w:sz w:val="48"/>
                      <w:szCs w:val="40"/>
                      <w:cs/>
                      <w:lang w:bidi="ta-IN"/>
                    </w:rPr>
                    <w:t>அப்போஸ்தலர் 14:8-28</w:t>
                  </w:r>
                </w:p>
                <w:p w14:paraId="73C996C9" w14:textId="77777777" w:rsidR="00F95A3F" w:rsidRPr="00F95A3F" w:rsidRDefault="00F95A3F" w:rsidP="00F95A3F">
                  <w:pPr>
                    <w:jc w:val="right"/>
                    <w:rPr>
                      <w:rFonts w:ascii="Latha" w:hAnsi="Latha" w:cs="Arial Unicode MS"/>
                      <w:b/>
                      <w:bCs/>
                      <w:color w:val="FFFFFF" w:themeColor="background1"/>
                      <w:sz w:val="48"/>
                      <w:szCs w:val="40"/>
                      <w:lang w:bidi="ta-IN"/>
                    </w:rPr>
                  </w:pPr>
                  <w:r w:rsidRPr="00F95A3F">
                    <w:rPr>
                      <w:rFonts w:ascii="Latha" w:hAnsi="Latha" w:cs="Arial Unicode MS"/>
                      <w:b/>
                      <w:bCs/>
                      <w:color w:val="FFFFFF" w:themeColor="background1"/>
                      <w:sz w:val="48"/>
                      <w:szCs w:val="40"/>
                      <w:cs/>
                      <w:lang w:bidi="ta-IN"/>
                    </w:rPr>
                    <w:t>சங்கீதம்  140:1-13</w:t>
                  </w:r>
                </w:p>
                <w:p w14:paraId="3F50C377" w14:textId="17AA883F" w:rsidR="009A0942" w:rsidRPr="007A1E95" w:rsidRDefault="00F95A3F" w:rsidP="00F95A3F">
                  <w:pPr>
                    <w:jc w:val="right"/>
                    <w:rPr>
                      <w:b/>
                      <w:bCs/>
                      <w:sz w:val="32"/>
                      <w:szCs w:val="32"/>
                    </w:rPr>
                  </w:pPr>
                  <w:r w:rsidRPr="00F95A3F">
                    <w:rPr>
                      <w:rFonts w:ascii="Latha" w:hAnsi="Latha" w:cs="Arial Unicode MS"/>
                      <w:b/>
                      <w:bCs/>
                      <w:color w:val="FFFFFF" w:themeColor="background1"/>
                      <w:sz w:val="48"/>
                      <w:szCs w:val="40"/>
                      <w:cs/>
                      <w:lang w:bidi="ta-IN"/>
                    </w:rPr>
                    <w:t>நீதிமொழி. 17:22</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941993"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941993"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941993"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39C09002" w14:textId="3DB0BC25" w:rsidR="0071694C" w:rsidRDefault="00F95A3F" w:rsidP="00F95A3F">
      <w:pPr>
        <w:ind w:firstLine="720"/>
        <w:jc w:val="both"/>
        <w:rPr>
          <w:rFonts w:ascii="Latha" w:hAnsi="Latha" w:cs="Arial Unicode MS"/>
          <w:noProof/>
          <w:sz w:val="52"/>
          <w:szCs w:val="48"/>
          <w:cs/>
          <w:lang w:val="ta-IN"/>
        </w:rPr>
      </w:pPr>
      <w:r w:rsidRPr="00F95A3F">
        <w:rPr>
          <w:rFonts w:ascii="Latha" w:hAnsi="Latha" w:cs="Arial Unicode MS"/>
          <w:noProof/>
          <w:sz w:val="52"/>
          <w:szCs w:val="48"/>
          <w:cs/>
          <w:lang w:val="ta-IN" w:bidi="ta-IN"/>
        </w:rPr>
        <w:t>இயேசு எழுப்பப்படவில்லை! ஆம்</w:t>
      </w:r>
      <w:r w:rsidRPr="00F95A3F">
        <w:rPr>
          <w:rFonts w:ascii="Latha" w:hAnsi="Latha" w:cs="Arial Unicode MS"/>
          <w:noProof/>
          <w:sz w:val="52"/>
          <w:szCs w:val="48"/>
          <w:lang w:val="ta-IN"/>
        </w:rPr>
        <w:t xml:space="preserve">, </w:t>
      </w:r>
      <w:r w:rsidRPr="00F95A3F">
        <w:rPr>
          <w:rFonts w:ascii="Latha" w:hAnsi="Latha" w:cs="Arial Unicode MS"/>
          <w:noProof/>
          <w:sz w:val="52"/>
          <w:szCs w:val="48"/>
          <w:cs/>
          <w:lang w:val="ta-IN" w:bidi="ta-IN"/>
        </w:rPr>
        <w:t>ஆனால் அவர் உயிர்ப்பிக்கப்பட்டார். இயேசுவில் தேவனின்  உயிர்ப்பித்தலின் கிரியையைக் காண்கிறோம். பரிசுத்த ஆவியானவர்  அவரை எழுப்பி</w:t>
      </w:r>
      <w:r w:rsidRPr="00F95A3F">
        <w:rPr>
          <w:rFonts w:ascii="Latha" w:hAnsi="Latha" w:cs="Arial Unicode MS"/>
          <w:noProof/>
          <w:sz w:val="52"/>
          <w:szCs w:val="48"/>
          <w:lang w:val="ta-IN"/>
        </w:rPr>
        <w:t xml:space="preserve">, </w:t>
      </w:r>
      <w:r w:rsidRPr="00F95A3F">
        <w:rPr>
          <w:rFonts w:ascii="Latha" w:hAnsi="Latha" w:cs="Arial Unicode MS"/>
          <w:noProof/>
          <w:sz w:val="52"/>
          <w:szCs w:val="48"/>
          <w:cs/>
          <w:lang w:val="ta-IN" w:bidi="ta-IN"/>
        </w:rPr>
        <w:t>பிதாவின் சிங்காசனத்தின் வலதுபாரிசத்தில் உட்காரச் செய்வதற்கு முன்பாக</w:t>
      </w:r>
      <w:r w:rsidRPr="00F95A3F">
        <w:rPr>
          <w:rFonts w:ascii="Latha" w:hAnsi="Latha" w:cs="Arial Unicode MS"/>
          <w:noProof/>
          <w:sz w:val="52"/>
          <w:szCs w:val="48"/>
          <w:lang w:val="ta-IN"/>
        </w:rPr>
        <w:t xml:space="preserve">, </w:t>
      </w:r>
      <w:r w:rsidRPr="00F95A3F">
        <w:rPr>
          <w:rFonts w:ascii="Latha" w:hAnsi="Latha" w:cs="Arial Unicode MS"/>
          <w:noProof/>
          <w:sz w:val="52"/>
          <w:szCs w:val="48"/>
          <w:cs/>
          <w:lang w:val="ta-IN" w:bidi="ta-IN"/>
        </w:rPr>
        <w:t>அவருடைய குமாரன் உண்மையாகவும் மருத்துவ ரீதியாகவும் மரித்துவிட்டார் என்பதை பிதா உறுதிப்படுத்தினார்.  இயேசு மரித்தோரிலிருந்து எழுப்பப்படுவதற்கு முன்பு</w:t>
      </w:r>
      <w:r w:rsidRPr="00F95A3F">
        <w:rPr>
          <w:rFonts w:ascii="Latha" w:hAnsi="Latha" w:cs="Arial Unicode MS"/>
          <w:noProof/>
          <w:sz w:val="52"/>
          <w:szCs w:val="48"/>
          <w:lang w:val="ta-IN"/>
        </w:rPr>
        <w:t xml:space="preserve">, </w:t>
      </w:r>
      <w:r w:rsidRPr="00F95A3F">
        <w:rPr>
          <w:rFonts w:ascii="Latha" w:hAnsi="Latha" w:cs="Arial Unicode MS"/>
          <w:noProof/>
          <w:sz w:val="52"/>
          <w:szCs w:val="48"/>
          <w:cs/>
          <w:lang w:val="ta-IN" w:bidi="ta-IN"/>
        </w:rPr>
        <w:t xml:space="preserve">மூன்று நாட்கள் பூமிக்கு அடியில் இருந்தார். அவரை மரித்தோரிலிருந்து உயிர்ப்பித்தது நித்திய தேவனின் தெய்வீக செயலைத் தவிர வேறொன்றுமில்லை என்பதை இது </w:t>
      </w:r>
      <w:r w:rsidRPr="00F95A3F">
        <w:rPr>
          <w:rFonts w:ascii="Latha" w:hAnsi="Latha" w:cs="Arial Unicode MS"/>
          <w:noProof/>
          <w:sz w:val="52"/>
          <w:szCs w:val="48"/>
          <w:cs/>
          <w:lang w:val="ta-IN" w:bidi="ta-IN"/>
        </w:rPr>
        <w:lastRenderedPageBreak/>
        <w:t>தெளிவுபடுத்துகிறது. உணர்விழந்த முழு மயக்க நிலையிலிருந்து ஒரு மனிதனை ஒருவர் எழுப்பக் கூடும்</w:t>
      </w:r>
      <w:r w:rsidRPr="00F95A3F">
        <w:rPr>
          <w:rFonts w:ascii="Latha" w:hAnsi="Latha" w:cs="Arial Unicode MS"/>
          <w:noProof/>
          <w:sz w:val="52"/>
          <w:szCs w:val="48"/>
          <w:lang w:val="ta-IN"/>
        </w:rPr>
        <w:t xml:space="preserve">; </w:t>
      </w:r>
      <w:r w:rsidRPr="00F95A3F">
        <w:rPr>
          <w:rFonts w:ascii="Latha" w:hAnsi="Latha" w:cs="Arial Unicode MS"/>
          <w:noProof/>
          <w:sz w:val="52"/>
          <w:szCs w:val="48"/>
          <w:cs/>
          <w:lang w:val="ta-IN" w:bidi="ta-IN"/>
        </w:rPr>
        <w:t>ஆனால் மூன்று நாட்களுக்கு பிறகு மரித்து அடக்கம் பண்ணப்பட்ட ஒரு மனிதனை தேவ செயலாலின்றி உயிர்ப்பிக்க முடியாது. தம்முடைய குமாரனை மரித்தோரிலிருந்து எழுப்புவது தேவனின் நேரடிச் செயலாக இருந்தது என்று பவுல் தனது நிரூபங்களில் எழுதுகிறார். இயேசுவை உயிர்ப்பித்து சிங்காசனத்தில் உட்காரச் செய்தது  நித்திய தேவனின் நேரடிச் செயலாக இருந்தது. இயேசு எழுப்பப்படவில்லை</w:t>
      </w:r>
      <w:r w:rsidRPr="00F95A3F">
        <w:rPr>
          <w:rFonts w:ascii="Latha" w:hAnsi="Latha" w:cs="Arial Unicode MS"/>
          <w:noProof/>
          <w:sz w:val="52"/>
          <w:szCs w:val="48"/>
          <w:lang w:val="ta-IN"/>
        </w:rPr>
        <w:t xml:space="preserve">;  </w:t>
      </w:r>
      <w:r w:rsidRPr="00F95A3F">
        <w:rPr>
          <w:rFonts w:ascii="Latha" w:hAnsi="Latha" w:cs="Arial Unicode MS"/>
          <w:noProof/>
          <w:sz w:val="52"/>
          <w:szCs w:val="48"/>
          <w:cs/>
          <w:lang w:val="ta-IN" w:bidi="ta-IN"/>
        </w:rPr>
        <w:t>ஆனால் அவர் மரித்தோரிலிருந்து உயிர்ப்பிக்கப்பட்டார் என்பதை ஆவியினால் நாம் புரிந்து கொள்ள வேண்டும். பல விசுவாசிகள் உணர்விழந்த முழு மயக்க நிலையிலிருந்து எழுப்பட்டதுபோலவும்</w:t>
      </w:r>
      <w:r w:rsidRPr="00F95A3F">
        <w:rPr>
          <w:rFonts w:ascii="Latha" w:hAnsi="Latha" w:cs="Arial Unicode MS"/>
          <w:noProof/>
          <w:sz w:val="52"/>
          <w:szCs w:val="48"/>
          <w:lang w:val="ta-IN"/>
        </w:rPr>
        <w:t xml:space="preserve">, </w:t>
      </w:r>
      <w:r w:rsidRPr="00F95A3F">
        <w:rPr>
          <w:rFonts w:ascii="Latha" w:hAnsi="Latha" w:cs="Arial Unicode MS"/>
          <w:noProof/>
          <w:sz w:val="52"/>
          <w:szCs w:val="48"/>
          <w:cs/>
          <w:lang w:val="ta-IN" w:bidi="ta-IN"/>
        </w:rPr>
        <w:t>மரித்தோரிலிருந்து கிறிஸ்துவுடன் உயிர்ப்பிக்கப்</w:t>
      </w:r>
      <w:r>
        <w:rPr>
          <w:rFonts w:ascii="Latha" w:hAnsi="Latha" w:cs="Arial Unicode MS" w:hint="cs"/>
          <w:noProof/>
          <w:sz w:val="52"/>
          <w:szCs w:val="48"/>
          <w:cs/>
          <w:lang w:val="ta-IN" w:bidi="ta-IN"/>
        </w:rPr>
        <w:t xml:space="preserve"> </w:t>
      </w:r>
      <w:r w:rsidRPr="00F95A3F">
        <w:rPr>
          <w:rFonts w:ascii="Latha" w:hAnsi="Latha" w:cs="Arial Unicode MS"/>
          <w:noProof/>
          <w:sz w:val="52"/>
          <w:szCs w:val="48"/>
          <w:cs/>
          <w:lang w:val="ta-IN" w:bidi="ta-IN"/>
        </w:rPr>
        <w:t xml:space="preserve">படாதவர்களைபோலவும் வாழ்கிறார்கள். முழுமையாக மரித்துவிட்டால் மட்டுமே ஒருவரை </w:t>
      </w:r>
      <w:r>
        <w:rPr>
          <w:rFonts w:ascii="Latha" w:hAnsi="Latha" w:cs="Arial Unicode MS"/>
          <w:noProof/>
          <w:sz w:val="52"/>
          <w:szCs w:val="48"/>
          <w:lang w:val="ta-IN" w:bidi="ta-IN"/>
        </w:rPr>
        <w:pict w14:anchorId="3CC91F6C">
          <v:rect id="_x0000_s1346" style="position:absolute;left:0;text-align:left;margin-left:-7.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F95A3F">
        <w:rPr>
          <w:rFonts w:ascii="Latha" w:hAnsi="Latha" w:cs="Arial Unicode MS"/>
          <w:noProof/>
          <w:sz w:val="52"/>
          <w:szCs w:val="48"/>
          <w:cs/>
          <w:lang w:val="ta-IN" w:bidi="ta-IN"/>
        </w:rPr>
        <w:t>உயிர்ப்பிக்க முடியும்! எவ்வாறாயினும்</w:t>
      </w:r>
      <w:r w:rsidRPr="00F95A3F">
        <w:rPr>
          <w:rFonts w:ascii="Latha" w:hAnsi="Latha" w:cs="Arial Unicode MS"/>
          <w:noProof/>
          <w:sz w:val="52"/>
          <w:szCs w:val="48"/>
          <w:lang w:val="ta-IN"/>
        </w:rPr>
        <w:t xml:space="preserve">, </w:t>
      </w:r>
      <w:r w:rsidRPr="00F95A3F">
        <w:rPr>
          <w:rFonts w:ascii="Latha" w:hAnsi="Latha" w:cs="Arial Unicode MS"/>
          <w:noProof/>
          <w:sz w:val="52"/>
          <w:szCs w:val="48"/>
          <w:cs/>
          <w:lang w:val="ta-IN" w:bidi="ta-IN"/>
        </w:rPr>
        <w:t xml:space="preserve">பல </w:t>
      </w:r>
      <w:r w:rsidRPr="00F95A3F">
        <w:rPr>
          <w:rFonts w:ascii="Latha" w:hAnsi="Latha" w:cs="Arial Unicode MS"/>
          <w:noProof/>
          <w:sz w:val="52"/>
          <w:szCs w:val="48"/>
          <w:cs/>
          <w:lang w:val="ta-IN" w:bidi="ta-IN"/>
        </w:rPr>
        <w:lastRenderedPageBreak/>
        <w:t>கிறிஸ்தவர்கள் கிறிஸ்துவிலான</w:t>
      </w:r>
      <w:r>
        <w:rPr>
          <w:rFonts w:ascii="Latha" w:hAnsi="Latha" w:cs="Arial Unicode MS" w:hint="cs"/>
          <w:noProof/>
          <w:sz w:val="52"/>
          <w:szCs w:val="48"/>
          <w:rtl/>
          <w:lang w:val="ta-IN"/>
        </w:rPr>
        <w:t xml:space="preserve"> </w:t>
      </w:r>
      <w:r w:rsidRPr="00F95A3F">
        <w:rPr>
          <w:rFonts w:ascii="Latha" w:hAnsi="Latha" w:cs="Arial Unicode MS"/>
          <w:noProof/>
          <w:sz w:val="52"/>
          <w:szCs w:val="48"/>
          <w:cs/>
          <w:lang w:val="ta-IN" w:bidi="ta-IN"/>
        </w:rPr>
        <w:t>தங்கள் மரணத்தை அனுபவிக்கத் தவறிவிட்டனர். அவர்களுக்குள் பழைய மனிதன் இன்னும் உயிருடனும் பலமாகவும் இருக்கிறான்! அவர்கள் உணர்விழந்த முழு மயக்க நிலையிலிருந்து எழுப்பப்பட்டதுபோல வாழ்க்கையை வாழ்கிறார்கள்</w:t>
      </w:r>
      <w:r w:rsidRPr="00F95A3F">
        <w:rPr>
          <w:rFonts w:ascii="Latha" w:hAnsi="Latha" w:cs="Arial Unicode MS"/>
          <w:noProof/>
          <w:sz w:val="52"/>
          <w:szCs w:val="48"/>
          <w:lang w:val="ta-IN"/>
        </w:rPr>
        <w:t xml:space="preserve">; </w:t>
      </w:r>
      <w:r w:rsidRPr="00F95A3F">
        <w:rPr>
          <w:rFonts w:ascii="Latha" w:hAnsi="Latha" w:cs="Arial Unicode MS"/>
          <w:noProof/>
          <w:sz w:val="52"/>
          <w:szCs w:val="48"/>
          <w:cs/>
          <w:lang w:val="ta-IN" w:bidi="ta-IN"/>
        </w:rPr>
        <w:t>சிறிது காலத்திற்குப் பிறகு தங்கள் பழைய நிலைக்குத் திரும்புவார்கள். நாம் கிறிஸ்துவில் உணர்விழந்த முழு மயக்க நிலையிலிருந்து எழுப்பப்படவில்லை</w:t>
      </w:r>
      <w:r w:rsidRPr="00F95A3F">
        <w:rPr>
          <w:rFonts w:ascii="Latha" w:hAnsi="Latha" w:cs="Arial Unicode MS"/>
          <w:noProof/>
          <w:sz w:val="52"/>
          <w:szCs w:val="48"/>
          <w:lang w:val="ta-IN"/>
        </w:rPr>
        <w:t xml:space="preserve">; </w:t>
      </w:r>
      <w:r w:rsidRPr="00F95A3F">
        <w:rPr>
          <w:rFonts w:ascii="Latha" w:hAnsi="Latha" w:cs="Arial Unicode MS"/>
          <w:noProof/>
          <w:sz w:val="52"/>
          <w:szCs w:val="48"/>
          <w:cs/>
          <w:lang w:val="ta-IN" w:bidi="ta-IN"/>
        </w:rPr>
        <w:t>மாறாக நாம் அவருடன் உயிர்ப்பிக்கப் பட்டிருக்கிறோம். வெறும் எழுப்பப்பட்ட வாழ்க்கையை வாழ நாம் அழைக்கப்படவில்லை</w:t>
      </w:r>
      <w:r w:rsidRPr="00F95A3F">
        <w:rPr>
          <w:rFonts w:ascii="Latha" w:hAnsi="Latha" w:cs="Arial Unicode MS"/>
          <w:noProof/>
          <w:sz w:val="52"/>
          <w:szCs w:val="48"/>
          <w:lang w:val="ta-IN"/>
        </w:rPr>
        <w:t xml:space="preserve">;  </w:t>
      </w:r>
      <w:r w:rsidRPr="00F95A3F">
        <w:rPr>
          <w:rFonts w:ascii="Latha" w:hAnsi="Latha" w:cs="Arial Unicode MS"/>
          <w:noProof/>
          <w:sz w:val="52"/>
          <w:szCs w:val="48"/>
          <w:cs/>
          <w:lang w:val="ta-IN" w:bidi="ta-IN"/>
        </w:rPr>
        <w:t>ஆனால் அவருடன் நாம் உயிர்த்தெழுந்த வாழ்க்கையை வாழ அழைக்கப்பட்டிருக்கிறோம்!</w:t>
      </w:r>
    </w:p>
    <w:p w14:paraId="78D26284" w14:textId="3A1A6B39" w:rsidR="0071694C" w:rsidRDefault="0071694C">
      <w:pPr>
        <w:rPr>
          <w:rFonts w:ascii="Latha" w:hAnsi="Latha" w:cs="Arial Unicode MS"/>
          <w:noProof/>
          <w:sz w:val="52"/>
          <w:szCs w:val="48"/>
          <w:cs/>
          <w:lang w:val="ta-IN" w:bidi="ta-IN"/>
        </w:rPr>
      </w:pPr>
    </w:p>
    <w:p w14:paraId="4C049A76" w14:textId="402EAFC8" w:rsidR="00DD5A78" w:rsidRDefault="00DD5A78" w:rsidP="0071694C">
      <w:pPr>
        <w:jc w:val="both"/>
        <w:rPr>
          <w:rFonts w:ascii="Latha" w:hAnsi="Latha" w:cs="Arial Unicode MS"/>
          <w:noProof/>
          <w:sz w:val="28"/>
        </w:rPr>
      </w:pPr>
    </w:p>
    <w:p w14:paraId="5A1A6B6A" w14:textId="4297A098" w:rsidR="00F95A3F" w:rsidRDefault="00F95A3F" w:rsidP="0071694C">
      <w:pPr>
        <w:jc w:val="both"/>
        <w:rPr>
          <w:rFonts w:ascii="Latha" w:hAnsi="Latha" w:cs="Arial Unicode MS"/>
          <w:noProof/>
          <w:sz w:val="28"/>
        </w:rPr>
      </w:pPr>
    </w:p>
    <w:p w14:paraId="4DF8ADF3" w14:textId="58362F19" w:rsidR="00F95A3F" w:rsidRDefault="00F95A3F" w:rsidP="0071694C">
      <w:pPr>
        <w:jc w:val="both"/>
        <w:rPr>
          <w:rFonts w:ascii="Latha" w:hAnsi="Latha" w:cs="Arial Unicode MS"/>
          <w:noProof/>
          <w:sz w:val="28"/>
        </w:rPr>
      </w:pPr>
    </w:p>
    <w:p w14:paraId="31B9BA89" w14:textId="3D35D530" w:rsidR="00F95A3F" w:rsidRDefault="00F95A3F" w:rsidP="0071694C">
      <w:pPr>
        <w:jc w:val="both"/>
        <w:rPr>
          <w:rFonts w:ascii="Latha" w:hAnsi="Latha" w:cs="Arial Unicode MS"/>
          <w:noProof/>
          <w:sz w:val="28"/>
        </w:rPr>
      </w:pPr>
    </w:p>
    <w:p w14:paraId="55406DD9" w14:textId="23C30EC0" w:rsidR="00F95A3F" w:rsidRDefault="00F95A3F" w:rsidP="0071694C">
      <w:pPr>
        <w:jc w:val="both"/>
        <w:rPr>
          <w:rFonts w:ascii="Latha" w:hAnsi="Latha" w:cs="Arial Unicode MS"/>
          <w:noProof/>
          <w:sz w:val="28"/>
        </w:rPr>
      </w:pPr>
    </w:p>
    <w:p w14:paraId="0D19AB54" w14:textId="2CCE653F" w:rsidR="00F95A3F" w:rsidRDefault="00F95A3F" w:rsidP="0071694C">
      <w:pPr>
        <w:jc w:val="both"/>
        <w:rPr>
          <w:rFonts w:ascii="Latha" w:hAnsi="Latha" w:cs="Arial Unicode MS"/>
          <w:noProof/>
          <w:sz w:val="28"/>
        </w:rPr>
      </w:pPr>
    </w:p>
    <w:p w14:paraId="050EF06A" w14:textId="2929D3C6" w:rsidR="00F95A3F" w:rsidRDefault="00F95A3F" w:rsidP="0071694C">
      <w:pPr>
        <w:jc w:val="both"/>
        <w:rPr>
          <w:rFonts w:ascii="Latha" w:hAnsi="Latha" w:cs="Arial Unicode MS"/>
          <w:noProof/>
          <w:sz w:val="28"/>
        </w:rPr>
      </w:pPr>
    </w:p>
    <w:p w14:paraId="44AE0E6C" w14:textId="3CA40412" w:rsidR="00F95A3F" w:rsidRPr="00E50352" w:rsidRDefault="00F95A3F" w:rsidP="0071694C">
      <w:pPr>
        <w:jc w:val="both"/>
        <w:rPr>
          <w:rFonts w:ascii="Latha" w:hAnsi="Latha" w:cs="Arial Unicode MS"/>
          <w:noProof/>
          <w:sz w:val="28"/>
          <w:cs/>
        </w:rPr>
      </w:pPr>
    </w:p>
    <w:p w14:paraId="0792ECD7" w14:textId="7B3D06BE" w:rsidR="00DE61B0" w:rsidRPr="00DE61B0" w:rsidRDefault="00F95A3F"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941993" w:rsidP="00DE61B0">
      <w:pPr>
        <w:jc w:val="both"/>
        <w:rPr>
          <w:rFonts w:ascii="Latha" w:hAnsi="Latha" w:cs="Arial Unicode MS"/>
          <w:noProof/>
          <w:sz w:val="10"/>
          <w:szCs w:val="8"/>
          <w:cs/>
          <w:lang w:val="ta-IN" w:bidi="ta-IN"/>
        </w:rPr>
      </w:pPr>
      <w:r>
        <w:rPr>
          <w:noProof/>
          <w:sz w:val="28"/>
          <w:szCs w:val="22"/>
          <w:lang w:val="en-IN"/>
        </w:rPr>
        <w:lastRenderedPageBreak/>
        <w:pict w14:anchorId="5CED800B">
          <v:rect id="_x0000_s1084" style="position:absolute;left:0;text-align:left;margin-left:-13pt;margin-top:8.2pt;width:570.1pt;height:176.2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941993"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3E4B0857" w:rsidR="00DE09CC" w:rsidRPr="00DE09CC" w:rsidRDefault="00F95A3F" w:rsidP="00B20D7C">
      <w:pPr>
        <w:jc w:val="both"/>
        <w:rPr>
          <w:rFonts w:ascii="Arial Unicode MS" w:eastAsia="Arial Unicode MS" w:hAnsi="Arial Unicode MS" w:cs="Arial Unicode MS"/>
          <w:color w:val="000000" w:themeColor="text1"/>
          <w:sz w:val="48"/>
          <w:szCs w:val="48"/>
          <w:shd w:val="clear" w:color="auto" w:fill="F9F9F9"/>
        </w:rPr>
      </w:pPr>
      <w:r w:rsidRPr="00F95A3F">
        <w:rPr>
          <w:rFonts w:ascii="Arial Unicode MS" w:eastAsia="Arial Unicode MS" w:hAnsi="Arial Unicode MS" w:cs="Arial Unicode MS"/>
          <w:color w:val="000000" w:themeColor="text1"/>
          <w:sz w:val="48"/>
          <w:szCs w:val="48"/>
          <w:shd w:val="clear" w:color="auto" w:fill="F9F9F9"/>
          <w:cs/>
          <w:lang w:bidi="ta-IN"/>
        </w:rPr>
        <w:t>கர்த்தராகிய தேவனை உங்கள் இருதயங்களில் பரிசுத்தம்பண்ணுங்கள்</w:t>
      </w:r>
      <w:r w:rsidRPr="00F95A3F">
        <w:rPr>
          <w:rFonts w:ascii="Arial Unicode MS" w:eastAsia="Arial Unicode MS" w:hAnsi="Arial Unicode MS" w:cs="Arial Unicode MS"/>
          <w:color w:val="000000" w:themeColor="text1"/>
          <w:sz w:val="48"/>
          <w:szCs w:val="48"/>
          <w:shd w:val="clear" w:color="auto" w:fill="F9F9F9"/>
        </w:rPr>
        <w:t>;</w:t>
      </w:r>
    </w:p>
    <w:p w14:paraId="69A5B3B8" w14:textId="68062C57" w:rsidR="00C35299" w:rsidRPr="001A286F" w:rsidRDefault="00F95A3F" w:rsidP="001A286F">
      <w:pPr>
        <w:jc w:val="right"/>
        <w:rPr>
          <w:szCs w:val="20"/>
          <w:lang w:val="en-IN"/>
        </w:rPr>
      </w:pPr>
      <w:r w:rsidRPr="00F95A3F">
        <w:rPr>
          <w:rFonts w:ascii="Arial Unicode MS" w:eastAsia="Arial Unicode MS" w:hAnsi="Arial Unicode MS" w:cs="Arial Unicode MS"/>
          <w:color w:val="000000" w:themeColor="text1"/>
          <w:sz w:val="48"/>
          <w:szCs w:val="48"/>
          <w:shd w:val="clear" w:color="auto" w:fill="F9F9F9"/>
          <w:cs/>
          <w:lang w:bidi="ta-IN"/>
        </w:rPr>
        <w:t>1 பேதுரு 3:15</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bdo>
    </w:p>
    <w:p w14:paraId="4866398A" w14:textId="3C8491C5" w:rsidR="00AA08B3" w:rsidRDefault="00AA08B3" w:rsidP="001A0F82">
      <w:pPr>
        <w:ind w:right="1676"/>
        <w:rPr>
          <w:sz w:val="52"/>
          <w:szCs w:val="44"/>
          <w:lang w:val="en-IN"/>
        </w:rPr>
      </w:pPr>
    </w:p>
    <w:p w14:paraId="524F3E4A" w14:textId="30704838" w:rsidR="00E50C21" w:rsidRDefault="00E50C21" w:rsidP="001A0F82">
      <w:pPr>
        <w:ind w:right="1676"/>
        <w:rPr>
          <w:sz w:val="52"/>
          <w:szCs w:val="44"/>
          <w:lang w:val="en-IN"/>
        </w:rPr>
      </w:pPr>
    </w:p>
    <w:p w14:paraId="02266D4A" w14:textId="173B7365" w:rsidR="00CF69DE" w:rsidRDefault="00CF69DE" w:rsidP="001A0F82">
      <w:pPr>
        <w:ind w:right="1676"/>
        <w:rPr>
          <w:sz w:val="52"/>
          <w:szCs w:val="44"/>
          <w:lang w:val="en-IN"/>
        </w:rPr>
      </w:pPr>
    </w:p>
    <w:p w14:paraId="5EC6B66B" w14:textId="085117B8" w:rsidR="00CF69DE" w:rsidRDefault="00CF69DE" w:rsidP="001A0F82">
      <w:pPr>
        <w:ind w:right="1676"/>
        <w:rPr>
          <w:sz w:val="52"/>
          <w:szCs w:val="44"/>
          <w:lang w:val="en-IN"/>
        </w:rPr>
      </w:pPr>
    </w:p>
    <w:p w14:paraId="08480091" w14:textId="4D4A5D11" w:rsidR="00211E5A" w:rsidRDefault="00211E5A" w:rsidP="001A0F82">
      <w:pPr>
        <w:ind w:right="1676"/>
        <w:rPr>
          <w:sz w:val="52"/>
          <w:szCs w:val="44"/>
          <w:lang w:val="en-IN"/>
        </w:rPr>
      </w:pPr>
    </w:p>
    <w:p w14:paraId="38E13D54" w14:textId="5871CE91" w:rsidR="00211E5A" w:rsidRDefault="00211E5A" w:rsidP="001A0F82">
      <w:pPr>
        <w:ind w:right="1676"/>
        <w:rPr>
          <w:sz w:val="52"/>
          <w:szCs w:val="44"/>
          <w:lang w:val="en-IN"/>
        </w:rPr>
      </w:pPr>
    </w:p>
    <w:p w14:paraId="210E7F6C" w14:textId="77777777" w:rsidR="00827D83" w:rsidRDefault="00827D83" w:rsidP="001A0F82">
      <w:pPr>
        <w:ind w:right="1676"/>
        <w:rPr>
          <w:sz w:val="52"/>
          <w:szCs w:val="44"/>
          <w:lang w:val="en-IN"/>
        </w:rPr>
      </w:pPr>
    </w:p>
    <w:p w14:paraId="5E96FC71" w14:textId="77777777" w:rsidR="00211E5A" w:rsidRDefault="00211E5A" w:rsidP="001A0F82">
      <w:pPr>
        <w:ind w:right="1676"/>
        <w:rPr>
          <w:sz w:val="52"/>
          <w:szCs w:val="44"/>
          <w:lang w:val="en-IN"/>
        </w:rPr>
      </w:pPr>
    </w:p>
    <w:p w14:paraId="73E67344" w14:textId="77777777" w:rsidR="00CF69DE" w:rsidRDefault="00CF69DE"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941993"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8A39C" w14:textId="77777777" w:rsidR="00941993" w:rsidRDefault="00941993" w:rsidP="00A01902">
      <w:r>
        <w:separator/>
      </w:r>
    </w:p>
  </w:endnote>
  <w:endnote w:type="continuationSeparator" w:id="0">
    <w:p w14:paraId="48F4E1AF" w14:textId="77777777" w:rsidR="00941993" w:rsidRDefault="00941993"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6F94E" w14:textId="77777777" w:rsidR="00941993" w:rsidRDefault="00941993" w:rsidP="00A01902">
      <w:r>
        <w:separator/>
      </w:r>
    </w:p>
  </w:footnote>
  <w:footnote w:type="continuationSeparator" w:id="0">
    <w:p w14:paraId="6F91B06E" w14:textId="77777777" w:rsidR="00941993" w:rsidRDefault="00941993"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941993">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232CC"/>
    <w:rsid w:val="0012676A"/>
    <w:rsid w:val="00127777"/>
    <w:rsid w:val="00143C27"/>
    <w:rsid w:val="001454C5"/>
    <w:rsid w:val="00146C3C"/>
    <w:rsid w:val="00151EB9"/>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54E5"/>
    <w:rsid w:val="002F7A7A"/>
    <w:rsid w:val="00307BFD"/>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5105"/>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A3779"/>
    <w:rsid w:val="006B0703"/>
    <w:rsid w:val="006B1157"/>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7743"/>
    <w:rsid w:val="00B327EF"/>
    <w:rsid w:val="00B37370"/>
    <w:rsid w:val="00B43035"/>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60965"/>
    <w:rsid w:val="00C61211"/>
    <w:rsid w:val="00C633E0"/>
    <w:rsid w:val="00C63C13"/>
    <w:rsid w:val="00C66E73"/>
    <w:rsid w:val="00C71E2B"/>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7441F"/>
    <w:rsid w:val="00D7517A"/>
    <w:rsid w:val="00D82C29"/>
    <w:rsid w:val="00D83E1E"/>
    <w:rsid w:val="00D85FD7"/>
    <w:rsid w:val="00D92A0C"/>
    <w:rsid w:val="00D93458"/>
    <w:rsid w:val="00D94442"/>
    <w:rsid w:val="00D95889"/>
    <w:rsid w:val="00D96B02"/>
    <w:rsid w:val="00DA6F05"/>
    <w:rsid w:val="00DA7D5A"/>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B3886"/>
    <w:rsid w:val="004C413F"/>
    <w:rsid w:val="004D157E"/>
    <w:rsid w:val="004D44D6"/>
    <w:rsid w:val="004D5F30"/>
    <w:rsid w:val="005013E6"/>
    <w:rsid w:val="005027F3"/>
    <w:rsid w:val="00505C04"/>
    <w:rsid w:val="00532AA9"/>
    <w:rsid w:val="005364CA"/>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E0C39"/>
    <w:rsid w:val="008E6275"/>
    <w:rsid w:val="008F578E"/>
    <w:rsid w:val="00907DA4"/>
    <w:rsid w:val="00920669"/>
    <w:rsid w:val="009335C8"/>
    <w:rsid w:val="0094430A"/>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64707"/>
    <w:rsid w:val="00C869BA"/>
    <w:rsid w:val="00C90180"/>
    <w:rsid w:val="00C92E03"/>
    <w:rsid w:val="00C9530F"/>
    <w:rsid w:val="00C96FE4"/>
    <w:rsid w:val="00CB08D3"/>
    <w:rsid w:val="00CB4982"/>
    <w:rsid w:val="00D15550"/>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7</TotalTime>
  <Pages>4</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2021-06-22T03:55:00Z</cp:lastPrinted>
  <dcterms:created xsi:type="dcterms:W3CDTF">2021-06-22T04:01:00Z</dcterms:created>
  <dcterms:modified xsi:type="dcterms:W3CDTF">2021-06-22T04:01:00Z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