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164A86"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3.75pt;width:437.3pt;height:125.85pt;z-index:251699200;mso-width-relative:margin;mso-height-relative:margin" filled="f" stroked="f">
            <v:textbox>
              <w:txbxContent>
                <w:p w14:paraId="6D53C420" w14:textId="05BD087A" w:rsidR="00C455B6" w:rsidRPr="00C455B6" w:rsidRDefault="00C455B6" w:rsidP="00C455B6">
                  <w:pPr>
                    <w:jc w:val="right"/>
                    <w:rPr>
                      <w:rFonts w:ascii="Latha" w:hAnsi="Latha" w:cs="Arial Unicode MS"/>
                      <w:b/>
                      <w:bCs/>
                      <w:color w:val="FFFFFF" w:themeColor="background1"/>
                      <w:sz w:val="48"/>
                      <w:szCs w:val="40"/>
                    </w:rPr>
                  </w:pPr>
                  <w:r w:rsidRPr="00C455B6">
                    <w:rPr>
                      <w:rFonts w:ascii="Latha" w:hAnsi="Latha" w:cs="Arial Unicode MS"/>
                      <w:b/>
                      <w:bCs/>
                      <w:color w:val="FFFFFF" w:themeColor="background1"/>
                      <w:sz w:val="48"/>
                      <w:szCs w:val="40"/>
                      <w:cs/>
                      <w:lang w:bidi="ta-IN"/>
                    </w:rPr>
                    <w:t>ஏசாயா 54:1-57:14</w:t>
                  </w:r>
                </w:p>
                <w:p w14:paraId="4197E993" w14:textId="1499DC2C" w:rsidR="00C455B6" w:rsidRPr="00C455B6" w:rsidRDefault="00C455B6" w:rsidP="00C455B6">
                  <w:pPr>
                    <w:jc w:val="right"/>
                    <w:rPr>
                      <w:rFonts w:ascii="Latha" w:hAnsi="Latha" w:cs="Arial Unicode MS"/>
                      <w:b/>
                      <w:bCs/>
                      <w:color w:val="FFFFFF" w:themeColor="background1"/>
                      <w:sz w:val="48"/>
                      <w:szCs w:val="40"/>
                    </w:rPr>
                  </w:pPr>
                  <w:r w:rsidRPr="00C455B6">
                    <w:rPr>
                      <w:rFonts w:ascii="Latha" w:hAnsi="Latha" w:cs="Arial Unicode MS"/>
                      <w:b/>
                      <w:bCs/>
                      <w:color w:val="FFFFFF" w:themeColor="background1"/>
                      <w:sz w:val="48"/>
                      <w:szCs w:val="40"/>
                      <w:cs/>
                      <w:lang w:bidi="ta-IN"/>
                    </w:rPr>
                    <w:t>எபேசியர் 6:1-24</w:t>
                  </w:r>
                </w:p>
                <w:p w14:paraId="7BE8803E" w14:textId="6799DC00" w:rsidR="00C455B6" w:rsidRPr="00C455B6" w:rsidRDefault="00C455B6" w:rsidP="00C455B6">
                  <w:pPr>
                    <w:jc w:val="right"/>
                    <w:rPr>
                      <w:rFonts w:ascii="Latha" w:hAnsi="Latha" w:cs="Arial Unicode MS"/>
                      <w:b/>
                      <w:bCs/>
                      <w:color w:val="FFFFFF" w:themeColor="background1"/>
                      <w:sz w:val="48"/>
                      <w:szCs w:val="40"/>
                    </w:rPr>
                  </w:pPr>
                  <w:r w:rsidRPr="00C455B6">
                    <w:rPr>
                      <w:rFonts w:ascii="Latha" w:hAnsi="Latha" w:cs="Arial Unicode MS"/>
                      <w:b/>
                      <w:bCs/>
                      <w:color w:val="FFFFFF" w:themeColor="background1"/>
                      <w:sz w:val="48"/>
                      <w:szCs w:val="40"/>
                      <w:cs/>
                      <w:lang w:bidi="ta-IN"/>
                    </w:rPr>
                    <w:t>சங்கீதம் 70:1-5</w:t>
                  </w:r>
                </w:p>
                <w:p w14:paraId="3F50C377" w14:textId="32C2A274" w:rsidR="00973D29" w:rsidRPr="007A1E95" w:rsidRDefault="00C455B6" w:rsidP="00C455B6">
                  <w:pPr>
                    <w:jc w:val="right"/>
                    <w:rPr>
                      <w:b/>
                      <w:bCs/>
                      <w:sz w:val="32"/>
                      <w:szCs w:val="32"/>
                    </w:rPr>
                  </w:pPr>
                  <w:r w:rsidRPr="00C455B6">
                    <w:rPr>
                      <w:rFonts w:ascii="Latha" w:hAnsi="Latha" w:cs="Arial Unicode MS"/>
                      <w:b/>
                      <w:bCs/>
                      <w:color w:val="FFFFFF" w:themeColor="background1"/>
                      <w:sz w:val="48"/>
                      <w:szCs w:val="40"/>
                      <w:cs/>
                      <w:lang w:bidi="ta-IN"/>
                    </w:rPr>
                    <w:t>நீதிமொழிகள் 24:8</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12B13AD"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67053E">
                    <w:rPr>
                      <w:b/>
                      <w:color w:val="FFFFFF" w:themeColor="background1"/>
                      <w:sz w:val="48"/>
                      <w:szCs w:val="36"/>
                    </w:rPr>
                    <w:t>2</w:t>
                  </w:r>
                  <w:r w:rsidR="0023697A">
                    <w:rPr>
                      <w:b/>
                      <w:color w:val="FFFFFF" w:themeColor="background1"/>
                      <w:sz w:val="48"/>
                      <w:szCs w:val="36"/>
                    </w:rPr>
                    <w:t>8</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164A8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0.9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164A8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604DE1D" w14:textId="18464E01" w:rsidR="006A0428" w:rsidRDefault="00164A86" w:rsidP="00C455B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C455B6" w:rsidRPr="00C455B6">
        <w:rPr>
          <w:rFonts w:ascii="Latha" w:hAnsi="Latha" w:cs="Arial Unicode MS"/>
          <w:noProof/>
          <w:sz w:val="52"/>
          <w:szCs w:val="48"/>
          <w:cs/>
          <w:lang w:val="ta-IN" w:bidi="ta-IN"/>
        </w:rPr>
        <w:t>மற்றொரு ஆத்துமாவைக் கவர மனிதர்கள் அதிசயங்களைச் செய்யலாம்.  அவர்கள் தங்கள் முகங்களையும்</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தங்கள் வார்த்தைகளையும் மற்றவர்களைக் கவர்ந்திழுக்க பயன்படுத்தலாம். நிகழ்கால கிறிஸ்தவத்தில்</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பல தலைவர்கள் அதைச் செய்கிறார்கள்.  மற்றவர்களின் இயல்பான ஆசைகளை ஈர்க்கும் வகையில் கணினிகள் மற்றும் கிராபிக்ஸ் உதவியுடன் தயாரித்த தங்கள் படங்களை வெளியிடுகிறார்கள்.  பரிசுத்தவான்களே</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 xml:space="preserve">தேவனின்  மகிமை எந்தவொரு மனித கையாளுதலுக்கும் அப்பாற்பட்டது.  தேவன் எதிர் பார்க்கும் மகிமை தேவனின் சுபாவத்தோடு தொடர்புடையது.   மனிதனுக்குரிய எதுவும் </w:t>
      </w:r>
      <w:r w:rsidR="00C455B6" w:rsidRPr="00C455B6">
        <w:rPr>
          <w:rFonts w:ascii="Latha" w:hAnsi="Latha" w:cs="Arial Unicode MS"/>
          <w:noProof/>
          <w:sz w:val="52"/>
          <w:szCs w:val="48"/>
          <w:cs/>
          <w:lang w:val="ta-IN" w:bidi="ta-IN"/>
        </w:rPr>
        <w:lastRenderedPageBreak/>
        <w:t>தேவனை மகிழ்விக்க மாட்டாது.  அவருடைய திருப்தி அவருடைய குமாரனுடையதும் அவருடைய ஆவியினுடையதுமான அடையாளம் கொண்டவைகளில் அமைந்திருக்கிறது. மற்ற மனிதர்களின் திருப்தியையும் மகிழ்ச்சியையும் மட்டுமே தேடுவதால் இந்த கடைசி நாட்களில் பலர் தங்களையும் மற்றவர்களையும் ஏமாற்றுகிறார்கள்.  ஆனால் தேவனை எந்த மனிதனும் ஏமாற்ற முடியாது.  எனவே இந்த வார்த்தையின் பிடியில் வருவோமாக.  தெய்வீக திருப்தியில் அக்கறை கொள்வோம்.  அதுவே நம்முடைய தங்குகிற</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உலாவுகிற இடமாக மாறட்டும். “ஆண்டவரே</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என்னை ஒரு புதிய நிலைக்கு கொண்டு வந்தீர்</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நீர் என் ஆவியை விடுவித்தீர்</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 xml:space="preserve">உமது </w:t>
      </w:r>
      <w:r w:rsidR="00C455B6" w:rsidRPr="00C455B6">
        <w:rPr>
          <w:rFonts w:ascii="Latha" w:hAnsi="Latha" w:cs="Arial Unicode MS"/>
          <w:noProof/>
          <w:sz w:val="52"/>
          <w:szCs w:val="48"/>
          <w:lang w:val="ta-IN"/>
        </w:rPr>
        <w:t>'</w:t>
      </w:r>
      <w:r w:rsidR="00C455B6" w:rsidRPr="00C455B6">
        <w:rPr>
          <w:rFonts w:ascii="Latha" w:hAnsi="Latha" w:cs="Arial Unicode MS"/>
          <w:noProof/>
          <w:sz w:val="52"/>
          <w:szCs w:val="48"/>
          <w:cs/>
          <w:lang w:val="ta-IN" w:bidi="ta-IN"/>
        </w:rPr>
        <w:t>மகிமையை</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பிடித்துக் கொண்டு</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 xml:space="preserve">என் வாழ்நாள் முழுவதும் அந்த மகிமையின் பாதையில் செல்ல விரும்புகிறேன்.  என் வாழ்க்கையில் இந்த மகிமையை ஒன்றும் மறைக்க நான் விரும்பவில்லை.  எனக்கும் எனது </w:t>
      </w:r>
      <w:r w:rsidR="00C455B6">
        <w:rPr>
          <w:rFonts w:ascii="Latha" w:hAnsi="Latha" w:cs="Arial Unicode MS"/>
          <w:noProof/>
          <w:sz w:val="52"/>
          <w:szCs w:val="48"/>
          <w:lang w:val="ta-IN" w:bidi="ta-IN"/>
        </w:rPr>
        <w:pict w14:anchorId="3CC91F6C">
          <v:rect id="_x0000_s1121" style="position:absolute;left:0;text-align:left;margin-left:-8.55pt;margin-top:730.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C455B6" w:rsidRPr="00C455B6">
        <w:rPr>
          <w:rFonts w:ascii="Latha" w:hAnsi="Latha" w:cs="Arial Unicode MS"/>
          <w:noProof/>
          <w:sz w:val="52"/>
          <w:szCs w:val="48"/>
          <w:cs/>
          <w:lang w:val="ta-IN" w:bidi="ta-IN"/>
        </w:rPr>
        <w:t xml:space="preserve">தேவனுக்கும் இடையில் எதுவும் கடந்து வர </w:t>
      </w:r>
      <w:r w:rsidR="00C455B6" w:rsidRPr="00C455B6">
        <w:rPr>
          <w:rFonts w:ascii="Latha" w:hAnsi="Latha" w:cs="Arial Unicode MS"/>
          <w:noProof/>
          <w:sz w:val="52"/>
          <w:szCs w:val="48"/>
          <w:cs/>
          <w:lang w:val="ta-IN" w:bidi="ta-IN"/>
        </w:rPr>
        <w:lastRenderedPageBreak/>
        <w:t>விரும்பவில்லை.  நான் தெய்வீக திருப்தியை மட்டுமே விரும்புகிறேன்." என்று நாம் சொல்லுவோமாக. சில நேரங்களில் அது மிகவும் வெளிப்படையாக காணப்படுவதால்</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மற்றவர்கள் "அவருக்கு என்ன நேர்ந்தது</w:t>
      </w:r>
      <w:r w:rsidR="00C455B6" w:rsidRPr="00C455B6">
        <w:rPr>
          <w:rFonts w:ascii="Latha" w:hAnsi="Latha" w:cs="Arial Unicode MS"/>
          <w:noProof/>
          <w:sz w:val="52"/>
          <w:szCs w:val="48"/>
          <w:lang w:val="ta-IN"/>
        </w:rPr>
        <w:t xml:space="preserve">?" </w:t>
      </w:r>
      <w:r w:rsidR="00C455B6" w:rsidRPr="00C455B6">
        <w:rPr>
          <w:rFonts w:ascii="Latha" w:hAnsi="Latha" w:cs="Arial Unicode MS"/>
          <w:noProof/>
          <w:sz w:val="52"/>
          <w:szCs w:val="48"/>
          <w:cs/>
          <w:lang w:val="ta-IN" w:bidi="ta-IN"/>
        </w:rPr>
        <w:t>என்றுக் கூட கேட்கக்கூடும். தெய்வீக திருப்தியே மகிமையின் ஒரு அடித்தளமாக இருக்கட்டும்.</w:t>
      </w:r>
    </w:p>
    <w:p w14:paraId="49AC7E74" w14:textId="77777777" w:rsidR="00C455B6" w:rsidRPr="00C455B6" w:rsidRDefault="00C455B6" w:rsidP="00C455B6">
      <w:pPr>
        <w:ind w:firstLine="720"/>
        <w:jc w:val="both"/>
        <w:rPr>
          <w:rFonts w:ascii="Latha" w:hAnsi="Latha" w:cs="Arial Unicode MS" w:hint="cs"/>
          <w:noProof/>
          <w:sz w:val="36"/>
          <w:szCs w:val="32"/>
          <w:cs/>
          <w:lang w:val="ta-IN"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164A86"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81.5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77777777" w:rsidR="00C455B6" w:rsidRDefault="00C455B6" w:rsidP="00C455B6">
      <w:pPr>
        <w:jc w:val="both"/>
        <w:rPr>
          <w:rFonts w:ascii="Latha" w:hAnsi="Latha" w:cs="Arial Unicode MS"/>
          <w:noProof/>
          <w:sz w:val="48"/>
          <w:szCs w:val="44"/>
          <w:lang w:bidi="ta-IN"/>
        </w:rPr>
      </w:pPr>
      <w:r w:rsidRPr="00C455B6">
        <w:rPr>
          <w:rFonts w:ascii="Latha" w:hAnsi="Latha" w:cs="Arial Unicode MS"/>
          <w:noProof/>
          <w:sz w:val="48"/>
          <w:szCs w:val="44"/>
          <w:cs/>
          <w:lang w:bidi="ta-IN"/>
        </w:rPr>
        <w:t>உன் இளமையைக்குறித்து ஒருவனும் உன்னை அசட்டைபண்ணாதபடிக்கு...... விசுவாசிகளுக்கு மாதிரியாயிரு.</w:t>
      </w:r>
    </w:p>
    <w:p w14:paraId="0720108A" w14:textId="62357D75" w:rsidR="00C8646D" w:rsidRPr="00C455B6" w:rsidRDefault="00C455B6" w:rsidP="00C455B6">
      <w:pPr>
        <w:jc w:val="right"/>
        <w:rPr>
          <w:rFonts w:ascii="Latha" w:hAnsi="Latha" w:cs="Arial Unicode MS"/>
          <w:noProof/>
          <w:sz w:val="48"/>
          <w:szCs w:val="44"/>
          <w:lang w:bidi="ta-IN"/>
        </w:rPr>
      </w:pPr>
      <w:r w:rsidRPr="00C455B6">
        <w:rPr>
          <w:rFonts w:ascii="Latha" w:hAnsi="Latha" w:cs="Arial Unicode MS"/>
          <w:noProof/>
          <w:sz w:val="48"/>
          <w:szCs w:val="44"/>
          <w:cs/>
          <w:lang w:bidi="ta-IN"/>
        </w:rPr>
        <w:t>1 தீமோத்தேயு 4:12</w:t>
      </w:r>
    </w:p>
    <w:p w14:paraId="69A2A472" w14:textId="77777777" w:rsidR="00C455B6" w:rsidRDefault="00C455B6" w:rsidP="00B26186">
      <w:pPr>
        <w:ind w:left="1276" w:right="1676" w:hanging="1366"/>
        <w:rPr>
          <w:sz w:val="40"/>
          <w:szCs w:val="32"/>
          <w:lang w:val="en-IN"/>
        </w:rPr>
      </w:pPr>
    </w:p>
    <w:p w14:paraId="3664B31E" w14:textId="1FCF2A9E"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164A86"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0CD8" w14:textId="77777777" w:rsidR="00164A86" w:rsidRDefault="00164A86" w:rsidP="00A01902">
      <w:r>
        <w:separator/>
      </w:r>
    </w:p>
  </w:endnote>
  <w:endnote w:type="continuationSeparator" w:id="0">
    <w:p w14:paraId="7683B919" w14:textId="77777777" w:rsidR="00164A86" w:rsidRDefault="00164A8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440C" w14:textId="77777777" w:rsidR="00164A86" w:rsidRDefault="00164A86" w:rsidP="00A01902">
      <w:r>
        <w:separator/>
      </w:r>
    </w:p>
  </w:footnote>
  <w:footnote w:type="continuationSeparator" w:id="0">
    <w:p w14:paraId="3E4C18A0" w14:textId="77777777" w:rsidR="00164A86" w:rsidRDefault="00164A8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164A8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2964"/>
    <w:rsid w:val="000B41C0"/>
    <w:rsid w:val="000D360C"/>
    <w:rsid w:val="000D3907"/>
    <w:rsid w:val="001149B1"/>
    <w:rsid w:val="00146C3C"/>
    <w:rsid w:val="00164876"/>
    <w:rsid w:val="00164A86"/>
    <w:rsid w:val="00170790"/>
    <w:rsid w:val="00170C39"/>
    <w:rsid w:val="0017476F"/>
    <w:rsid w:val="00174B95"/>
    <w:rsid w:val="0018006E"/>
    <w:rsid w:val="00195C49"/>
    <w:rsid w:val="001B59BC"/>
    <w:rsid w:val="001C7C78"/>
    <w:rsid w:val="001D1F4D"/>
    <w:rsid w:val="002100DF"/>
    <w:rsid w:val="0023697A"/>
    <w:rsid w:val="00237408"/>
    <w:rsid w:val="002467FA"/>
    <w:rsid w:val="00251D5D"/>
    <w:rsid w:val="00257981"/>
    <w:rsid w:val="00262142"/>
    <w:rsid w:val="00282153"/>
    <w:rsid w:val="00285211"/>
    <w:rsid w:val="002A1677"/>
    <w:rsid w:val="002D0702"/>
    <w:rsid w:val="002F29DB"/>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C45DA"/>
    <w:rsid w:val="005D446B"/>
    <w:rsid w:val="005E2505"/>
    <w:rsid w:val="005E65CB"/>
    <w:rsid w:val="005F0E35"/>
    <w:rsid w:val="006020F8"/>
    <w:rsid w:val="00603DFC"/>
    <w:rsid w:val="006102A6"/>
    <w:rsid w:val="0065625C"/>
    <w:rsid w:val="0067053E"/>
    <w:rsid w:val="0067077A"/>
    <w:rsid w:val="00672436"/>
    <w:rsid w:val="00672C2C"/>
    <w:rsid w:val="0067542C"/>
    <w:rsid w:val="0069673B"/>
    <w:rsid w:val="006A0428"/>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455B6"/>
    <w:rsid w:val="00C61211"/>
    <w:rsid w:val="00C66E73"/>
    <w:rsid w:val="00C8646D"/>
    <w:rsid w:val="00CB523F"/>
    <w:rsid w:val="00CC2D16"/>
    <w:rsid w:val="00CE2F4E"/>
    <w:rsid w:val="00CF2CCC"/>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4364"/>
    <w:rsid w:val="00E95CC3"/>
    <w:rsid w:val="00EB3388"/>
    <w:rsid w:val="00EC6A3E"/>
    <w:rsid w:val="00EF4FD0"/>
    <w:rsid w:val="00EF5ED8"/>
    <w:rsid w:val="00EF6910"/>
    <w:rsid w:val="00F05E2C"/>
    <w:rsid w:val="00F23E04"/>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6828"/>
    <w:rsid w:val="00142762"/>
    <w:rsid w:val="00142AEC"/>
    <w:rsid w:val="00143EB3"/>
    <w:rsid w:val="00184AF9"/>
    <w:rsid w:val="001B308E"/>
    <w:rsid w:val="001E4F27"/>
    <w:rsid w:val="00252D8E"/>
    <w:rsid w:val="002745B4"/>
    <w:rsid w:val="003160DD"/>
    <w:rsid w:val="00406BDE"/>
    <w:rsid w:val="0041766D"/>
    <w:rsid w:val="004562E0"/>
    <w:rsid w:val="004661D2"/>
    <w:rsid w:val="005027F3"/>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71833"/>
    <w:rsid w:val="0094430A"/>
    <w:rsid w:val="00972111"/>
    <w:rsid w:val="00A6483E"/>
    <w:rsid w:val="00A675AA"/>
    <w:rsid w:val="00AC2A13"/>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2020-09-19T16:57:00Z</cp:lastPrinted>
  <dcterms:created xsi:type="dcterms:W3CDTF">2020-09-27T15:45:00Z</dcterms:created>
  <dcterms:modified xsi:type="dcterms:W3CDTF">2020-09-27T15:53:00Z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